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BB" w:rsidRPr="00051D31" w:rsidRDefault="000849BB" w:rsidP="000849BB">
      <w:pPr>
        <w:spacing w:after="40"/>
        <w:ind w:left="426" w:firstLine="0"/>
        <w:jc w:val="center"/>
        <w:rPr>
          <w:rFonts w:cs="Times New Roman"/>
          <w:sz w:val="28"/>
          <w:szCs w:val="28"/>
          <w:lang w:val="uk-UA"/>
        </w:rPr>
      </w:pPr>
      <w:bookmarkStart w:id="0" w:name="_GoBack"/>
      <w:bookmarkEnd w:id="0"/>
      <w:r w:rsidRPr="00051D31">
        <w:rPr>
          <w:rFonts w:eastAsia="Times New Roman" w:cs="Times New Roman"/>
          <w:b/>
          <w:sz w:val="28"/>
          <w:szCs w:val="28"/>
          <w:lang w:val="uk-UA"/>
        </w:rPr>
        <w:t>ІНФОРМАЦІЙНЕ ПОВІДОМЛЕННЯ</w:t>
      </w:r>
    </w:p>
    <w:p w:rsidR="000849BB" w:rsidRPr="00051D31" w:rsidRDefault="000849BB" w:rsidP="000849BB">
      <w:pPr>
        <w:spacing w:after="160"/>
        <w:ind w:left="426" w:firstLine="0"/>
        <w:jc w:val="center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щодо організації роботи представників медіа під час виборів ректора ОНМедУ 25 вересня 2026 року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Організаційний комітет з проведення виборів ректора Одеського національного медичного університету повідомляє, що 02 вересня 2026 року протоколом № 6 затверджено Організаційні умови роботи представників медіа під час висвітлення виборів ректора ОНМедУ 25 вересня 2026 року.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Затверджені Організаційні умови визначають технічний порядок взаємодії з представниками медіа і не надають їм статусу спостерігачів або самостійного права на постійне перебування у приміщенні для голосування.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 xml:space="preserve">З метою інформаційного висвітлення перебігу голосування Виборча комісія може забезпечувати представникам медіа короткочасний організований доступ до визначеної зони приміщення для голосування для </w:t>
      </w:r>
      <w:proofErr w:type="spellStart"/>
      <w:r w:rsidRPr="00472CB8">
        <w:rPr>
          <w:rFonts w:eastAsia="Times New Roman" w:cs="Times New Roman"/>
          <w:sz w:val="28"/>
          <w:szCs w:val="28"/>
          <w:lang w:val="uk-UA"/>
        </w:rPr>
        <w:t>фото-</w:t>
      </w:r>
      <w:proofErr w:type="spellEnd"/>
      <w:r w:rsidRPr="00472CB8">
        <w:rPr>
          <w:rFonts w:eastAsia="Times New Roman" w:cs="Times New Roman"/>
          <w:sz w:val="28"/>
          <w:szCs w:val="28"/>
          <w:lang w:val="uk-UA"/>
        </w:rPr>
        <w:t xml:space="preserve">, </w:t>
      </w:r>
      <w:proofErr w:type="spellStart"/>
      <w:r w:rsidRPr="00472CB8">
        <w:rPr>
          <w:rFonts w:eastAsia="Times New Roman" w:cs="Times New Roman"/>
          <w:sz w:val="28"/>
          <w:szCs w:val="28"/>
          <w:lang w:val="uk-UA"/>
        </w:rPr>
        <w:t>відео-</w:t>
      </w:r>
      <w:proofErr w:type="spellEnd"/>
      <w:r w:rsidRPr="00472CB8">
        <w:rPr>
          <w:rFonts w:eastAsia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72CB8">
        <w:rPr>
          <w:rFonts w:eastAsia="Times New Roman" w:cs="Times New Roman"/>
          <w:sz w:val="28"/>
          <w:szCs w:val="28"/>
          <w:lang w:val="uk-UA"/>
        </w:rPr>
        <w:t>аудіофіксації</w:t>
      </w:r>
      <w:proofErr w:type="spellEnd"/>
      <w:r w:rsidRPr="00472CB8">
        <w:rPr>
          <w:rFonts w:eastAsia="Times New Roman" w:cs="Times New Roman"/>
          <w:sz w:val="28"/>
          <w:szCs w:val="28"/>
          <w:lang w:val="uk-UA"/>
        </w:rPr>
        <w:t xml:space="preserve"> на однакових для всіх медіа умовах, за умови невтручання у роботу Виборчої комісії, </w:t>
      </w:r>
      <w:proofErr w:type="spellStart"/>
      <w:r w:rsidRPr="00472CB8">
        <w:rPr>
          <w:rFonts w:eastAsia="Times New Roman" w:cs="Times New Roman"/>
          <w:sz w:val="28"/>
          <w:szCs w:val="28"/>
          <w:lang w:val="uk-UA"/>
        </w:rPr>
        <w:t>неперешкоджання</w:t>
      </w:r>
      <w:proofErr w:type="spellEnd"/>
      <w:r w:rsidRPr="00472CB8">
        <w:rPr>
          <w:rFonts w:eastAsia="Times New Roman" w:cs="Times New Roman"/>
          <w:sz w:val="28"/>
          <w:szCs w:val="28"/>
          <w:lang w:val="uk-UA"/>
        </w:rPr>
        <w:t xml:space="preserve"> волевиявленню виборців, дотримання таємниці голосування та захисту персональних даних.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Постійне робоче місце у приміщенні для голосування представникам медіа не надається. Для проведення інтерв’ю, запису коментарів та тривалої роботи у день виборів визначається окрема прес-зона поза межами приміщення для голосування та шляхів руху виборців.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b/>
          <w:bCs/>
          <w:sz w:val="28"/>
          <w:szCs w:val="28"/>
          <w:lang w:val="uk-UA"/>
        </w:rPr>
        <w:t>Після оголошення про завершення голосування представники медіа залишають приміщення для голосування до його зачинення. Під час підрахунку голосів та складення протоколу про результати голосування представники медіа у приміщенні для голосування не перебувають відповідно до пункту 4.10 Положення про порядок проведення виборів ректора ОНМедУ.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lastRenderedPageBreak/>
        <w:t>Особа, яка має інший належно оформлений статус, що відповідно до чинного Положення надає право бути присутньою під час підрахунку голосів, реалізує права виключно в межах такого окремого статусу.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Організаційні умови роботи представників медіа оприлюднюються на офіційному веб</w:t>
      </w:r>
      <w:r>
        <w:rPr>
          <w:rFonts w:eastAsia="Times New Roman" w:cs="Times New Roman"/>
          <w:sz w:val="28"/>
          <w:szCs w:val="28"/>
          <w:lang w:val="uk-UA"/>
        </w:rPr>
        <w:t>-</w:t>
      </w:r>
      <w:r w:rsidRPr="00472CB8">
        <w:rPr>
          <w:rFonts w:eastAsia="Times New Roman" w:cs="Times New Roman"/>
          <w:sz w:val="28"/>
          <w:szCs w:val="28"/>
          <w:lang w:val="uk-UA"/>
        </w:rPr>
        <w:t>сайті ОНМедУ разом із цим інформаційним повідомленням.</w:t>
      </w:r>
    </w:p>
    <w:p w:rsidR="000849BB" w:rsidRPr="00472CB8" w:rsidRDefault="000849BB" w:rsidP="000849BB">
      <w:pPr>
        <w:spacing w:after="0" w:line="360" w:lineRule="auto"/>
        <w:ind w:left="425"/>
        <w:rPr>
          <w:rFonts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.</w:t>
      </w:r>
    </w:p>
    <w:p w:rsidR="000849BB" w:rsidRPr="00472CB8" w:rsidRDefault="000849BB" w:rsidP="000849BB">
      <w:pPr>
        <w:spacing w:after="0" w:line="360" w:lineRule="auto"/>
        <w:ind w:left="425" w:firstLine="0"/>
        <w:jc w:val="right"/>
        <w:rPr>
          <w:rFonts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b/>
          <w:sz w:val="28"/>
          <w:szCs w:val="28"/>
          <w:lang w:val="uk-UA"/>
        </w:rPr>
        <w:t>Організаційний комітет з проведення виборів ректора ОНМедУ</w:t>
      </w:r>
    </w:p>
    <w:p w:rsidR="00E34298" w:rsidRPr="000849BB" w:rsidRDefault="00643026">
      <w:pPr>
        <w:rPr>
          <w:lang w:val="uk-UA"/>
        </w:rPr>
      </w:pPr>
    </w:p>
    <w:sectPr w:rsidR="00E34298" w:rsidRPr="0008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BB"/>
    <w:rsid w:val="000849BB"/>
    <w:rsid w:val="00467479"/>
    <w:rsid w:val="00643026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BB"/>
    <w:pPr>
      <w:spacing w:after="80"/>
      <w:ind w:firstLine="567"/>
      <w:jc w:val="both"/>
    </w:pPr>
    <w:rPr>
      <w:rFonts w:ascii="Times New Roman" w:eastAsiaTheme="minorEastAsia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BB"/>
    <w:pPr>
      <w:spacing w:after="80"/>
      <w:ind w:firstLine="567"/>
      <w:jc w:val="both"/>
    </w:pPr>
    <w:rPr>
      <w:rFonts w:ascii="Times New Roman" w:eastAsiaTheme="minorEastAsia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2026-09-03T08:20:00Z</dcterms:created>
  <dcterms:modified xsi:type="dcterms:W3CDTF">2026-09-03T08:33:00Z</dcterms:modified>
</cp:coreProperties>
</file>