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3A" w:rsidRDefault="00991CB1">
      <w:pPr>
        <w:jc w:val="center"/>
        <w:rPr>
          <w:color w:val="auto"/>
        </w:rPr>
      </w:pPr>
      <w:r>
        <w:rPr>
          <w:b/>
          <w:color w:val="auto"/>
          <w:szCs w:val="28"/>
        </w:rPr>
        <w:t xml:space="preserve"> МІНІСТЕРСТВО ОХОРОНИ ЗДОРОВ’Я УКРАЇНИ</w:t>
      </w:r>
    </w:p>
    <w:p w:rsidR="0047313A" w:rsidRDefault="00991CB1">
      <w:pPr>
        <w:jc w:val="center"/>
        <w:rPr>
          <w:color w:val="auto"/>
        </w:rPr>
      </w:pPr>
      <w:r>
        <w:rPr>
          <w:b/>
          <w:color w:val="auto"/>
          <w:szCs w:val="28"/>
        </w:rPr>
        <w:t>ОДЕСЬКИЙ НАЦІОНАЛЬНИЙ МЕДИЧНИЙ УНІВЕРСИТЕТ</w:t>
      </w:r>
    </w:p>
    <w:p w:rsidR="0047313A" w:rsidRDefault="0047313A">
      <w:pPr>
        <w:jc w:val="center"/>
        <w:rPr>
          <w:b/>
          <w:color w:val="auto"/>
          <w:szCs w:val="28"/>
        </w:rPr>
      </w:pPr>
    </w:p>
    <w:p w:rsidR="0047313A" w:rsidRDefault="0047313A">
      <w:pPr>
        <w:jc w:val="center"/>
        <w:rPr>
          <w:b/>
          <w:color w:val="auto"/>
          <w:szCs w:val="28"/>
        </w:rPr>
      </w:pPr>
    </w:p>
    <w:tbl>
      <w:tblPr>
        <w:tblW w:w="9571" w:type="dxa"/>
        <w:jc w:val="center"/>
        <w:tblLayout w:type="fixed"/>
        <w:tblLook w:val="0000" w:firstRow="0" w:lastRow="0" w:firstColumn="0" w:lastColumn="0" w:noHBand="0" w:noVBand="0"/>
      </w:tblPr>
      <w:tblGrid>
        <w:gridCol w:w="4785"/>
        <w:gridCol w:w="4786"/>
      </w:tblGrid>
      <w:tr w:rsidR="0047313A">
        <w:trPr>
          <w:jc w:val="center"/>
        </w:trPr>
        <w:tc>
          <w:tcPr>
            <w:tcW w:w="4785" w:type="dxa"/>
            <w:tcBorders>
              <w:top w:val="single" w:sz="4" w:space="0" w:color="000001"/>
              <w:bottom w:val="single" w:sz="4" w:space="0" w:color="000001"/>
            </w:tcBorders>
          </w:tcPr>
          <w:p w:rsidR="0047313A" w:rsidRDefault="0047313A">
            <w:pPr>
              <w:widowControl w:val="0"/>
              <w:spacing w:after="0" w:line="240" w:lineRule="auto"/>
              <w:jc w:val="center"/>
              <w:rPr>
                <w:b/>
                <w:color w:val="auto"/>
                <w:szCs w:val="28"/>
              </w:rPr>
            </w:pPr>
          </w:p>
          <w:p w:rsidR="0047313A" w:rsidRDefault="00991CB1">
            <w:pPr>
              <w:widowControl w:val="0"/>
              <w:spacing w:after="0" w:line="240" w:lineRule="auto"/>
              <w:jc w:val="center"/>
              <w:rPr>
                <w:b/>
                <w:color w:val="auto"/>
                <w:szCs w:val="28"/>
              </w:rPr>
            </w:pPr>
            <w:r>
              <w:rPr>
                <w:b/>
                <w:color w:val="auto"/>
                <w:szCs w:val="28"/>
              </w:rPr>
              <w:t>УХВАЛЕНО</w:t>
            </w:r>
          </w:p>
          <w:p w:rsidR="0047313A" w:rsidRDefault="0047313A">
            <w:pPr>
              <w:widowControl w:val="0"/>
              <w:spacing w:after="0" w:line="240" w:lineRule="auto"/>
              <w:jc w:val="center"/>
              <w:rPr>
                <w:b/>
                <w:color w:val="auto"/>
                <w:szCs w:val="28"/>
              </w:rPr>
            </w:pPr>
          </w:p>
          <w:p w:rsidR="0047313A" w:rsidRDefault="00991CB1">
            <w:pPr>
              <w:widowControl w:val="0"/>
              <w:spacing w:after="0" w:line="240" w:lineRule="auto"/>
              <w:jc w:val="center"/>
              <w:rPr>
                <w:b/>
                <w:color w:val="auto"/>
                <w:szCs w:val="28"/>
              </w:rPr>
            </w:pPr>
            <w:r>
              <w:rPr>
                <w:b/>
                <w:color w:val="auto"/>
                <w:szCs w:val="28"/>
              </w:rPr>
              <w:t>Вченою Радою Одеського національного медичного університету</w:t>
            </w:r>
          </w:p>
          <w:p w:rsidR="0047313A" w:rsidRDefault="0023773E">
            <w:pPr>
              <w:widowControl w:val="0"/>
              <w:spacing w:after="0" w:line="240" w:lineRule="auto"/>
              <w:jc w:val="center"/>
              <w:rPr>
                <w:color w:val="auto"/>
              </w:rPr>
            </w:pPr>
            <w:r>
              <w:rPr>
                <w:b/>
                <w:bCs/>
                <w:color w:val="auto"/>
                <w:szCs w:val="28"/>
              </w:rPr>
              <w:t>«____» ___________ 2023</w:t>
            </w:r>
            <w:r w:rsidR="00991CB1">
              <w:rPr>
                <w:b/>
                <w:bCs/>
                <w:color w:val="auto"/>
                <w:szCs w:val="28"/>
              </w:rPr>
              <w:t xml:space="preserve"> р.</w:t>
            </w:r>
          </w:p>
          <w:p w:rsidR="0047313A" w:rsidRDefault="0023773E">
            <w:pPr>
              <w:widowControl w:val="0"/>
              <w:spacing w:after="0" w:line="240" w:lineRule="auto"/>
              <w:jc w:val="center"/>
              <w:rPr>
                <w:b/>
                <w:bCs/>
                <w:color w:val="auto"/>
                <w:szCs w:val="28"/>
              </w:rPr>
            </w:pPr>
            <w:r>
              <w:rPr>
                <w:b/>
                <w:bCs/>
                <w:color w:val="auto"/>
                <w:szCs w:val="28"/>
              </w:rPr>
              <w:t>Протокол № __</w:t>
            </w:r>
          </w:p>
        </w:tc>
        <w:tc>
          <w:tcPr>
            <w:tcW w:w="4785" w:type="dxa"/>
            <w:tcBorders>
              <w:top w:val="single" w:sz="4" w:space="0" w:color="000001"/>
              <w:bottom w:val="single" w:sz="4" w:space="0" w:color="000001"/>
            </w:tcBorders>
          </w:tcPr>
          <w:p w:rsidR="0047313A" w:rsidRDefault="0047313A">
            <w:pPr>
              <w:widowControl w:val="0"/>
              <w:shd w:val="clear" w:color="auto" w:fill="FFFFFF"/>
              <w:spacing w:after="0" w:line="240" w:lineRule="auto"/>
              <w:ind w:left="35" w:hanging="25"/>
              <w:jc w:val="center"/>
              <w:rPr>
                <w:b/>
                <w:bCs/>
                <w:caps/>
                <w:color w:val="auto"/>
                <w:szCs w:val="28"/>
              </w:rPr>
            </w:pPr>
          </w:p>
          <w:p w:rsidR="0047313A" w:rsidRDefault="00991CB1">
            <w:pPr>
              <w:widowControl w:val="0"/>
              <w:shd w:val="clear" w:color="auto" w:fill="FFFFFF"/>
              <w:spacing w:after="0" w:line="240" w:lineRule="auto"/>
              <w:ind w:left="35" w:hanging="25"/>
              <w:jc w:val="center"/>
              <w:rPr>
                <w:b/>
                <w:bCs/>
                <w:caps/>
                <w:color w:val="auto"/>
                <w:szCs w:val="28"/>
              </w:rPr>
            </w:pPr>
            <w:r>
              <w:rPr>
                <w:b/>
                <w:bCs/>
                <w:caps/>
                <w:color w:val="auto"/>
                <w:szCs w:val="28"/>
              </w:rPr>
              <w:t>Введено в дію</w:t>
            </w:r>
          </w:p>
          <w:p w:rsidR="0047313A" w:rsidRDefault="00991CB1">
            <w:pPr>
              <w:widowControl w:val="0"/>
              <w:shd w:val="clear" w:color="auto" w:fill="FFFFFF"/>
              <w:spacing w:after="0" w:line="240" w:lineRule="auto"/>
              <w:ind w:left="35" w:hanging="25"/>
              <w:jc w:val="center"/>
              <w:rPr>
                <w:b/>
                <w:bCs/>
                <w:color w:val="auto"/>
                <w:szCs w:val="28"/>
              </w:rPr>
            </w:pPr>
            <w:r>
              <w:rPr>
                <w:b/>
                <w:bCs/>
                <w:color w:val="auto"/>
                <w:szCs w:val="28"/>
              </w:rPr>
              <w:t>Наказом</w:t>
            </w:r>
          </w:p>
          <w:p w:rsidR="0047313A" w:rsidRDefault="00991CB1">
            <w:pPr>
              <w:widowControl w:val="0"/>
              <w:shd w:val="clear" w:color="auto" w:fill="FFFFFF"/>
              <w:spacing w:after="0" w:line="240" w:lineRule="auto"/>
              <w:ind w:left="35" w:hanging="25"/>
              <w:jc w:val="center"/>
              <w:rPr>
                <w:color w:val="auto"/>
              </w:rPr>
            </w:pPr>
            <w:r>
              <w:rPr>
                <w:b/>
                <w:bCs/>
                <w:color w:val="auto"/>
                <w:szCs w:val="28"/>
              </w:rPr>
              <w:t xml:space="preserve">Ректор Одеського національного медичного  </w:t>
            </w:r>
            <w:r>
              <w:rPr>
                <w:b/>
                <w:color w:val="auto"/>
                <w:szCs w:val="28"/>
              </w:rPr>
              <w:t>університету</w:t>
            </w:r>
          </w:p>
          <w:p w:rsidR="0047313A" w:rsidRDefault="0047313A">
            <w:pPr>
              <w:widowControl w:val="0"/>
              <w:shd w:val="clear" w:color="auto" w:fill="FFFFFF"/>
              <w:spacing w:after="0" w:line="240" w:lineRule="auto"/>
              <w:ind w:left="35" w:hanging="25"/>
              <w:jc w:val="center"/>
              <w:rPr>
                <w:b/>
                <w:bCs/>
                <w:color w:val="auto"/>
                <w:szCs w:val="28"/>
              </w:rPr>
            </w:pPr>
          </w:p>
          <w:p w:rsidR="0047313A" w:rsidRDefault="00991CB1">
            <w:pPr>
              <w:widowControl w:val="0"/>
              <w:shd w:val="clear" w:color="auto" w:fill="FFFFFF"/>
              <w:spacing w:after="0" w:line="240" w:lineRule="auto"/>
              <w:ind w:left="35" w:hanging="25"/>
              <w:jc w:val="center"/>
              <w:rPr>
                <w:b/>
                <w:bCs/>
                <w:color w:val="auto"/>
                <w:szCs w:val="28"/>
              </w:rPr>
            </w:pPr>
            <w:r>
              <w:rPr>
                <w:b/>
                <w:bCs/>
                <w:color w:val="auto"/>
                <w:szCs w:val="28"/>
              </w:rPr>
              <w:t xml:space="preserve">Валерій </w:t>
            </w:r>
            <w:proofErr w:type="spellStart"/>
            <w:r>
              <w:rPr>
                <w:b/>
                <w:bCs/>
                <w:color w:val="auto"/>
                <w:szCs w:val="28"/>
              </w:rPr>
              <w:t>Запорожан</w:t>
            </w:r>
            <w:proofErr w:type="spellEnd"/>
          </w:p>
          <w:p w:rsidR="0047313A" w:rsidRDefault="0023773E">
            <w:pPr>
              <w:widowControl w:val="0"/>
              <w:spacing w:after="0" w:line="240" w:lineRule="auto"/>
              <w:jc w:val="center"/>
              <w:rPr>
                <w:color w:val="auto"/>
              </w:rPr>
            </w:pPr>
            <w:r>
              <w:rPr>
                <w:b/>
                <w:bCs/>
                <w:color w:val="auto"/>
                <w:szCs w:val="28"/>
              </w:rPr>
              <w:t>«__»</w:t>
            </w:r>
            <w:r>
              <w:rPr>
                <w:b/>
                <w:bCs/>
                <w:color w:val="auto"/>
                <w:szCs w:val="28"/>
              </w:rPr>
              <w:tab/>
              <w:t>__________ 2023</w:t>
            </w:r>
            <w:r w:rsidR="00991CB1">
              <w:rPr>
                <w:b/>
                <w:bCs/>
                <w:color w:val="auto"/>
                <w:szCs w:val="28"/>
              </w:rPr>
              <w:t xml:space="preserve"> р.</w:t>
            </w:r>
          </w:p>
          <w:p w:rsidR="0047313A" w:rsidRDefault="0023773E">
            <w:pPr>
              <w:widowControl w:val="0"/>
              <w:spacing w:after="0" w:line="240" w:lineRule="auto"/>
              <w:jc w:val="center"/>
              <w:rPr>
                <w:color w:val="auto"/>
              </w:rPr>
            </w:pPr>
            <w:r>
              <w:rPr>
                <w:b/>
                <w:bCs/>
                <w:color w:val="auto"/>
                <w:szCs w:val="28"/>
              </w:rPr>
              <w:t>№ ________</w:t>
            </w:r>
          </w:p>
        </w:tc>
      </w:tr>
    </w:tbl>
    <w:p w:rsidR="0047313A" w:rsidRDefault="0047313A">
      <w:pPr>
        <w:jc w:val="center"/>
        <w:rPr>
          <w:b/>
          <w:color w:val="auto"/>
          <w:szCs w:val="28"/>
        </w:rPr>
      </w:pPr>
    </w:p>
    <w:p w:rsidR="0047313A" w:rsidRDefault="0047313A">
      <w:pPr>
        <w:jc w:val="center"/>
        <w:rPr>
          <w:b/>
          <w:color w:val="auto"/>
          <w:szCs w:val="28"/>
        </w:rPr>
      </w:pPr>
    </w:p>
    <w:p w:rsidR="0047313A" w:rsidRDefault="00991CB1">
      <w:pPr>
        <w:spacing w:before="88"/>
        <w:ind w:left="908" w:right="840"/>
        <w:jc w:val="center"/>
        <w:rPr>
          <w:color w:val="auto"/>
        </w:rPr>
      </w:pPr>
      <w:r>
        <w:rPr>
          <w:b/>
          <w:color w:val="auto"/>
        </w:rPr>
        <w:t>ОСВІТНЬО-ПРОФЕСІЙНА ПРОГРАМА</w:t>
      </w:r>
    </w:p>
    <w:p w:rsidR="0047313A" w:rsidRDefault="00991CB1">
      <w:pPr>
        <w:spacing w:before="48"/>
        <w:ind w:left="908" w:right="840"/>
        <w:jc w:val="center"/>
        <w:rPr>
          <w:color w:val="auto"/>
        </w:rPr>
      </w:pPr>
      <w:r>
        <w:rPr>
          <w:b/>
          <w:color w:val="auto"/>
        </w:rPr>
        <w:t>«СТОМАТОЛОГІЯ»</w:t>
      </w:r>
    </w:p>
    <w:p w:rsidR="0047313A" w:rsidRDefault="00991CB1">
      <w:pPr>
        <w:spacing w:before="48"/>
        <w:ind w:left="908" w:right="841"/>
        <w:jc w:val="center"/>
        <w:rPr>
          <w:color w:val="auto"/>
        </w:rPr>
      </w:pPr>
      <w:r>
        <w:rPr>
          <w:color w:val="auto"/>
        </w:rPr>
        <w:t>ПІДГОТОВКИ ФАХІВЦІВ ДРУГОГО (МАГІСТЕРСЬКОГО) РІВНЯ ВИЩОЇ ОСВІТИ</w:t>
      </w:r>
    </w:p>
    <w:p w:rsidR="0047313A" w:rsidRDefault="0047313A">
      <w:pPr>
        <w:pStyle w:val="ae"/>
        <w:rPr>
          <w:color w:val="auto"/>
          <w:sz w:val="20"/>
        </w:rPr>
      </w:pPr>
    </w:p>
    <w:p w:rsidR="0047313A" w:rsidRDefault="0047313A">
      <w:pPr>
        <w:pStyle w:val="ae"/>
        <w:rPr>
          <w:color w:val="auto"/>
          <w:sz w:val="20"/>
        </w:rPr>
      </w:pPr>
    </w:p>
    <w:p w:rsidR="0047313A" w:rsidRDefault="0047313A">
      <w:pPr>
        <w:pStyle w:val="ae"/>
        <w:spacing w:before="6" w:after="198"/>
        <w:rPr>
          <w:color w:val="auto"/>
          <w:sz w:val="14"/>
        </w:rPr>
      </w:pPr>
    </w:p>
    <w:tbl>
      <w:tblPr>
        <w:tblW w:w="6794" w:type="dxa"/>
        <w:tblInd w:w="-98" w:type="dxa"/>
        <w:tblLayout w:type="fixed"/>
        <w:tblLook w:val="0000" w:firstRow="0" w:lastRow="0" w:firstColumn="0" w:lastColumn="0" w:noHBand="0" w:noVBand="0"/>
      </w:tblPr>
      <w:tblGrid>
        <w:gridCol w:w="3396"/>
        <w:gridCol w:w="3398"/>
      </w:tblGrid>
      <w:tr w:rsidR="0047313A">
        <w:trPr>
          <w:trHeight w:val="890"/>
        </w:trPr>
        <w:tc>
          <w:tcPr>
            <w:tcW w:w="3396" w:type="dxa"/>
            <w:tcBorders>
              <w:bottom w:val="single" w:sz="4" w:space="0" w:color="000001"/>
              <w:right w:val="single" w:sz="4" w:space="0" w:color="000001"/>
            </w:tcBorders>
          </w:tcPr>
          <w:p w:rsidR="0047313A" w:rsidRDefault="00991CB1">
            <w:pPr>
              <w:pStyle w:val="TableParagraph"/>
              <w:spacing w:line="311" w:lineRule="exact"/>
              <w:ind w:left="110"/>
              <w:rPr>
                <w:rFonts w:eastAsia="Calibri"/>
                <w:color w:val="auto"/>
                <w:sz w:val="28"/>
                <w:lang w:eastAsia="en-US"/>
              </w:rPr>
            </w:pPr>
            <w:r>
              <w:rPr>
                <w:rFonts w:eastAsia="Calibri"/>
                <w:color w:val="auto"/>
                <w:sz w:val="28"/>
                <w:lang w:eastAsia="en-US"/>
              </w:rPr>
              <w:t>спеціальність 221</w:t>
            </w:r>
          </w:p>
        </w:tc>
        <w:tc>
          <w:tcPr>
            <w:tcW w:w="3397" w:type="dxa"/>
            <w:tcBorders>
              <w:left w:val="single" w:sz="4" w:space="0" w:color="000001"/>
              <w:bottom w:val="single" w:sz="4" w:space="0" w:color="000001"/>
              <w:right w:val="single" w:sz="4" w:space="0" w:color="000001"/>
            </w:tcBorders>
            <w:tcMar>
              <w:left w:w="98" w:type="dxa"/>
            </w:tcMar>
          </w:tcPr>
          <w:p w:rsidR="0047313A" w:rsidRDefault="00991CB1">
            <w:pPr>
              <w:pStyle w:val="TableParagraph"/>
              <w:spacing w:line="311" w:lineRule="exact"/>
              <w:ind w:left="105"/>
              <w:rPr>
                <w:rFonts w:eastAsia="Calibri"/>
                <w:color w:val="auto"/>
                <w:sz w:val="28"/>
                <w:lang w:eastAsia="en-US"/>
              </w:rPr>
            </w:pPr>
            <w:r>
              <w:rPr>
                <w:rFonts w:eastAsia="Calibri"/>
                <w:color w:val="auto"/>
                <w:sz w:val="28"/>
                <w:lang w:eastAsia="en-US"/>
              </w:rPr>
              <w:t>Стоматологія</w:t>
            </w:r>
          </w:p>
        </w:tc>
      </w:tr>
      <w:tr w:rsidR="0047313A">
        <w:trPr>
          <w:trHeight w:val="890"/>
        </w:trPr>
        <w:tc>
          <w:tcPr>
            <w:tcW w:w="3396" w:type="dxa"/>
            <w:tcBorders>
              <w:top w:val="single" w:sz="4" w:space="0" w:color="000001"/>
              <w:bottom w:val="single" w:sz="4" w:space="0" w:color="000001"/>
              <w:right w:val="single" w:sz="4" w:space="0" w:color="000001"/>
            </w:tcBorders>
          </w:tcPr>
          <w:p w:rsidR="0047313A" w:rsidRDefault="00991CB1">
            <w:pPr>
              <w:pStyle w:val="TableParagraph"/>
              <w:spacing w:line="311" w:lineRule="exact"/>
              <w:ind w:left="110"/>
              <w:rPr>
                <w:rFonts w:eastAsia="Calibri"/>
                <w:color w:val="auto"/>
                <w:sz w:val="28"/>
                <w:lang w:eastAsia="en-US"/>
              </w:rPr>
            </w:pPr>
            <w:r>
              <w:rPr>
                <w:rFonts w:eastAsia="Calibri"/>
                <w:color w:val="auto"/>
                <w:sz w:val="28"/>
                <w:lang w:eastAsia="en-US"/>
              </w:rPr>
              <w:t>галузь знань 22</w:t>
            </w:r>
          </w:p>
        </w:tc>
        <w:tc>
          <w:tcPr>
            <w:tcW w:w="3397" w:type="dxa"/>
            <w:tcBorders>
              <w:top w:val="single" w:sz="4" w:space="0" w:color="000001"/>
              <w:left w:val="single" w:sz="4" w:space="0" w:color="000001"/>
              <w:bottom w:val="single" w:sz="4" w:space="0" w:color="000001"/>
              <w:right w:val="single" w:sz="4" w:space="0" w:color="000001"/>
            </w:tcBorders>
            <w:tcMar>
              <w:left w:w="98" w:type="dxa"/>
            </w:tcMar>
          </w:tcPr>
          <w:p w:rsidR="0047313A" w:rsidRDefault="00991CB1">
            <w:pPr>
              <w:pStyle w:val="TableParagraph"/>
              <w:spacing w:line="311" w:lineRule="exact"/>
              <w:ind w:left="105"/>
              <w:rPr>
                <w:rFonts w:eastAsia="Calibri"/>
                <w:color w:val="auto"/>
                <w:sz w:val="28"/>
                <w:lang w:eastAsia="en-US"/>
              </w:rPr>
            </w:pPr>
            <w:r>
              <w:rPr>
                <w:rFonts w:eastAsia="Calibri"/>
                <w:color w:val="auto"/>
                <w:sz w:val="28"/>
                <w:lang w:eastAsia="en-US"/>
              </w:rPr>
              <w:t>Охорона здоров’я</w:t>
            </w:r>
          </w:p>
        </w:tc>
      </w:tr>
      <w:tr w:rsidR="0047313A">
        <w:trPr>
          <w:trHeight w:val="890"/>
        </w:trPr>
        <w:tc>
          <w:tcPr>
            <w:tcW w:w="3396" w:type="dxa"/>
            <w:tcBorders>
              <w:top w:val="single" w:sz="4" w:space="0" w:color="000001"/>
              <w:bottom w:val="single" w:sz="4" w:space="0" w:color="000001"/>
              <w:right w:val="single" w:sz="4" w:space="0" w:color="000001"/>
            </w:tcBorders>
          </w:tcPr>
          <w:p w:rsidR="0047313A" w:rsidRDefault="00991CB1">
            <w:pPr>
              <w:pStyle w:val="TableParagraph"/>
              <w:spacing w:line="311" w:lineRule="exact"/>
              <w:ind w:left="110"/>
              <w:rPr>
                <w:rFonts w:eastAsia="Calibri"/>
                <w:color w:val="auto"/>
                <w:sz w:val="28"/>
                <w:lang w:eastAsia="en-US"/>
              </w:rPr>
            </w:pPr>
            <w:r>
              <w:rPr>
                <w:rFonts w:eastAsia="Calibri"/>
                <w:color w:val="auto"/>
                <w:sz w:val="28"/>
                <w:lang w:eastAsia="en-US"/>
              </w:rPr>
              <w:t>освітня кваліфікація</w:t>
            </w:r>
          </w:p>
        </w:tc>
        <w:tc>
          <w:tcPr>
            <w:tcW w:w="3397" w:type="dxa"/>
            <w:tcBorders>
              <w:top w:val="single" w:sz="4" w:space="0" w:color="000001"/>
              <w:left w:val="single" w:sz="4" w:space="0" w:color="000001"/>
              <w:bottom w:val="single" w:sz="4" w:space="0" w:color="000001"/>
              <w:right w:val="single" w:sz="4" w:space="0" w:color="000001"/>
            </w:tcBorders>
            <w:tcMar>
              <w:left w:w="98" w:type="dxa"/>
            </w:tcMar>
          </w:tcPr>
          <w:p w:rsidR="0047313A" w:rsidRDefault="00991CB1">
            <w:pPr>
              <w:pStyle w:val="TableParagraph"/>
              <w:spacing w:line="311" w:lineRule="exact"/>
              <w:ind w:left="105"/>
              <w:rPr>
                <w:rFonts w:eastAsia="Calibri"/>
                <w:color w:val="auto"/>
                <w:sz w:val="28"/>
                <w:lang w:eastAsia="en-US"/>
              </w:rPr>
            </w:pPr>
            <w:r>
              <w:rPr>
                <w:rFonts w:eastAsia="Calibri"/>
                <w:color w:val="auto"/>
                <w:sz w:val="28"/>
                <w:lang w:eastAsia="en-US"/>
              </w:rPr>
              <w:t>Магістр стоматології</w:t>
            </w:r>
          </w:p>
        </w:tc>
      </w:tr>
      <w:tr w:rsidR="0047313A">
        <w:trPr>
          <w:trHeight w:val="520"/>
        </w:trPr>
        <w:tc>
          <w:tcPr>
            <w:tcW w:w="3396" w:type="dxa"/>
            <w:tcBorders>
              <w:top w:val="single" w:sz="4" w:space="0" w:color="000001"/>
              <w:bottom w:val="single" w:sz="4" w:space="0" w:color="000001"/>
              <w:right w:val="single" w:sz="4" w:space="0" w:color="000001"/>
            </w:tcBorders>
          </w:tcPr>
          <w:p w:rsidR="0047313A" w:rsidRDefault="00991CB1">
            <w:pPr>
              <w:pStyle w:val="TableParagraph"/>
              <w:spacing w:line="311" w:lineRule="exact"/>
              <w:ind w:left="110"/>
              <w:rPr>
                <w:rFonts w:eastAsia="Calibri"/>
                <w:color w:val="auto"/>
                <w:sz w:val="28"/>
                <w:lang w:eastAsia="en-US"/>
              </w:rPr>
            </w:pPr>
            <w:r>
              <w:rPr>
                <w:rFonts w:eastAsia="Calibri"/>
                <w:color w:val="auto"/>
                <w:sz w:val="28"/>
                <w:lang w:eastAsia="en-US"/>
              </w:rPr>
              <w:t>професійна кваліфікація</w:t>
            </w:r>
          </w:p>
        </w:tc>
        <w:tc>
          <w:tcPr>
            <w:tcW w:w="3397" w:type="dxa"/>
            <w:tcBorders>
              <w:top w:val="single" w:sz="4" w:space="0" w:color="000001"/>
              <w:left w:val="single" w:sz="4" w:space="0" w:color="000001"/>
              <w:bottom w:val="single" w:sz="4" w:space="0" w:color="000001"/>
              <w:right w:val="single" w:sz="4" w:space="0" w:color="000001"/>
            </w:tcBorders>
            <w:tcMar>
              <w:left w:w="98" w:type="dxa"/>
            </w:tcMar>
          </w:tcPr>
          <w:p w:rsidR="0047313A" w:rsidRDefault="00991CB1">
            <w:pPr>
              <w:pStyle w:val="TableParagraph"/>
              <w:spacing w:line="311" w:lineRule="exact"/>
              <w:ind w:left="105"/>
              <w:rPr>
                <w:rFonts w:eastAsia="Calibri"/>
                <w:color w:val="auto"/>
                <w:sz w:val="28"/>
                <w:lang w:eastAsia="en-US"/>
              </w:rPr>
            </w:pPr>
            <w:r>
              <w:rPr>
                <w:rFonts w:eastAsia="Calibri"/>
                <w:color w:val="auto"/>
                <w:sz w:val="28"/>
                <w:lang w:eastAsia="en-US"/>
              </w:rPr>
              <w:t>Лікар-стоматолог</w:t>
            </w:r>
          </w:p>
        </w:tc>
      </w:tr>
    </w:tbl>
    <w:p w:rsidR="0047313A" w:rsidRDefault="0047313A">
      <w:pPr>
        <w:pStyle w:val="ae"/>
        <w:rPr>
          <w:color w:val="auto"/>
          <w:sz w:val="20"/>
        </w:rPr>
      </w:pPr>
    </w:p>
    <w:p w:rsidR="0047313A" w:rsidRDefault="0047313A">
      <w:pPr>
        <w:pStyle w:val="ae"/>
        <w:rPr>
          <w:color w:val="auto"/>
          <w:sz w:val="20"/>
        </w:rPr>
      </w:pPr>
    </w:p>
    <w:p w:rsidR="0047313A" w:rsidRDefault="0047313A">
      <w:pPr>
        <w:pStyle w:val="ae"/>
        <w:rPr>
          <w:color w:val="auto"/>
          <w:sz w:val="20"/>
        </w:rPr>
      </w:pPr>
    </w:p>
    <w:p w:rsidR="0047313A" w:rsidRDefault="0047313A">
      <w:pPr>
        <w:pStyle w:val="ae"/>
        <w:rPr>
          <w:color w:val="auto"/>
          <w:sz w:val="20"/>
        </w:rPr>
      </w:pPr>
    </w:p>
    <w:p w:rsidR="0047313A" w:rsidRDefault="0047313A">
      <w:pPr>
        <w:pStyle w:val="ae"/>
        <w:rPr>
          <w:color w:val="auto"/>
          <w:sz w:val="20"/>
        </w:rPr>
      </w:pPr>
    </w:p>
    <w:p w:rsidR="0047313A" w:rsidRDefault="0047313A">
      <w:pPr>
        <w:pStyle w:val="ae"/>
        <w:rPr>
          <w:color w:val="auto"/>
          <w:sz w:val="20"/>
        </w:rPr>
      </w:pPr>
    </w:p>
    <w:p w:rsidR="0047313A" w:rsidRDefault="0047313A">
      <w:pPr>
        <w:pStyle w:val="ae"/>
        <w:rPr>
          <w:color w:val="auto"/>
          <w:sz w:val="20"/>
        </w:rPr>
      </w:pPr>
    </w:p>
    <w:p w:rsidR="0047313A" w:rsidRDefault="0047313A">
      <w:pPr>
        <w:pStyle w:val="ae"/>
        <w:rPr>
          <w:color w:val="auto"/>
          <w:sz w:val="20"/>
        </w:rPr>
      </w:pPr>
    </w:p>
    <w:p w:rsidR="0047313A" w:rsidRDefault="0047313A">
      <w:pPr>
        <w:pStyle w:val="ae"/>
        <w:rPr>
          <w:color w:val="auto"/>
          <w:sz w:val="20"/>
        </w:rPr>
      </w:pPr>
    </w:p>
    <w:p w:rsidR="0047313A" w:rsidRDefault="0047313A">
      <w:pPr>
        <w:pStyle w:val="ae"/>
        <w:rPr>
          <w:color w:val="auto"/>
          <w:sz w:val="20"/>
        </w:rPr>
      </w:pPr>
    </w:p>
    <w:p w:rsidR="0047313A" w:rsidRDefault="0047313A">
      <w:pPr>
        <w:pStyle w:val="ae"/>
        <w:rPr>
          <w:color w:val="auto"/>
        </w:rPr>
      </w:pPr>
    </w:p>
    <w:p w:rsidR="0047313A" w:rsidRDefault="0023773E">
      <w:pPr>
        <w:pStyle w:val="ae"/>
        <w:spacing w:before="88" w:after="198"/>
        <w:ind w:left="908" w:right="837"/>
        <w:jc w:val="center"/>
        <w:rPr>
          <w:color w:val="auto"/>
        </w:rPr>
      </w:pPr>
      <w:r>
        <w:rPr>
          <w:color w:val="auto"/>
        </w:rPr>
        <w:t>Одеса – 2023</w:t>
      </w:r>
    </w:p>
    <w:p w:rsidR="0047313A" w:rsidRDefault="0047313A">
      <w:pPr>
        <w:spacing w:line="240" w:lineRule="auto"/>
        <w:jc w:val="center"/>
        <w:rPr>
          <w:rFonts w:cs="Times New Roman"/>
          <w:b/>
          <w:color w:val="auto"/>
          <w:szCs w:val="28"/>
        </w:rPr>
      </w:pPr>
    </w:p>
    <w:p w:rsidR="0047313A" w:rsidRDefault="0047313A">
      <w:pPr>
        <w:jc w:val="center"/>
        <w:rPr>
          <w:rFonts w:cs="Times New Roman"/>
          <w:b/>
          <w:color w:val="auto"/>
          <w:szCs w:val="28"/>
        </w:rPr>
      </w:pPr>
    </w:p>
    <w:p w:rsidR="0047313A" w:rsidRDefault="0047313A">
      <w:pPr>
        <w:jc w:val="center"/>
        <w:rPr>
          <w:rFonts w:cs="Times New Roman"/>
          <w:b/>
          <w:color w:val="auto"/>
          <w:szCs w:val="28"/>
        </w:rPr>
      </w:pPr>
    </w:p>
    <w:p w:rsidR="0047313A" w:rsidRDefault="00991CB1">
      <w:pPr>
        <w:spacing w:after="0" w:line="240" w:lineRule="auto"/>
        <w:jc w:val="center"/>
        <w:rPr>
          <w:color w:val="auto"/>
        </w:rPr>
      </w:pPr>
      <w:r>
        <w:rPr>
          <w:rFonts w:cs="Times New Roman"/>
          <w:b/>
          <w:color w:val="auto"/>
          <w:szCs w:val="28"/>
        </w:rPr>
        <w:t>ЛИСТ ПОГОДЖЕННЯ</w:t>
      </w:r>
    </w:p>
    <w:p w:rsidR="0047313A" w:rsidRDefault="00991CB1">
      <w:pPr>
        <w:spacing w:after="0" w:line="240" w:lineRule="auto"/>
        <w:jc w:val="center"/>
        <w:rPr>
          <w:color w:val="auto"/>
        </w:rPr>
      </w:pPr>
      <w:r>
        <w:rPr>
          <w:rFonts w:cs="Times New Roman"/>
          <w:b/>
          <w:color w:val="auto"/>
          <w:szCs w:val="28"/>
        </w:rPr>
        <w:t>освітньо-професійної програми</w:t>
      </w:r>
    </w:p>
    <w:p w:rsidR="0047313A" w:rsidRDefault="0047313A">
      <w:pPr>
        <w:spacing w:after="0" w:line="240" w:lineRule="auto"/>
        <w:jc w:val="both"/>
        <w:rPr>
          <w:rFonts w:cs="Times New Roman"/>
          <w:color w:val="auto"/>
          <w:szCs w:val="28"/>
        </w:rPr>
      </w:pPr>
    </w:p>
    <w:p w:rsidR="0047313A" w:rsidRDefault="00991CB1">
      <w:pPr>
        <w:spacing w:after="0" w:line="240" w:lineRule="auto"/>
        <w:jc w:val="center"/>
        <w:rPr>
          <w:color w:val="auto"/>
        </w:rPr>
      </w:pPr>
      <w:r>
        <w:rPr>
          <w:rFonts w:cs="Times New Roman"/>
          <w:b/>
          <w:color w:val="auto"/>
          <w:szCs w:val="28"/>
        </w:rPr>
        <w:t>«</w:t>
      </w:r>
      <w:r>
        <w:rPr>
          <w:rFonts w:cs="Times New Roman"/>
          <w:b/>
          <w:color w:val="auto"/>
          <w:szCs w:val="28"/>
          <w:u w:val="single"/>
        </w:rPr>
        <w:t>СТОМАТОЛОГІЯ</w:t>
      </w:r>
      <w:r>
        <w:rPr>
          <w:rFonts w:cs="Times New Roman"/>
          <w:b/>
          <w:color w:val="auto"/>
          <w:szCs w:val="28"/>
        </w:rPr>
        <w:t>»</w:t>
      </w:r>
    </w:p>
    <w:p w:rsidR="0047313A" w:rsidRDefault="0047313A">
      <w:pPr>
        <w:spacing w:after="0" w:line="240" w:lineRule="auto"/>
        <w:jc w:val="center"/>
        <w:rPr>
          <w:rFonts w:cs="Times New Roman"/>
          <w:b/>
          <w:color w:val="auto"/>
          <w:szCs w:val="28"/>
        </w:rPr>
      </w:pPr>
    </w:p>
    <w:p w:rsidR="0047313A" w:rsidRDefault="0047313A">
      <w:pPr>
        <w:spacing w:after="0" w:line="240" w:lineRule="auto"/>
        <w:jc w:val="center"/>
        <w:rPr>
          <w:rFonts w:cs="Times New Roman"/>
          <w:b/>
          <w:color w:val="auto"/>
          <w:szCs w:val="28"/>
        </w:rPr>
      </w:pPr>
    </w:p>
    <w:p w:rsidR="0047313A" w:rsidRDefault="00991CB1">
      <w:pPr>
        <w:pStyle w:val="af6"/>
        <w:widowControl w:val="0"/>
        <w:numPr>
          <w:ilvl w:val="0"/>
          <w:numId w:val="1"/>
        </w:numPr>
        <w:tabs>
          <w:tab w:val="clear" w:pos="720"/>
          <w:tab w:val="left" w:pos="861"/>
          <w:tab w:val="left" w:pos="862"/>
        </w:tabs>
        <w:suppressAutoHyphens w:val="0"/>
        <w:spacing w:after="0" w:line="240" w:lineRule="auto"/>
        <w:textAlignment w:val="auto"/>
        <w:rPr>
          <w:color w:val="auto"/>
        </w:rPr>
      </w:pPr>
      <w:r>
        <w:rPr>
          <w:rFonts w:cs="Times New Roman"/>
          <w:color w:val="auto"/>
        </w:rPr>
        <w:t>ВНЕСЕНО:</w:t>
      </w:r>
    </w:p>
    <w:p w:rsidR="0047313A" w:rsidRDefault="00991CB1">
      <w:pPr>
        <w:pStyle w:val="ae"/>
        <w:ind w:left="682"/>
        <w:rPr>
          <w:color w:val="auto"/>
        </w:rPr>
      </w:pPr>
      <w:r>
        <w:rPr>
          <w:rFonts w:cs="Times New Roman"/>
          <w:color w:val="auto"/>
        </w:rPr>
        <w:t>Предметно-цикловою методичною комісією зі стоматологічних</w:t>
      </w:r>
      <w:r>
        <w:rPr>
          <w:rFonts w:cs="Times New Roman"/>
          <w:color w:val="auto"/>
          <w:spacing w:val="60"/>
        </w:rPr>
        <w:t xml:space="preserve"> </w:t>
      </w:r>
      <w:r>
        <w:rPr>
          <w:rFonts w:cs="Times New Roman"/>
          <w:color w:val="auto"/>
        </w:rPr>
        <w:t xml:space="preserve">дисциплін – протокол </w:t>
      </w:r>
      <w:r w:rsidR="0023773E">
        <w:rPr>
          <w:rFonts w:cs="Times New Roman"/>
          <w:color w:val="auto"/>
        </w:rPr>
        <w:t>№ ___ від «___»____________2023 р.</w:t>
      </w:r>
    </w:p>
    <w:p w:rsidR="0047313A" w:rsidRDefault="0047313A">
      <w:pPr>
        <w:pStyle w:val="ae"/>
        <w:rPr>
          <w:rFonts w:cs="Times New Roman"/>
          <w:color w:val="auto"/>
          <w:sz w:val="30"/>
        </w:rPr>
      </w:pPr>
    </w:p>
    <w:p w:rsidR="0047313A" w:rsidRDefault="0047313A">
      <w:pPr>
        <w:pStyle w:val="ae"/>
        <w:rPr>
          <w:rFonts w:cs="Times New Roman"/>
          <w:color w:val="auto"/>
          <w:sz w:val="26"/>
        </w:rPr>
      </w:pPr>
    </w:p>
    <w:p w:rsidR="0047313A" w:rsidRDefault="00991CB1">
      <w:pPr>
        <w:pStyle w:val="af6"/>
        <w:widowControl w:val="0"/>
        <w:numPr>
          <w:ilvl w:val="0"/>
          <w:numId w:val="1"/>
        </w:numPr>
        <w:tabs>
          <w:tab w:val="clear" w:pos="720"/>
          <w:tab w:val="left" w:pos="861"/>
          <w:tab w:val="left" w:pos="862"/>
        </w:tabs>
        <w:suppressAutoHyphens w:val="0"/>
        <w:spacing w:after="0" w:line="240" w:lineRule="auto"/>
        <w:textAlignment w:val="auto"/>
        <w:rPr>
          <w:color w:val="auto"/>
        </w:rPr>
      </w:pPr>
      <w:r>
        <w:rPr>
          <w:rFonts w:cs="Times New Roman"/>
          <w:color w:val="auto"/>
        </w:rPr>
        <w:t>УХВАЛЕНО Центральною кваліфікаційною методичною радою Одеського національного медичного університету</w:t>
      </w:r>
    </w:p>
    <w:p w:rsidR="0047313A" w:rsidRDefault="0047313A">
      <w:pPr>
        <w:pStyle w:val="ae"/>
        <w:tabs>
          <w:tab w:val="left" w:pos="1267"/>
          <w:tab w:val="left" w:pos="3152"/>
          <w:tab w:val="left" w:pos="3787"/>
        </w:tabs>
        <w:ind w:left="220"/>
        <w:rPr>
          <w:rFonts w:cs="Times New Roman"/>
          <w:color w:val="auto"/>
        </w:rPr>
      </w:pPr>
    </w:p>
    <w:p w:rsidR="0047313A" w:rsidRDefault="00991CB1">
      <w:pPr>
        <w:pStyle w:val="ae"/>
        <w:tabs>
          <w:tab w:val="left" w:pos="1267"/>
          <w:tab w:val="left" w:pos="3152"/>
          <w:tab w:val="left" w:pos="3787"/>
        </w:tabs>
        <w:ind w:left="220"/>
        <w:rPr>
          <w:color w:val="auto"/>
        </w:rPr>
      </w:pPr>
      <w:r>
        <w:rPr>
          <w:rFonts w:cs="Times New Roman"/>
          <w:color w:val="auto"/>
        </w:rPr>
        <w:t>Голова</w:t>
      </w:r>
      <w:r>
        <w:rPr>
          <w:rFonts w:cs="Times New Roman"/>
          <w:color w:val="auto"/>
        </w:rPr>
        <w:tab/>
      </w:r>
      <w:r>
        <w:rPr>
          <w:rFonts w:cs="Times New Roman"/>
          <w:color w:val="auto"/>
          <w:u w:val="single"/>
        </w:rPr>
        <w:t xml:space="preserve"> </w:t>
      </w:r>
      <w:r>
        <w:rPr>
          <w:rFonts w:cs="Times New Roman"/>
          <w:color w:val="auto"/>
          <w:u w:val="single"/>
        </w:rPr>
        <w:tab/>
      </w:r>
      <w:r>
        <w:rPr>
          <w:rFonts w:cs="Times New Roman"/>
          <w:color w:val="auto"/>
        </w:rPr>
        <w:tab/>
        <w:t>Ніна МАЦЕГОРА</w:t>
      </w:r>
    </w:p>
    <w:p w:rsidR="0047313A" w:rsidRDefault="00991CB1">
      <w:pPr>
        <w:tabs>
          <w:tab w:val="left" w:pos="4213"/>
        </w:tabs>
        <w:spacing w:before="3"/>
        <w:rPr>
          <w:color w:val="auto"/>
        </w:rPr>
      </w:pPr>
      <w:r>
        <w:rPr>
          <w:rFonts w:cs="Times New Roman"/>
          <w:color w:val="auto"/>
          <w:sz w:val="20"/>
        </w:rPr>
        <w:t xml:space="preserve">                                    </w:t>
      </w:r>
    </w:p>
    <w:p w:rsidR="0047313A" w:rsidRDefault="0023773E">
      <w:pPr>
        <w:pStyle w:val="afe"/>
        <w:rPr>
          <w:color w:val="auto"/>
        </w:rPr>
      </w:pPr>
      <w:r>
        <w:rPr>
          <w:rFonts w:eastAsia="Calibri"/>
          <w:color w:val="auto"/>
          <w:sz w:val="28"/>
          <w:szCs w:val="22"/>
        </w:rPr>
        <w:t xml:space="preserve">Протокол № __ від «____» ____________ </w:t>
      </w:r>
      <w:r w:rsidR="00991CB1">
        <w:rPr>
          <w:rFonts w:eastAsia="Calibri"/>
          <w:color w:val="auto"/>
          <w:sz w:val="28"/>
          <w:szCs w:val="22"/>
        </w:rPr>
        <w:t xml:space="preserve">2023 року  </w:t>
      </w:r>
    </w:p>
    <w:p w:rsidR="0047313A" w:rsidRDefault="0047313A">
      <w:pPr>
        <w:spacing w:after="0" w:line="240" w:lineRule="auto"/>
        <w:jc w:val="both"/>
        <w:rPr>
          <w:rFonts w:cs="Times New Roman"/>
          <w:color w:val="auto"/>
          <w:szCs w:val="28"/>
        </w:rPr>
      </w:pPr>
    </w:p>
    <w:p w:rsidR="0047313A" w:rsidRDefault="0047313A">
      <w:pPr>
        <w:spacing w:after="0" w:line="240" w:lineRule="auto"/>
        <w:jc w:val="both"/>
        <w:rPr>
          <w:rFonts w:cs="Times New Roman"/>
          <w:color w:val="auto"/>
          <w:szCs w:val="28"/>
        </w:rPr>
      </w:pPr>
    </w:p>
    <w:p w:rsidR="0047313A" w:rsidRDefault="0047313A">
      <w:pPr>
        <w:spacing w:after="0" w:line="240" w:lineRule="auto"/>
        <w:jc w:val="both"/>
        <w:rPr>
          <w:rFonts w:cs="Times New Roman"/>
          <w:color w:val="auto"/>
          <w:szCs w:val="28"/>
        </w:rPr>
      </w:pPr>
    </w:p>
    <w:p w:rsidR="0047313A" w:rsidRDefault="0047313A">
      <w:pPr>
        <w:spacing w:after="0" w:line="240" w:lineRule="auto"/>
        <w:jc w:val="both"/>
        <w:rPr>
          <w:rFonts w:cs="Times New Roman"/>
          <w:color w:val="auto"/>
          <w:szCs w:val="28"/>
        </w:rPr>
      </w:pPr>
    </w:p>
    <w:p w:rsidR="0047313A" w:rsidRDefault="0047313A">
      <w:pPr>
        <w:spacing w:after="0" w:line="240" w:lineRule="auto"/>
        <w:jc w:val="both"/>
        <w:rPr>
          <w:rFonts w:cs="Times New Roman"/>
          <w:color w:val="auto"/>
          <w:szCs w:val="28"/>
        </w:rPr>
      </w:pPr>
    </w:p>
    <w:p w:rsidR="0047313A" w:rsidRDefault="0047313A">
      <w:pPr>
        <w:spacing w:after="0" w:line="240" w:lineRule="auto"/>
        <w:jc w:val="both"/>
        <w:rPr>
          <w:rFonts w:cs="Times New Roman"/>
          <w:color w:val="auto"/>
          <w:szCs w:val="28"/>
        </w:rPr>
      </w:pPr>
    </w:p>
    <w:p w:rsidR="0047313A" w:rsidRDefault="0047313A">
      <w:pPr>
        <w:spacing w:after="0" w:line="240" w:lineRule="auto"/>
        <w:jc w:val="both"/>
        <w:rPr>
          <w:rFonts w:cs="Times New Roman"/>
          <w:color w:val="auto"/>
          <w:szCs w:val="28"/>
        </w:rPr>
      </w:pPr>
    </w:p>
    <w:p w:rsidR="0047313A" w:rsidRDefault="0047313A">
      <w:pPr>
        <w:spacing w:after="0" w:line="240" w:lineRule="auto"/>
        <w:jc w:val="both"/>
        <w:rPr>
          <w:rFonts w:cs="Times New Roman"/>
          <w:color w:val="auto"/>
          <w:szCs w:val="28"/>
        </w:rPr>
      </w:pPr>
    </w:p>
    <w:p w:rsidR="0047313A" w:rsidRDefault="0047313A">
      <w:pPr>
        <w:spacing w:after="0" w:line="240" w:lineRule="auto"/>
        <w:jc w:val="both"/>
        <w:rPr>
          <w:rFonts w:cs="Times New Roman"/>
          <w:color w:val="auto"/>
          <w:szCs w:val="28"/>
        </w:rPr>
      </w:pPr>
    </w:p>
    <w:p w:rsidR="0047313A" w:rsidRDefault="0047313A">
      <w:pPr>
        <w:spacing w:after="0" w:line="240" w:lineRule="auto"/>
        <w:jc w:val="both"/>
        <w:rPr>
          <w:rFonts w:cs="Times New Roman"/>
          <w:color w:val="auto"/>
          <w:szCs w:val="28"/>
        </w:rPr>
      </w:pPr>
    </w:p>
    <w:p w:rsidR="0047313A" w:rsidRDefault="0047313A">
      <w:pPr>
        <w:spacing w:after="0" w:line="240" w:lineRule="auto"/>
        <w:jc w:val="both"/>
        <w:rPr>
          <w:rFonts w:cs="Times New Roman"/>
          <w:color w:val="auto"/>
          <w:szCs w:val="28"/>
        </w:rPr>
      </w:pPr>
    </w:p>
    <w:p w:rsidR="0047313A" w:rsidRDefault="0047313A">
      <w:pPr>
        <w:spacing w:after="0" w:line="240" w:lineRule="auto"/>
        <w:jc w:val="both"/>
        <w:rPr>
          <w:rFonts w:cs="Times New Roman"/>
          <w:color w:val="auto"/>
          <w:szCs w:val="28"/>
        </w:rPr>
      </w:pPr>
    </w:p>
    <w:p w:rsidR="0047313A" w:rsidRDefault="0047313A">
      <w:pPr>
        <w:spacing w:after="0" w:line="240" w:lineRule="auto"/>
        <w:jc w:val="both"/>
        <w:rPr>
          <w:rFonts w:cs="Times New Roman"/>
          <w:color w:val="auto"/>
          <w:szCs w:val="28"/>
        </w:rPr>
      </w:pPr>
    </w:p>
    <w:p w:rsidR="0047313A" w:rsidRDefault="0047313A">
      <w:pPr>
        <w:spacing w:after="0" w:line="240" w:lineRule="auto"/>
        <w:jc w:val="both"/>
        <w:rPr>
          <w:rFonts w:cs="Times New Roman"/>
          <w:color w:val="auto"/>
          <w:szCs w:val="28"/>
        </w:rPr>
      </w:pPr>
    </w:p>
    <w:p w:rsidR="0047313A" w:rsidRDefault="0047313A">
      <w:pPr>
        <w:spacing w:after="0" w:line="240" w:lineRule="auto"/>
        <w:jc w:val="both"/>
        <w:rPr>
          <w:rFonts w:cs="Times New Roman"/>
          <w:color w:val="auto"/>
          <w:szCs w:val="28"/>
        </w:rPr>
      </w:pPr>
    </w:p>
    <w:p w:rsidR="0047313A" w:rsidRDefault="0047313A">
      <w:pPr>
        <w:spacing w:after="0" w:line="240" w:lineRule="auto"/>
        <w:jc w:val="both"/>
        <w:rPr>
          <w:rFonts w:cs="Times New Roman"/>
          <w:color w:val="auto"/>
          <w:szCs w:val="28"/>
        </w:rPr>
      </w:pPr>
    </w:p>
    <w:p w:rsidR="0047313A" w:rsidRDefault="0047313A">
      <w:pPr>
        <w:spacing w:after="0" w:line="240" w:lineRule="auto"/>
        <w:jc w:val="both"/>
        <w:rPr>
          <w:rFonts w:cs="Times New Roman"/>
          <w:color w:val="auto"/>
          <w:szCs w:val="28"/>
        </w:rPr>
      </w:pPr>
    </w:p>
    <w:p w:rsidR="0047313A" w:rsidRDefault="0047313A">
      <w:pPr>
        <w:spacing w:after="0" w:line="240" w:lineRule="auto"/>
        <w:jc w:val="both"/>
        <w:rPr>
          <w:rFonts w:cs="Times New Roman"/>
          <w:color w:val="auto"/>
          <w:szCs w:val="28"/>
        </w:rPr>
      </w:pPr>
    </w:p>
    <w:p w:rsidR="0047313A" w:rsidRDefault="0047313A">
      <w:pPr>
        <w:spacing w:after="0" w:line="240" w:lineRule="auto"/>
        <w:jc w:val="both"/>
        <w:rPr>
          <w:rFonts w:cs="Times New Roman"/>
          <w:color w:val="auto"/>
          <w:szCs w:val="28"/>
        </w:rPr>
      </w:pPr>
    </w:p>
    <w:p w:rsidR="0047313A" w:rsidRDefault="0047313A">
      <w:pPr>
        <w:spacing w:after="0" w:line="240" w:lineRule="auto"/>
        <w:jc w:val="both"/>
        <w:rPr>
          <w:rFonts w:cs="Times New Roman"/>
          <w:color w:val="auto"/>
          <w:szCs w:val="28"/>
        </w:rPr>
      </w:pPr>
    </w:p>
    <w:p w:rsidR="0047313A" w:rsidRDefault="0047313A">
      <w:pPr>
        <w:spacing w:after="0" w:line="240" w:lineRule="auto"/>
        <w:jc w:val="both"/>
        <w:rPr>
          <w:rFonts w:cs="Times New Roman"/>
          <w:color w:val="auto"/>
          <w:szCs w:val="28"/>
        </w:rPr>
      </w:pPr>
    </w:p>
    <w:p w:rsidR="0047313A" w:rsidRDefault="0047313A">
      <w:pPr>
        <w:spacing w:after="0" w:line="240" w:lineRule="auto"/>
        <w:jc w:val="both"/>
        <w:rPr>
          <w:rFonts w:cs="Times New Roman"/>
          <w:color w:val="auto"/>
          <w:szCs w:val="28"/>
        </w:rPr>
      </w:pPr>
    </w:p>
    <w:p w:rsidR="0047313A" w:rsidRDefault="00991CB1">
      <w:pPr>
        <w:spacing w:after="0" w:line="240" w:lineRule="auto"/>
        <w:jc w:val="center"/>
        <w:rPr>
          <w:rFonts w:cs="Times New Roman"/>
          <w:b/>
          <w:color w:val="auto"/>
          <w:szCs w:val="28"/>
        </w:rPr>
      </w:pPr>
      <w:r>
        <w:br w:type="page"/>
      </w:r>
    </w:p>
    <w:p w:rsidR="0047313A" w:rsidRDefault="00991CB1">
      <w:pPr>
        <w:spacing w:after="0" w:line="240" w:lineRule="auto"/>
        <w:jc w:val="center"/>
        <w:rPr>
          <w:color w:val="auto"/>
        </w:rPr>
      </w:pPr>
      <w:r>
        <w:rPr>
          <w:rFonts w:cs="Times New Roman"/>
          <w:b/>
          <w:color w:val="auto"/>
          <w:szCs w:val="28"/>
        </w:rPr>
        <w:lastRenderedPageBreak/>
        <w:t>ПЕРЕДМОВА</w:t>
      </w:r>
    </w:p>
    <w:p w:rsidR="0047313A" w:rsidRDefault="00991CB1">
      <w:pPr>
        <w:spacing w:after="0" w:line="240" w:lineRule="auto"/>
        <w:ind w:firstLine="709"/>
        <w:jc w:val="both"/>
        <w:rPr>
          <w:color w:val="auto"/>
        </w:rPr>
      </w:pPr>
      <w:r>
        <w:rPr>
          <w:rFonts w:cs="Times New Roman"/>
          <w:color w:val="auto"/>
          <w:szCs w:val="28"/>
        </w:rPr>
        <w:t xml:space="preserve">Освітня програма (ОП) другого (магістерського) рівня вищої освіти зі спеціальності 221-стоматологія є нормативним документом, в якому визначаються мета, перелік </w:t>
      </w:r>
      <w:proofErr w:type="spellStart"/>
      <w:r>
        <w:rPr>
          <w:rFonts w:cs="Times New Roman"/>
          <w:color w:val="auto"/>
          <w:szCs w:val="28"/>
        </w:rPr>
        <w:t>компетентностей</w:t>
      </w:r>
      <w:proofErr w:type="spellEnd"/>
      <w:r>
        <w:rPr>
          <w:rFonts w:cs="Times New Roman"/>
          <w:color w:val="auto"/>
          <w:szCs w:val="28"/>
        </w:rPr>
        <w:t xml:space="preserve"> випускника, нормативний зміст підготовки, сформульований у термінах результатів навчання</w:t>
      </w:r>
      <w:r>
        <w:rPr>
          <w:color w:val="auto"/>
        </w:rPr>
        <w:t xml:space="preserve"> </w:t>
      </w:r>
      <w:r>
        <w:rPr>
          <w:rFonts w:cs="Times New Roman"/>
          <w:color w:val="auto"/>
          <w:szCs w:val="28"/>
        </w:rPr>
        <w:t>зміст, перелік компонент та їх логічна послідовність, форми атестації  на підставі стандарту вищої освіти України за спеціальністю 221 «Стоматологія» від 24.06.2019/2020 № 879.</w:t>
      </w:r>
    </w:p>
    <w:p w:rsidR="0047313A" w:rsidRDefault="0047313A">
      <w:pPr>
        <w:spacing w:after="0" w:line="240" w:lineRule="auto"/>
        <w:ind w:firstLine="709"/>
        <w:jc w:val="both"/>
        <w:rPr>
          <w:color w:val="auto"/>
        </w:rPr>
      </w:pPr>
    </w:p>
    <w:p w:rsidR="0047313A" w:rsidRDefault="00991CB1">
      <w:pPr>
        <w:spacing w:after="0" w:line="240" w:lineRule="auto"/>
        <w:ind w:firstLine="709"/>
        <w:jc w:val="both"/>
        <w:rPr>
          <w:color w:val="auto"/>
        </w:rPr>
      </w:pPr>
      <w:r>
        <w:rPr>
          <w:rFonts w:cs="Times New Roman"/>
          <w:color w:val="auto"/>
          <w:szCs w:val="28"/>
        </w:rPr>
        <w:t xml:space="preserve">Розроблено </w:t>
      </w:r>
      <w:proofErr w:type="spellStart"/>
      <w:r>
        <w:rPr>
          <w:rFonts w:cs="Times New Roman"/>
          <w:color w:val="auto"/>
          <w:szCs w:val="28"/>
        </w:rPr>
        <w:t>проєктною</w:t>
      </w:r>
      <w:proofErr w:type="spellEnd"/>
      <w:r>
        <w:rPr>
          <w:rFonts w:cs="Times New Roman"/>
          <w:color w:val="auto"/>
          <w:szCs w:val="28"/>
        </w:rPr>
        <w:t xml:space="preserve"> групою в складі:</w:t>
      </w:r>
    </w:p>
    <w:p w:rsidR="0047313A" w:rsidRDefault="00991CB1">
      <w:pPr>
        <w:pStyle w:val="ae"/>
        <w:numPr>
          <w:ilvl w:val="0"/>
          <w:numId w:val="4"/>
        </w:numPr>
        <w:tabs>
          <w:tab w:val="left" w:pos="709"/>
        </w:tabs>
        <w:spacing w:after="0" w:line="240" w:lineRule="auto"/>
        <w:jc w:val="both"/>
        <w:rPr>
          <w:color w:val="auto"/>
        </w:rPr>
      </w:pPr>
      <w:r>
        <w:rPr>
          <w:color w:val="auto"/>
        </w:rPr>
        <w:t xml:space="preserve">. </w:t>
      </w:r>
      <w:proofErr w:type="spellStart"/>
      <w:r>
        <w:rPr>
          <w:color w:val="auto"/>
        </w:rPr>
        <w:t>Гулюк</w:t>
      </w:r>
      <w:proofErr w:type="spellEnd"/>
      <w:r>
        <w:rPr>
          <w:color w:val="auto"/>
        </w:rPr>
        <w:t xml:space="preserve"> А. Г. – гарант програми, керівник </w:t>
      </w:r>
      <w:proofErr w:type="spellStart"/>
      <w:r>
        <w:rPr>
          <w:color w:val="auto"/>
        </w:rPr>
        <w:t>проєктної</w:t>
      </w:r>
      <w:proofErr w:type="spellEnd"/>
      <w:r>
        <w:rPr>
          <w:color w:val="auto"/>
        </w:rPr>
        <w:t xml:space="preserve"> групи, завідувач кафедри хірургічної стоматології, </w:t>
      </w:r>
      <w:proofErr w:type="spellStart"/>
      <w:r>
        <w:rPr>
          <w:color w:val="auto"/>
        </w:rPr>
        <w:t>д.мед.н</w:t>
      </w:r>
      <w:proofErr w:type="spellEnd"/>
      <w:r>
        <w:rPr>
          <w:color w:val="auto"/>
        </w:rPr>
        <w:t>., професор;</w:t>
      </w:r>
    </w:p>
    <w:p w:rsidR="0047313A" w:rsidRDefault="00991CB1">
      <w:pPr>
        <w:pStyle w:val="ae"/>
        <w:numPr>
          <w:ilvl w:val="0"/>
          <w:numId w:val="4"/>
        </w:numPr>
        <w:tabs>
          <w:tab w:val="left" w:pos="709"/>
        </w:tabs>
        <w:spacing w:after="0" w:line="240" w:lineRule="auto"/>
        <w:jc w:val="both"/>
        <w:rPr>
          <w:color w:val="auto"/>
        </w:rPr>
      </w:pPr>
      <w:proofErr w:type="spellStart"/>
      <w:r>
        <w:rPr>
          <w:color w:val="auto"/>
        </w:rPr>
        <w:t>Горохівський</w:t>
      </w:r>
      <w:proofErr w:type="spellEnd"/>
      <w:r>
        <w:rPr>
          <w:color w:val="auto"/>
        </w:rPr>
        <w:t xml:space="preserve"> В. Н. – завідувач кафедри </w:t>
      </w:r>
      <w:proofErr w:type="spellStart"/>
      <w:r>
        <w:rPr>
          <w:color w:val="auto"/>
        </w:rPr>
        <w:t>ортодонтії</w:t>
      </w:r>
      <w:proofErr w:type="spellEnd"/>
      <w:r>
        <w:rPr>
          <w:color w:val="auto"/>
        </w:rPr>
        <w:t xml:space="preserve">, </w:t>
      </w:r>
      <w:proofErr w:type="spellStart"/>
      <w:r>
        <w:rPr>
          <w:color w:val="auto"/>
        </w:rPr>
        <w:t>д.мед.н</w:t>
      </w:r>
      <w:proofErr w:type="spellEnd"/>
      <w:r>
        <w:rPr>
          <w:color w:val="auto"/>
        </w:rPr>
        <w:t>., професор;</w:t>
      </w:r>
    </w:p>
    <w:p w:rsidR="0047313A" w:rsidRDefault="00991CB1">
      <w:pPr>
        <w:pStyle w:val="ae"/>
        <w:numPr>
          <w:ilvl w:val="0"/>
          <w:numId w:val="4"/>
        </w:numPr>
        <w:tabs>
          <w:tab w:val="left" w:pos="709"/>
        </w:tabs>
        <w:spacing w:after="0" w:line="240" w:lineRule="auto"/>
        <w:jc w:val="both"/>
        <w:rPr>
          <w:color w:val="auto"/>
        </w:rPr>
      </w:pPr>
      <w:r>
        <w:rPr>
          <w:color w:val="auto"/>
        </w:rPr>
        <w:t xml:space="preserve">Скиба В. Я. – завідувач кафедри терапевтичної стоматології, </w:t>
      </w:r>
      <w:proofErr w:type="spellStart"/>
      <w:r>
        <w:rPr>
          <w:color w:val="auto"/>
        </w:rPr>
        <w:t>д.мед.н</w:t>
      </w:r>
      <w:proofErr w:type="spellEnd"/>
      <w:r>
        <w:rPr>
          <w:color w:val="auto"/>
        </w:rPr>
        <w:t>., професор;</w:t>
      </w:r>
    </w:p>
    <w:p w:rsidR="0047313A" w:rsidRDefault="00991CB1">
      <w:pPr>
        <w:pStyle w:val="ae"/>
        <w:numPr>
          <w:ilvl w:val="0"/>
          <w:numId w:val="4"/>
        </w:numPr>
        <w:tabs>
          <w:tab w:val="left" w:pos="709"/>
        </w:tabs>
        <w:spacing w:after="0" w:line="240" w:lineRule="auto"/>
        <w:jc w:val="both"/>
        <w:rPr>
          <w:color w:val="auto"/>
        </w:rPr>
      </w:pPr>
      <w:proofErr w:type="spellStart"/>
      <w:r>
        <w:rPr>
          <w:color w:val="auto"/>
        </w:rPr>
        <w:t>Дєньга</w:t>
      </w:r>
      <w:proofErr w:type="spellEnd"/>
      <w:r>
        <w:rPr>
          <w:color w:val="auto"/>
        </w:rPr>
        <w:t xml:space="preserve"> О. В. – завідувач кафедри стоматології дитячого віку, </w:t>
      </w:r>
      <w:proofErr w:type="spellStart"/>
      <w:r>
        <w:rPr>
          <w:color w:val="auto"/>
        </w:rPr>
        <w:t>д.мед.н</w:t>
      </w:r>
      <w:proofErr w:type="spellEnd"/>
      <w:r>
        <w:rPr>
          <w:color w:val="auto"/>
        </w:rPr>
        <w:t>., професор;</w:t>
      </w:r>
    </w:p>
    <w:p w:rsidR="0047313A" w:rsidRDefault="00991CB1">
      <w:pPr>
        <w:pStyle w:val="ae"/>
        <w:numPr>
          <w:ilvl w:val="0"/>
          <w:numId w:val="4"/>
        </w:numPr>
        <w:tabs>
          <w:tab w:val="left" w:pos="709"/>
        </w:tabs>
        <w:spacing w:after="0" w:line="240" w:lineRule="auto"/>
        <w:jc w:val="both"/>
        <w:rPr>
          <w:color w:val="auto"/>
        </w:rPr>
      </w:pPr>
      <w:proofErr w:type="spellStart"/>
      <w:r>
        <w:rPr>
          <w:color w:val="auto"/>
        </w:rPr>
        <w:t>Крикляс</w:t>
      </w:r>
      <w:proofErr w:type="spellEnd"/>
      <w:r>
        <w:rPr>
          <w:color w:val="auto"/>
        </w:rPr>
        <w:t xml:space="preserve"> В. Г. – доцент кафедри хірургічної стоматології, </w:t>
      </w:r>
      <w:proofErr w:type="spellStart"/>
      <w:r>
        <w:rPr>
          <w:color w:val="auto"/>
        </w:rPr>
        <w:t>к.мед.н</w:t>
      </w:r>
      <w:proofErr w:type="spellEnd"/>
      <w:r>
        <w:rPr>
          <w:color w:val="auto"/>
        </w:rPr>
        <w:t>.</w:t>
      </w:r>
    </w:p>
    <w:p w:rsidR="0047313A" w:rsidRDefault="00991CB1">
      <w:pPr>
        <w:pStyle w:val="ae"/>
        <w:numPr>
          <w:ilvl w:val="0"/>
          <w:numId w:val="4"/>
        </w:numPr>
        <w:tabs>
          <w:tab w:val="left" w:pos="709"/>
        </w:tabs>
        <w:spacing w:after="0" w:line="240" w:lineRule="auto"/>
        <w:jc w:val="both"/>
        <w:rPr>
          <w:color w:val="auto"/>
        </w:rPr>
      </w:pPr>
      <w:r>
        <w:rPr>
          <w:color w:val="auto"/>
        </w:rPr>
        <w:t>Тарасенко І. О. – завуч кафедри стоматології дитячого віку, асистент;</w:t>
      </w:r>
    </w:p>
    <w:p w:rsidR="0047313A" w:rsidRDefault="00991CB1">
      <w:pPr>
        <w:pStyle w:val="ae"/>
        <w:numPr>
          <w:ilvl w:val="0"/>
          <w:numId w:val="4"/>
        </w:numPr>
        <w:tabs>
          <w:tab w:val="left" w:pos="709"/>
        </w:tabs>
        <w:spacing w:after="0" w:line="240" w:lineRule="auto"/>
        <w:jc w:val="both"/>
        <w:rPr>
          <w:color w:val="auto"/>
        </w:rPr>
      </w:pPr>
      <w:proofErr w:type="spellStart"/>
      <w:r>
        <w:rPr>
          <w:color w:val="auto"/>
        </w:rPr>
        <w:t>Кордонец</w:t>
      </w:r>
      <w:proofErr w:type="spellEnd"/>
      <w:r>
        <w:rPr>
          <w:color w:val="auto"/>
        </w:rPr>
        <w:t xml:space="preserve"> О. Л. – завуч кафедри </w:t>
      </w:r>
      <w:proofErr w:type="spellStart"/>
      <w:r>
        <w:rPr>
          <w:color w:val="auto"/>
        </w:rPr>
        <w:t>ортодонтії</w:t>
      </w:r>
      <w:proofErr w:type="spellEnd"/>
      <w:r>
        <w:rPr>
          <w:color w:val="auto"/>
        </w:rPr>
        <w:t>, асистент;</w:t>
      </w:r>
    </w:p>
    <w:p w:rsidR="0047313A" w:rsidRDefault="00991CB1">
      <w:pPr>
        <w:pStyle w:val="ae"/>
        <w:numPr>
          <w:ilvl w:val="0"/>
          <w:numId w:val="4"/>
        </w:numPr>
        <w:tabs>
          <w:tab w:val="left" w:pos="709"/>
        </w:tabs>
        <w:spacing w:after="0" w:line="240" w:lineRule="auto"/>
        <w:jc w:val="both"/>
        <w:rPr>
          <w:color w:val="auto"/>
        </w:rPr>
      </w:pPr>
      <w:proofErr w:type="spellStart"/>
      <w:r>
        <w:rPr>
          <w:color w:val="auto"/>
        </w:rPr>
        <w:t>Розуменко</w:t>
      </w:r>
      <w:proofErr w:type="spellEnd"/>
      <w:r>
        <w:rPr>
          <w:color w:val="auto"/>
        </w:rPr>
        <w:t xml:space="preserve"> А. О. – асистент кафедри хірургічної стоматології;</w:t>
      </w:r>
    </w:p>
    <w:p w:rsidR="0047313A" w:rsidRDefault="00991CB1">
      <w:pPr>
        <w:pStyle w:val="ae"/>
        <w:numPr>
          <w:ilvl w:val="0"/>
          <w:numId w:val="4"/>
        </w:numPr>
        <w:tabs>
          <w:tab w:val="left" w:pos="709"/>
        </w:tabs>
        <w:spacing w:after="0" w:line="240" w:lineRule="auto"/>
        <w:jc w:val="both"/>
        <w:rPr>
          <w:color w:val="auto"/>
        </w:rPr>
      </w:pPr>
      <w:proofErr w:type="spellStart"/>
      <w:r>
        <w:rPr>
          <w:color w:val="auto"/>
        </w:rPr>
        <w:t>Ованесян</w:t>
      </w:r>
      <w:proofErr w:type="spellEnd"/>
      <w:r>
        <w:rPr>
          <w:color w:val="auto"/>
        </w:rPr>
        <w:t xml:space="preserve"> К. Г. – лаборант кафедри хірургічної стоматології.</w:t>
      </w:r>
    </w:p>
    <w:p w:rsidR="0047313A" w:rsidRDefault="0047313A">
      <w:pPr>
        <w:spacing w:after="0" w:line="240" w:lineRule="auto"/>
        <w:ind w:firstLine="709"/>
        <w:jc w:val="both"/>
        <w:rPr>
          <w:rFonts w:cs="Times New Roman"/>
          <w:color w:val="auto"/>
          <w:szCs w:val="28"/>
        </w:rPr>
      </w:pPr>
    </w:p>
    <w:p w:rsidR="0047313A" w:rsidRDefault="00991CB1">
      <w:pPr>
        <w:spacing w:after="0" w:line="240" w:lineRule="auto"/>
        <w:ind w:firstLine="709"/>
        <w:jc w:val="both"/>
        <w:rPr>
          <w:color w:val="auto"/>
        </w:rPr>
      </w:pPr>
      <w:r>
        <w:rPr>
          <w:rFonts w:cs="Times New Roman"/>
          <w:color w:val="auto"/>
          <w:szCs w:val="28"/>
        </w:rPr>
        <w:t xml:space="preserve">Рецензії-відгуки зовнішніх </w:t>
      </w:r>
      <w:proofErr w:type="spellStart"/>
      <w:r>
        <w:rPr>
          <w:rFonts w:cs="Times New Roman"/>
          <w:color w:val="auto"/>
          <w:szCs w:val="28"/>
        </w:rPr>
        <w:t>стейкголдерів</w:t>
      </w:r>
      <w:proofErr w:type="spellEnd"/>
      <w:r>
        <w:rPr>
          <w:rFonts w:cs="Times New Roman"/>
          <w:color w:val="auto"/>
          <w:szCs w:val="28"/>
        </w:rPr>
        <w:t xml:space="preserve">: </w:t>
      </w:r>
    </w:p>
    <w:p w:rsidR="0047313A" w:rsidRDefault="00991CB1">
      <w:pPr>
        <w:pStyle w:val="af6"/>
        <w:widowControl w:val="0"/>
        <w:numPr>
          <w:ilvl w:val="0"/>
          <w:numId w:val="3"/>
        </w:numPr>
        <w:tabs>
          <w:tab w:val="left" w:pos="450"/>
        </w:tabs>
        <w:suppressAutoHyphens w:val="0"/>
        <w:spacing w:after="0" w:line="240" w:lineRule="auto"/>
        <w:ind w:left="340" w:hanging="340"/>
        <w:jc w:val="both"/>
        <w:textAlignment w:val="auto"/>
        <w:rPr>
          <w:color w:val="auto"/>
        </w:rPr>
      </w:pPr>
      <w:r>
        <w:rPr>
          <w:rFonts w:cs="Times New Roman"/>
          <w:color w:val="auto"/>
        </w:rPr>
        <w:t xml:space="preserve">Завідувач кафедри хірургічної стоматології та </w:t>
      </w:r>
      <w:proofErr w:type="spellStart"/>
      <w:r>
        <w:rPr>
          <w:rFonts w:cs="Times New Roman"/>
          <w:color w:val="auto"/>
        </w:rPr>
        <w:t>щелепно</w:t>
      </w:r>
      <w:proofErr w:type="spellEnd"/>
      <w:r>
        <w:rPr>
          <w:rFonts w:cs="Times New Roman"/>
          <w:color w:val="auto"/>
        </w:rPr>
        <w:t>-лицевої хірургії НМУ ім. О. О. Богомольця, член-кореспондент НАМН України, Президент Української асоціації черепно-</w:t>
      </w:r>
      <w:proofErr w:type="spellStart"/>
      <w:r>
        <w:rPr>
          <w:rFonts w:cs="Times New Roman"/>
          <w:color w:val="auto"/>
        </w:rPr>
        <w:t>щелепно</w:t>
      </w:r>
      <w:proofErr w:type="spellEnd"/>
      <w:r>
        <w:rPr>
          <w:rFonts w:cs="Times New Roman"/>
          <w:color w:val="auto"/>
        </w:rPr>
        <w:t xml:space="preserve">-лицевої хірургії, </w:t>
      </w:r>
      <w:proofErr w:type="spellStart"/>
      <w:r>
        <w:rPr>
          <w:rFonts w:cs="Times New Roman"/>
          <w:color w:val="auto"/>
        </w:rPr>
        <w:t>д.мед.н</w:t>
      </w:r>
      <w:proofErr w:type="spellEnd"/>
      <w:r>
        <w:rPr>
          <w:rFonts w:cs="Times New Roman"/>
          <w:color w:val="auto"/>
        </w:rPr>
        <w:t xml:space="preserve">., професор </w:t>
      </w:r>
      <w:proofErr w:type="spellStart"/>
      <w:r>
        <w:rPr>
          <w:rFonts w:cs="Times New Roman"/>
          <w:color w:val="auto"/>
        </w:rPr>
        <w:t>Маланчук</w:t>
      </w:r>
      <w:proofErr w:type="spellEnd"/>
      <w:r>
        <w:rPr>
          <w:rFonts w:cs="Times New Roman"/>
          <w:color w:val="auto"/>
        </w:rPr>
        <w:t xml:space="preserve"> В. О.;</w:t>
      </w:r>
    </w:p>
    <w:p w:rsidR="0047313A" w:rsidRDefault="00991CB1">
      <w:pPr>
        <w:pStyle w:val="af6"/>
        <w:widowControl w:val="0"/>
        <w:numPr>
          <w:ilvl w:val="0"/>
          <w:numId w:val="3"/>
        </w:numPr>
        <w:tabs>
          <w:tab w:val="left" w:pos="504"/>
        </w:tabs>
        <w:suppressAutoHyphens w:val="0"/>
        <w:spacing w:after="0" w:line="240" w:lineRule="auto"/>
        <w:ind w:left="397" w:hanging="340"/>
        <w:jc w:val="both"/>
        <w:textAlignment w:val="auto"/>
        <w:rPr>
          <w:color w:val="auto"/>
        </w:rPr>
      </w:pPr>
      <w:r>
        <w:rPr>
          <w:rFonts w:cs="Times New Roman"/>
          <w:color w:val="auto"/>
        </w:rPr>
        <w:t xml:space="preserve">Завідувач кафедри хірургічної стоматології і </w:t>
      </w:r>
      <w:proofErr w:type="spellStart"/>
      <w:r>
        <w:rPr>
          <w:rFonts w:cs="Times New Roman"/>
          <w:color w:val="auto"/>
        </w:rPr>
        <w:t>щелепно</w:t>
      </w:r>
      <w:proofErr w:type="spellEnd"/>
      <w:r>
        <w:rPr>
          <w:rFonts w:cs="Times New Roman"/>
          <w:color w:val="auto"/>
        </w:rPr>
        <w:t xml:space="preserve">-лицевої хірургії з пластичною і реконструктивною хірургією голови та шиї Української медичної стоматологічної академії, </w:t>
      </w:r>
      <w:proofErr w:type="spellStart"/>
      <w:r>
        <w:rPr>
          <w:rFonts w:cs="Times New Roman"/>
          <w:color w:val="auto"/>
        </w:rPr>
        <w:t>д.мед.н</w:t>
      </w:r>
      <w:proofErr w:type="spellEnd"/>
      <w:r>
        <w:rPr>
          <w:rFonts w:cs="Times New Roman"/>
          <w:color w:val="auto"/>
        </w:rPr>
        <w:t xml:space="preserve">., професор </w:t>
      </w:r>
      <w:proofErr w:type="spellStart"/>
      <w:r>
        <w:rPr>
          <w:rFonts w:cs="Times New Roman"/>
          <w:color w:val="auto"/>
        </w:rPr>
        <w:t>Аветіков</w:t>
      </w:r>
      <w:proofErr w:type="spellEnd"/>
      <w:r>
        <w:rPr>
          <w:rFonts w:cs="Times New Roman"/>
          <w:color w:val="auto"/>
        </w:rPr>
        <w:t xml:space="preserve"> Д. С.;</w:t>
      </w:r>
    </w:p>
    <w:p w:rsidR="0047313A" w:rsidRDefault="00991CB1">
      <w:pPr>
        <w:pStyle w:val="af6"/>
        <w:widowControl w:val="0"/>
        <w:numPr>
          <w:ilvl w:val="0"/>
          <w:numId w:val="3"/>
        </w:numPr>
        <w:tabs>
          <w:tab w:val="left" w:pos="504"/>
        </w:tabs>
        <w:suppressAutoHyphens w:val="0"/>
        <w:spacing w:after="0" w:line="240" w:lineRule="auto"/>
        <w:ind w:left="397" w:hanging="340"/>
        <w:jc w:val="both"/>
        <w:textAlignment w:val="auto"/>
        <w:rPr>
          <w:color w:val="auto"/>
        </w:rPr>
      </w:pPr>
      <w:r>
        <w:rPr>
          <w:rFonts w:cs="Times New Roman"/>
          <w:color w:val="auto"/>
        </w:rPr>
        <w:t xml:space="preserve">Завідувач кафедри хірургічної стоматології і </w:t>
      </w:r>
      <w:proofErr w:type="spellStart"/>
      <w:r>
        <w:rPr>
          <w:rFonts w:cs="Times New Roman"/>
          <w:color w:val="auto"/>
        </w:rPr>
        <w:t>щелепно</w:t>
      </w:r>
      <w:proofErr w:type="spellEnd"/>
      <w:r>
        <w:rPr>
          <w:rFonts w:cs="Times New Roman"/>
          <w:color w:val="auto"/>
        </w:rPr>
        <w:t xml:space="preserve">-лицевої хірургії Вінницького національного медичного університету, </w:t>
      </w:r>
      <w:proofErr w:type="spellStart"/>
      <w:r>
        <w:rPr>
          <w:rFonts w:cs="Times New Roman"/>
          <w:color w:val="auto"/>
        </w:rPr>
        <w:t>д.мед.н</w:t>
      </w:r>
      <w:proofErr w:type="spellEnd"/>
      <w:r>
        <w:rPr>
          <w:rFonts w:cs="Times New Roman"/>
          <w:color w:val="auto"/>
        </w:rPr>
        <w:t xml:space="preserve">, професор </w:t>
      </w:r>
      <w:proofErr w:type="spellStart"/>
      <w:r>
        <w:rPr>
          <w:rFonts w:cs="Times New Roman"/>
          <w:color w:val="auto"/>
        </w:rPr>
        <w:t>Шувалов</w:t>
      </w:r>
      <w:proofErr w:type="spellEnd"/>
      <w:r>
        <w:rPr>
          <w:rFonts w:cs="Times New Roman"/>
          <w:color w:val="auto"/>
        </w:rPr>
        <w:t xml:space="preserve"> С. М.;</w:t>
      </w:r>
    </w:p>
    <w:p w:rsidR="0047313A" w:rsidRDefault="00991CB1">
      <w:pPr>
        <w:pStyle w:val="af6"/>
        <w:widowControl w:val="0"/>
        <w:numPr>
          <w:ilvl w:val="0"/>
          <w:numId w:val="3"/>
        </w:numPr>
        <w:tabs>
          <w:tab w:val="left" w:pos="504"/>
        </w:tabs>
        <w:suppressAutoHyphens w:val="0"/>
        <w:spacing w:after="0" w:line="240" w:lineRule="auto"/>
        <w:ind w:left="397" w:hanging="340"/>
        <w:jc w:val="both"/>
        <w:textAlignment w:val="auto"/>
        <w:rPr>
          <w:color w:val="auto"/>
        </w:rPr>
      </w:pPr>
      <w:r>
        <w:rPr>
          <w:rFonts w:cs="Times New Roman"/>
          <w:color w:val="auto"/>
        </w:rPr>
        <w:t xml:space="preserve">Завідувач кафедри терапевтичної стоматології Української медичної стоматологічної академії, </w:t>
      </w:r>
      <w:proofErr w:type="spellStart"/>
      <w:r>
        <w:rPr>
          <w:rFonts w:cs="Times New Roman"/>
          <w:color w:val="auto"/>
        </w:rPr>
        <w:t>д.мед.н</w:t>
      </w:r>
      <w:proofErr w:type="spellEnd"/>
      <w:r>
        <w:rPr>
          <w:rFonts w:cs="Times New Roman"/>
          <w:color w:val="auto"/>
        </w:rPr>
        <w:t xml:space="preserve">., професор </w:t>
      </w:r>
      <w:proofErr w:type="spellStart"/>
      <w:r>
        <w:rPr>
          <w:rFonts w:cs="Times New Roman"/>
          <w:color w:val="auto"/>
        </w:rPr>
        <w:t>Петрушанко</w:t>
      </w:r>
      <w:proofErr w:type="spellEnd"/>
      <w:r>
        <w:rPr>
          <w:rFonts w:cs="Times New Roman"/>
          <w:color w:val="auto"/>
        </w:rPr>
        <w:t xml:space="preserve"> Т. А.;</w:t>
      </w:r>
    </w:p>
    <w:p w:rsidR="0047313A" w:rsidRDefault="00991CB1">
      <w:pPr>
        <w:pStyle w:val="af6"/>
        <w:widowControl w:val="0"/>
        <w:numPr>
          <w:ilvl w:val="0"/>
          <w:numId w:val="3"/>
        </w:numPr>
        <w:tabs>
          <w:tab w:val="left" w:pos="504"/>
        </w:tabs>
        <w:suppressAutoHyphens w:val="0"/>
        <w:spacing w:after="0" w:line="240" w:lineRule="auto"/>
        <w:ind w:left="397" w:hanging="340"/>
        <w:jc w:val="both"/>
        <w:textAlignment w:val="auto"/>
        <w:rPr>
          <w:color w:val="auto"/>
        </w:rPr>
      </w:pPr>
      <w:r>
        <w:rPr>
          <w:rFonts w:cs="Times New Roman"/>
          <w:color w:val="auto"/>
        </w:rPr>
        <w:t>Завідувач кафедри стоматології дитячого віку Української медичної стоматологічної академії, доктор мед. наук, професор Ткаченко П. І.;</w:t>
      </w:r>
    </w:p>
    <w:p w:rsidR="0047313A" w:rsidRDefault="00991CB1">
      <w:pPr>
        <w:pStyle w:val="af6"/>
        <w:widowControl w:val="0"/>
        <w:numPr>
          <w:ilvl w:val="0"/>
          <w:numId w:val="3"/>
        </w:numPr>
        <w:tabs>
          <w:tab w:val="left" w:pos="504"/>
        </w:tabs>
        <w:suppressAutoHyphens w:val="0"/>
        <w:spacing w:after="0" w:line="240" w:lineRule="auto"/>
        <w:ind w:left="397" w:hanging="340"/>
        <w:jc w:val="both"/>
        <w:textAlignment w:val="auto"/>
        <w:rPr>
          <w:color w:val="auto"/>
        </w:rPr>
      </w:pPr>
      <w:r>
        <w:rPr>
          <w:rFonts w:cs="Times New Roman"/>
          <w:color w:val="auto"/>
        </w:rPr>
        <w:t xml:space="preserve">Професор кафедри </w:t>
      </w:r>
      <w:proofErr w:type="spellStart"/>
      <w:r>
        <w:rPr>
          <w:rFonts w:cs="Times New Roman"/>
          <w:color w:val="auto"/>
        </w:rPr>
        <w:t>ортодонтії</w:t>
      </w:r>
      <w:proofErr w:type="spellEnd"/>
      <w:r>
        <w:rPr>
          <w:rFonts w:cs="Times New Roman"/>
          <w:color w:val="auto"/>
        </w:rPr>
        <w:t xml:space="preserve"> Львівського національного медичного університету ім. Д. Галицького, </w:t>
      </w:r>
      <w:proofErr w:type="spellStart"/>
      <w:r>
        <w:rPr>
          <w:rFonts w:cs="Times New Roman"/>
          <w:color w:val="auto"/>
        </w:rPr>
        <w:t>д.мед.н</w:t>
      </w:r>
      <w:proofErr w:type="spellEnd"/>
      <w:r>
        <w:rPr>
          <w:rFonts w:cs="Times New Roman"/>
          <w:color w:val="auto"/>
        </w:rPr>
        <w:t>., професор Мірчук Б. М.;</w:t>
      </w:r>
    </w:p>
    <w:p w:rsidR="0047313A" w:rsidRDefault="00991CB1">
      <w:pPr>
        <w:pStyle w:val="af6"/>
        <w:widowControl w:val="0"/>
        <w:numPr>
          <w:ilvl w:val="0"/>
          <w:numId w:val="3"/>
        </w:numPr>
        <w:tabs>
          <w:tab w:val="left" w:pos="504"/>
        </w:tabs>
        <w:suppressAutoHyphens w:val="0"/>
        <w:spacing w:after="0" w:line="240" w:lineRule="auto"/>
        <w:ind w:left="397" w:hanging="340"/>
        <w:jc w:val="both"/>
        <w:textAlignment w:val="auto"/>
        <w:rPr>
          <w:color w:val="auto"/>
        </w:rPr>
      </w:pPr>
      <w:r>
        <w:rPr>
          <w:rFonts w:cs="Times New Roman"/>
          <w:color w:val="auto"/>
        </w:rPr>
        <w:t xml:space="preserve">Завідувач відділенням </w:t>
      </w:r>
      <w:proofErr w:type="spellStart"/>
      <w:r>
        <w:rPr>
          <w:rFonts w:cs="Times New Roman"/>
          <w:color w:val="auto"/>
        </w:rPr>
        <w:t>щелепно</w:t>
      </w:r>
      <w:proofErr w:type="spellEnd"/>
      <w:r>
        <w:rPr>
          <w:rFonts w:cs="Times New Roman"/>
          <w:color w:val="auto"/>
        </w:rPr>
        <w:t xml:space="preserve">-лицевої хірургії з </w:t>
      </w:r>
      <w:proofErr w:type="spellStart"/>
      <w:r>
        <w:rPr>
          <w:rFonts w:cs="Times New Roman"/>
          <w:color w:val="auto"/>
        </w:rPr>
        <w:t>оториноларингологічними</w:t>
      </w:r>
      <w:proofErr w:type="spellEnd"/>
      <w:r>
        <w:rPr>
          <w:rFonts w:cs="Times New Roman"/>
          <w:color w:val="auto"/>
        </w:rPr>
        <w:t xml:space="preserve"> койками КНП «МЛЕ та ШМД ЗМР», </w:t>
      </w:r>
      <w:proofErr w:type="spellStart"/>
      <w:r>
        <w:rPr>
          <w:rFonts w:cs="Times New Roman"/>
          <w:color w:val="auto"/>
        </w:rPr>
        <w:t>д.мед.н</w:t>
      </w:r>
      <w:proofErr w:type="spellEnd"/>
      <w:r>
        <w:rPr>
          <w:rFonts w:cs="Times New Roman"/>
          <w:color w:val="auto"/>
        </w:rPr>
        <w:t xml:space="preserve">. </w:t>
      </w:r>
      <w:proofErr w:type="spellStart"/>
      <w:r>
        <w:rPr>
          <w:rFonts w:cs="Times New Roman"/>
          <w:color w:val="auto"/>
        </w:rPr>
        <w:t>Варжапетян</w:t>
      </w:r>
      <w:proofErr w:type="spellEnd"/>
      <w:r>
        <w:rPr>
          <w:rFonts w:cs="Times New Roman"/>
          <w:color w:val="auto"/>
        </w:rPr>
        <w:t xml:space="preserve"> С. Д.; </w:t>
      </w:r>
    </w:p>
    <w:p w:rsidR="0047313A" w:rsidRDefault="00991CB1">
      <w:pPr>
        <w:pStyle w:val="af6"/>
        <w:widowControl w:val="0"/>
        <w:numPr>
          <w:ilvl w:val="0"/>
          <w:numId w:val="3"/>
        </w:numPr>
        <w:tabs>
          <w:tab w:val="left" w:pos="504"/>
        </w:tabs>
        <w:suppressAutoHyphens w:val="0"/>
        <w:spacing w:after="0" w:line="240" w:lineRule="auto"/>
        <w:ind w:left="397" w:hanging="340"/>
        <w:jc w:val="both"/>
        <w:textAlignment w:val="auto"/>
        <w:rPr>
          <w:color w:val="auto"/>
        </w:rPr>
        <w:sectPr w:rsidR="0047313A">
          <w:pgSz w:w="11906" w:h="16838"/>
          <w:pgMar w:top="1260" w:right="700" w:bottom="280" w:left="1200" w:header="0" w:footer="0" w:gutter="0"/>
          <w:cols w:space="720"/>
          <w:formProt w:val="0"/>
          <w:docGrid w:linePitch="240"/>
        </w:sectPr>
      </w:pPr>
      <w:r>
        <w:rPr>
          <w:rFonts w:cs="Times New Roman"/>
          <w:color w:val="auto"/>
        </w:rPr>
        <w:t xml:space="preserve">Директор КНП «Стоматологічна поліклініка № 6 ЗМР» </w:t>
      </w:r>
      <w:proofErr w:type="spellStart"/>
      <w:r>
        <w:rPr>
          <w:rFonts w:cs="Times New Roman"/>
          <w:color w:val="auto"/>
        </w:rPr>
        <w:t>Сикач</w:t>
      </w:r>
      <w:proofErr w:type="spellEnd"/>
      <w:r>
        <w:rPr>
          <w:rFonts w:cs="Times New Roman"/>
          <w:color w:val="auto"/>
        </w:rPr>
        <w:t xml:space="preserve"> Н. В.</w:t>
      </w:r>
    </w:p>
    <w:p w:rsidR="0047313A" w:rsidRDefault="00991CB1">
      <w:pPr>
        <w:spacing w:after="0" w:line="240" w:lineRule="auto"/>
        <w:jc w:val="center"/>
        <w:rPr>
          <w:color w:val="auto"/>
        </w:rPr>
      </w:pPr>
      <w:r>
        <w:rPr>
          <w:rFonts w:cs="Times New Roman"/>
          <w:b/>
          <w:color w:val="auto"/>
          <w:szCs w:val="28"/>
        </w:rPr>
        <w:lastRenderedPageBreak/>
        <w:t>1. Профіль освітньої програми зі спеціальності</w:t>
      </w:r>
    </w:p>
    <w:p w:rsidR="0047313A" w:rsidRDefault="00991CB1">
      <w:pPr>
        <w:pStyle w:val="1"/>
        <w:widowControl w:val="0"/>
        <w:suppressAutoHyphens w:val="0"/>
        <w:spacing w:after="0" w:line="240" w:lineRule="auto"/>
        <w:ind w:right="1984"/>
        <w:textAlignment w:val="auto"/>
        <w:rPr>
          <w:color w:val="auto"/>
        </w:rPr>
      </w:pPr>
      <w:r>
        <w:rPr>
          <w:color w:val="auto"/>
        </w:rPr>
        <w:t xml:space="preserve">221 </w:t>
      </w:r>
      <w:proofErr w:type="spellStart"/>
      <w:r>
        <w:rPr>
          <w:color w:val="auto"/>
        </w:rPr>
        <w:t>Cтоматологія</w:t>
      </w:r>
      <w:proofErr w:type="spellEnd"/>
    </w:p>
    <w:p w:rsidR="0047313A" w:rsidRDefault="0047313A">
      <w:pPr>
        <w:pStyle w:val="ae"/>
        <w:rPr>
          <w:b/>
          <w:color w:val="auto"/>
          <w:sz w:val="29"/>
        </w:rPr>
      </w:pPr>
    </w:p>
    <w:tbl>
      <w:tblPr>
        <w:tblW w:w="9542" w:type="dxa"/>
        <w:tblInd w:w="-33" w:type="dxa"/>
        <w:tblLayout w:type="fixed"/>
        <w:tblCellMar>
          <w:left w:w="98" w:type="dxa"/>
        </w:tblCellMar>
        <w:tblLook w:val="0000" w:firstRow="0" w:lastRow="0" w:firstColumn="0" w:lastColumn="0" w:noHBand="0" w:noVBand="0"/>
      </w:tblPr>
      <w:tblGrid>
        <w:gridCol w:w="3174"/>
        <w:gridCol w:w="6368"/>
      </w:tblGrid>
      <w:tr w:rsidR="0047313A">
        <w:trPr>
          <w:trHeight w:val="322"/>
        </w:trPr>
        <w:tc>
          <w:tcPr>
            <w:tcW w:w="9541" w:type="dxa"/>
            <w:gridSpan w:val="2"/>
            <w:tcBorders>
              <w:top w:val="single" w:sz="4" w:space="0" w:color="000001"/>
              <w:left w:val="single" w:sz="4" w:space="0" w:color="000001"/>
              <w:bottom w:val="single" w:sz="4" w:space="0" w:color="000001"/>
              <w:right w:val="single" w:sz="4" w:space="0" w:color="000001"/>
            </w:tcBorders>
          </w:tcPr>
          <w:p w:rsidR="0047313A" w:rsidRDefault="00991CB1">
            <w:pPr>
              <w:pStyle w:val="TableParagraph"/>
              <w:ind w:left="2941" w:right="2930"/>
              <w:jc w:val="center"/>
              <w:rPr>
                <w:rFonts w:eastAsia="Calibri"/>
                <w:b/>
                <w:color w:val="auto"/>
                <w:sz w:val="28"/>
                <w:lang w:eastAsia="en-US"/>
              </w:rPr>
            </w:pPr>
            <w:r>
              <w:rPr>
                <w:rFonts w:eastAsia="Calibri"/>
                <w:b/>
                <w:color w:val="auto"/>
                <w:sz w:val="28"/>
                <w:lang w:eastAsia="en-US"/>
              </w:rPr>
              <w:t>1 – Загальна інформація</w:t>
            </w:r>
          </w:p>
        </w:tc>
      </w:tr>
      <w:tr w:rsidR="0047313A">
        <w:trPr>
          <w:trHeight w:val="1610"/>
        </w:trPr>
        <w:tc>
          <w:tcPr>
            <w:tcW w:w="3174" w:type="dxa"/>
            <w:tcBorders>
              <w:top w:val="single" w:sz="4" w:space="0" w:color="000001"/>
              <w:left w:val="single" w:sz="4" w:space="0" w:color="000001"/>
              <w:bottom w:val="single" w:sz="4" w:space="0" w:color="000001"/>
              <w:right w:val="single" w:sz="4" w:space="0" w:color="000001"/>
            </w:tcBorders>
          </w:tcPr>
          <w:p w:rsidR="0047313A" w:rsidRDefault="00991CB1">
            <w:pPr>
              <w:pStyle w:val="TableParagraph"/>
              <w:ind w:left="57" w:right="170"/>
              <w:rPr>
                <w:rFonts w:eastAsia="Calibri"/>
                <w:b/>
                <w:color w:val="auto"/>
                <w:sz w:val="28"/>
                <w:lang w:eastAsia="en-US"/>
              </w:rPr>
            </w:pPr>
            <w:r>
              <w:rPr>
                <w:rFonts w:eastAsia="Calibri"/>
                <w:b/>
                <w:color w:val="auto"/>
                <w:sz w:val="28"/>
                <w:lang w:eastAsia="en-US"/>
              </w:rPr>
              <w:t xml:space="preserve">Повна назва вищого </w:t>
            </w:r>
          </w:p>
          <w:p w:rsidR="0047313A" w:rsidRDefault="00991CB1">
            <w:pPr>
              <w:pStyle w:val="TableParagraph"/>
              <w:ind w:left="57" w:right="170"/>
              <w:rPr>
                <w:rFonts w:eastAsia="Calibri"/>
                <w:b/>
                <w:color w:val="auto"/>
                <w:sz w:val="28"/>
                <w:lang w:eastAsia="en-US"/>
              </w:rPr>
            </w:pPr>
            <w:r>
              <w:rPr>
                <w:rFonts w:eastAsia="Calibri"/>
                <w:b/>
                <w:color w:val="auto"/>
                <w:sz w:val="28"/>
                <w:lang w:eastAsia="en-US"/>
              </w:rPr>
              <w:t xml:space="preserve">навчального закладу та структурного </w:t>
            </w:r>
          </w:p>
          <w:p w:rsidR="0047313A" w:rsidRDefault="00991CB1">
            <w:pPr>
              <w:pStyle w:val="TableParagraph"/>
              <w:ind w:left="57" w:right="170"/>
              <w:rPr>
                <w:rFonts w:eastAsia="Calibri"/>
                <w:b/>
                <w:color w:val="auto"/>
                <w:sz w:val="28"/>
                <w:lang w:eastAsia="en-US"/>
              </w:rPr>
            </w:pPr>
            <w:r>
              <w:rPr>
                <w:rFonts w:eastAsia="Calibri"/>
                <w:b/>
                <w:color w:val="auto"/>
                <w:sz w:val="28"/>
                <w:lang w:eastAsia="en-US"/>
              </w:rPr>
              <w:t>підрозділу</w:t>
            </w:r>
          </w:p>
        </w:tc>
        <w:tc>
          <w:tcPr>
            <w:tcW w:w="6367" w:type="dxa"/>
            <w:tcBorders>
              <w:top w:val="single" w:sz="4" w:space="0" w:color="000001"/>
              <w:left w:val="single" w:sz="4" w:space="0" w:color="000001"/>
              <w:bottom w:val="single" w:sz="4" w:space="0" w:color="000001"/>
              <w:right w:val="single" w:sz="4" w:space="0" w:color="000001"/>
            </w:tcBorders>
          </w:tcPr>
          <w:p w:rsidR="0047313A" w:rsidRDefault="00991CB1">
            <w:pPr>
              <w:pStyle w:val="TableParagraph"/>
              <w:ind w:left="41"/>
              <w:rPr>
                <w:rFonts w:eastAsia="Calibri"/>
                <w:color w:val="auto"/>
                <w:sz w:val="28"/>
                <w:lang w:eastAsia="en-US"/>
              </w:rPr>
            </w:pPr>
            <w:r>
              <w:rPr>
                <w:rFonts w:eastAsia="Calibri"/>
                <w:color w:val="auto"/>
                <w:sz w:val="28"/>
                <w:lang w:eastAsia="en-US"/>
              </w:rPr>
              <w:t xml:space="preserve">Одеський національний медичний </w:t>
            </w:r>
          </w:p>
          <w:p w:rsidR="0047313A" w:rsidRDefault="00991CB1">
            <w:pPr>
              <w:pStyle w:val="TableParagraph"/>
              <w:ind w:left="41"/>
              <w:rPr>
                <w:rFonts w:eastAsia="Calibri"/>
                <w:color w:val="auto"/>
                <w:sz w:val="28"/>
                <w:lang w:eastAsia="en-US"/>
              </w:rPr>
            </w:pPr>
            <w:r>
              <w:rPr>
                <w:rFonts w:eastAsia="Calibri"/>
                <w:color w:val="auto"/>
                <w:sz w:val="28"/>
                <w:lang w:eastAsia="en-US"/>
              </w:rPr>
              <w:t>університет</w:t>
            </w:r>
          </w:p>
        </w:tc>
      </w:tr>
      <w:tr w:rsidR="0047313A">
        <w:trPr>
          <w:trHeight w:val="1732"/>
        </w:trPr>
        <w:tc>
          <w:tcPr>
            <w:tcW w:w="3174" w:type="dxa"/>
            <w:tcBorders>
              <w:top w:val="single" w:sz="4" w:space="0" w:color="000001"/>
              <w:left w:val="single" w:sz="4" w:space="0" w:color="000001"/>
              <w:bottom w:val="single" w:sz="4" w:space="0" w:color="000001"/>
              <w:right w:val="single" w:sz="4" w:space="0" w:color="000001"/>
            </w:tcBorders>
          </w:tcPr>
          <w:p w:rsidR="0047313A" w:rsidRDefault="00991CB1">
            <w:pPr>
              <w:pStyle w:val="TableParagraph"/>
              <w:ind w:left="41"/>
              <w:rPr>
                <w:rFonts w:eastAsia="Calibri"/>
                <w:b/>
                <w:color w:val="auto"/>
                <w:sz w:val="28"/>
                <w:lang w:eastAsia="en-US"/>
              </w:rPr>
            </w:pPr>
            <w:r>
              <w:rPr>
                <w:rFonts w:eastAsia="Calibri"/>
                <w:b/>
                <w:color w:val="auto"/>
                <w:sz w:val="28"/>
                <w:lang w:eastAsia="en-US"/>
              </w:rPr>
              <w:t>Ступінь вищої освіти та назва кваліфікації мовою оригіналу</w:t>
            </w:r>
          </w:p>
        </w:tc>
        <w:tc>
          <w:tcPr>
            <w:tcW w:w="6367" w:type="dxa"/>
            <w:tcBorders>
              <w:top w:val="single" w:sz="4" w:space="0" w:color="000001"/>
              <w:left w:val="single" w:sz="4" w:space="0" w:color="000001"/>
              <w:bottom w:val="single" w:sz="4" w:space="0" w:color="000001"/>
              <w:right w:val="single" w:sz="4" w:space="0" w:color="000001"/>
            </w:tcBorders>
          </w:tcPr>
          <w:p w:rsidR="0047313A" w:rsidRDefault="00991CB1">
            <w:pPr>
              <w:pStyle w:val="TableParagraph"/>
              <w:ind w:left="41"/>
              <w:rPr>
                <w:rFonts w:eastAsia="Calibri"/>
                <w:color w:val="auto"/>
                <w:sz w:val="28"/>
                <w:lang w:eastAsia="en-US"/>
              </w:rPr>
            </w:pPr>
            <w:r>
              <w:rPr>
                <w:rFonts w:eastAsia="Calibri"/>
                <w:color w:val="auto"/>
                <w:sz w:val="28"/>
                <w:lang w:eastAsia="en-US"/>
              </w:rPr>
              <w:t>Ступінь освіти – магістр</w:t>
            </w:r>
          </w:p>
          <w:p w:rsidR="0047313A" w:rsidRDefault="00991CB1">
            <w:pPr>
              <w:pStyle w:val="TableParagraph"/>
              <w:ind w:left="41" w:right="34"/>
              <w:rPr>
                <w:rFonts w:eastAsia="Calibri"/>
                <w:color w:val="auto"/>
                <w:sz w:val="28"/>
                <w:lang w:eastAsia="en-US"/>
              </w:rPr>
            </w:pPr>
            <w:r>
              <w:rPr>
                <w:rFonts w:eastAsia="Calibri"/>
                <w:color w:val="auto"/>
                <w:sz w:val="28"/>
                <w:lang w:eastAsia="en-US"/>
              </w:rPr>
              <w:t>Освітня кваліфікація – Магістр стоматології Професійна кваліфікація – лікар-стоматолог Кваліфікація в дипломі – Магістр стоматології. Лікар-стоматолог</w:t>
            </w:r>
          </w:p>
        </w:tc>
      </w:tr>
      <w:tr w:rsidR="0047313A">
        <w:trPr>
          <w:trHeight w:val="965"/>
        </w:trPr>
        <w:tc>
          <w:tcPr>
            <w:tcW w:w="3174" w:type="dxa"/>
            <w:tcBorders>
              <w:top w:val="single" w:sz="4" w:space="0" w:color="000001"/>
              <w:left w:val="single" w:sz="4" w:space="0" w:color="000001"/>
              <w:bottom w:val="single" w:sz="4" w:space="0" w:color="000001"/>
              <w:right w:val="single" w:sz="4" w:space="0" w:color="000001"/>
            </w:tcBorders>
          </w:tcPr>
          <w:p w:rsidR="0047313A" w:rsidRDefault="00991CB1">
            <w:pPr>
              <w:pStyle w:val="TableParagraph"/>
              <w:ind w:left="57" w:right="113"/>
              <w:rPr>
                <w:rFonts w:eastAsia="Calibri"/>
                <w:b/>
                <w:color w:val="auto"/>
                <w:sz w:val="28"/>
                <w:lang w:eastAsia="en-US"/>
              </w:rPr>
            </w:pPr>
            <w:r>
              <w:rPr>
                <w:rFonts w:eastAsia="Calibri"/>
                <w:b/>
                <w:color w:val="auto"/>
                <w:sz w:val="28"/>
                <w:lang w:eastAsia="en-US"/>
              </w:rPr>
              <w:t xml:space="preserve">Офіційна назва </w:t>
            </w:r>
          </w:p>
          <w:p w:rsidR="0047313A" w:rsidRDefault="00991CB1">
            <w:pPr>
              <w:pStyle w:val="TableParagraph"/>
              <w:ind w:left="57" w:right="113"/>
              <w:rPr>
                <w:rFonts w:eastAsia="Calibri"/>
                <w:b/>
                <w:color w:val="auto"/>
                <w:sz w:val="28"/>
                <w:lang w:eastAsia="en-US"/>
              </w:rPr>
            </w:pPr>
            <w:r>
              <w:rPr>
                <w:rFonts w:eastAsia="Calibri"/>
                <w:b/>
                <w:color w:val="auto"/>
                <w:sz w:val="28"/>
                <w:lang w:eastAsia="en-US"/>
              </w:rPr>
              <w:t>освітньої програми</w:t>
            </w:r>
          </w:p>
        </w:tc>
        <w:tc>
          <w:tcPr>
            <w:tcW w:w="6367" w:type="dxa"/>
            <w:tcBorders>
              <w:top w:val="single" w:sz="4" w:space="0" w:color="000001"/>
              <w:left w:val="single" w:sz="4" w:space="0" w:color="000001"/>
              <w:bottom w:val="single" w:sz="4" w:space="0" w:color="000001"/>
              <w:right w:val="single" w:sz="4" w:space="0" w:color="000001"/>
            </w:tcBorders>
          </w:tcPr>
          <w:p w:rsidR="0047313A" w:rsidRDefault="00991CB1">
            <w:pPr>
              <w:pStyle w:val="TableParagraph"/>
              <w:ind w:left="41" w:right="334"/>
              <w:rPr>
                <w:rFonts w:eastAsia="Calibri"/>
                <w:color w:val="auto"/>
                <w:lang w:eastAsia="en-US"/>
              </w:rPr>
            </w:pPr>
            <w:r>
              <w:rPr>
                <w:rFonts w:eastAsia="Calibri"/>
                <w:color w:val="auto"/>
                <w:sz w:val="28"/>
                <w:lang w:eastAsia="en-US"/>
              </w:rPr>
              <w:t>Освітньо-професійна програма другого  рівня вищої освіти з підготовки магістрів зі спеціальності 221 «Стоматологія»</w:t>
            </w:r>
          </w:p>
        </w:tc>
      </w:tr>
      <w:tr w:rsidR="0047313A">
        <w:trPr>
          <w:trHeight w:val="1306"/>
        </w:trPr>
        <w:tc>
          <w:tcPr>
            <w:tcW w:w="3174" w:type="dxa"/>
            <w:tcBorders>
              <w:top w:val="single" w:sz="4" w:space="0" w:color="000001"/>
              <w:left w:val="single" w:sz="4" w:space="0" w:color="000001"/>
              <w:bottom w:val="single" w:sz="4" w:space="0" w:color="000001"/>
              <w:right w:val="single" w:sz="4" w:space="0" w:color="000001"/>
            </w:tcBorders>
          </w:tcPr>
          <w:p w:rsidR="0047313A" w:rsidRDefault="00991CB1">
            <w:pPr>
              <w:pStyle w:val="TableParagraph"/>
              <w:ind w:left="41"/>
              <w:rPr>
                <w:rFonts w:eastAsia="Calibri"/>
                <w:b/>
                <w:color w:val="auto"/>
                <w:sz w:val="28"/>
                <w:lang w:eastAsia="en-US"/>
              </w:rPr>
            </w:pPr>
            <w:r>
              <w:rPr>
                <w:rFonts w:eastAsia="Calibri"/>
                <w:b/>
                <w:color w:val="auto"/>
                <w:sz w:val="28"/>
                <w:lang w:eastAsia="en-US"/>
              </w:rPr>
              <w:t xml:space="preserve">Тип диплому та обсяг </w:t>
            </w:r>
          </w:p>
          <w:p w:rsidR="0047313A" w:rsidRDefault="00991CB1">
            <w:pPr>
              <w:pStyle w:val="TableParagraph"/>
              <w:ind w:left="41"/>
              <w:rPr>
                <w:rFonts w:eastAsia="Calibri"/>
                <w:b/>
                <w:color w:val="auto"/>
                <w:sz w:val="28"/>
                <w:lang w:eastAsia="en-US"/>
              </w:rPr>
            </w:pPr>
            <w:r>
              <w:rPr>
                <w:rFonts w:eastAsia="Calibri"/>
                <w:b/>
                <w:color w:val="auto"/>
                <w:sz w:val="28"/>
                <w:lang w:eastAsia="en-US"/>
              </w:rPr>
              <w:t>освітньої програми</w:t>
            </w:r>
          </w:p>
        </w:tc>
        <w:tc>
          <w:tcPr>
            <w:tcW w:w="6367" w:type="dxa"/>
            <w:tcBorders>
              <w:top w:val="single" w:sz="4" w:space="0" w:color="000001"/>
              <w:left w:val="single" w:sz="4" w:space="0" w:color="000001"/>
              <w:bottom w:val="single" w:sz="4" w:space="0" w:color="000001"/>
              <w:right w:val="single" w:sz="4" w:space="0" w:color="000001"/>
            </w:tcBorders>
          </w:tcPr>
          <w:p w:rsidR="0047313A" w:rsidRDefault="00991CB1">
            <w:pPr>
              <w:pStyle w:val="TableParagraph"/>
              <w:ind w:left="41" w:right="205"/>
              <w:jc w:val="both"/>
              <w:rPr>
                <w:rFonts w:eastAsia="Calibri"/>
                <w:color w:val="auto"/>
                <w:lang w:eastAsia="en-US"/>
              </w:rPr>
            </w:pPr>
            <w:r>
              <w:rPr>
                <w:rFonts w:eastAsia="Calibri"/>
                <w:color w:val="auto"/>
                <w:sz w:val="28"/>
                <w:lang w:eastAsia="en-US"/>
              </w:rPr>
              <w:t xml:space="preserve">Диплом магістра, одиничний, обсяг </w:t>
            </w:r>
            <w:proofErr w:type="spellStart"/>
            <w:r>
              <w:rPr>
                <w:rFonts w:eastAsia="Calibri"/>
                <w:color w:val="auto"/>
                <w:sz w:val="28"/>
                <w:lang w:eastAsia="en-US"/>
              </w:rPr>
              <w:t>освітньо</w:t>
            </w:r>
            <w:proofErr w:type="spellEnd"/>
            <w:r>
              <w:rPr>
                <w:rFonts w:eastAsia="Calibri"/>
                <w:color w:val="auto"/>
                <w:sz w:val="28"/>
                <w:lang w:eastAsia="en-US"/>
              </w:rPr>
              <w:t>- професійної програми становить 300 кредитів ЄКТС, підготовка здійснюється тільки за очною (денною) формою навчання.</w:t>
            </w:r>
          </w:p>
          <w:p w:rsidR="0047313A" w:rsidRDefault="00991CB1">
            <w:pPr>
              <w:pStyle w:val="TableParagraph"/>
              <w:ind w:left="41"/>
              <w:rPr>
                <w:rFonts w:eastAsia="Calibri"/>
                <w:color w:val="auto"/>
                <w:sz w:val="28"/>
                <w:lang w:eastAsia="en-US"/>
              </w:rPr>
            </w:pPr>
            <w:r>
              <w:rPr>
                <w:rFonts w:eastAsia="Calibri"/>
                <w:color w:val="auto"/>
                <w:sz w:val="28"/>
                <w:lang w:eastAsia="en-US"/>
              </w:rPr>
              <w:t>Термін навчання 5 років.</w:t>
            </w:r>
          </w:p>
        </w:tc>
      </w:tr>
      <w:tr w:rsidR="0047313A">
        <w:trPr>
          <w:trHeight w:val="657"/>
        </w:trPr>
        <w:tc>
          <w:tcPr>
            <w:tcW w:w="3174" w:type="dxa"/>
            <w:tcBorders>
              <w:top w:val="single" w:sz="4" w:space="0" w:color="000001"/>
              <w:left w:val="single" w:sz="4" w:space="0" w:color="000001"/>
              <w:bottom w:val="single" w:sz="4" w:space="0" w:color="000001"/>
              <w:right w:val="single" w:sz="4" w:space="0" w:color="000001"/>
            </w:tcBorders>
          </w:tcPr>
          <w:p w:rsidR="0047313A" w:rsidRDefault="00991CB1">
            <w:pPr>
              <w:pStyle w:val="TableParagraph"/>
              <w:ind w:left="41"/>
              <w:rPr>
                <w:rFonts w:eastAsia="Calibri"/>
                <w:b/>
                <w:color w:val="auto"/>
                <w:sz w:val="28"/>
                <w:lang w:eastAsia="en-US"/>
              </w:rPr>
            </w:pPr>
            <w:r>
              <w:rPr>
                <w:rFonts w:eastAsia="Calibri"/>
                <w:b/>
                <w:color w:val="auto"/>
                <w:sz w:val="28"/>
                <w:lang w:eastAsia="en-US"/>
              </w:rPr>
              <w:t>Наявність акредитації</w:t>
            </w:r>
          </w:p>
        </w:tc>
        <w:tc>
          <w:tcPr>
            <w:tcW w:w="6367" w:type="dxa"/>
            <w:tcBorders>
              <w:top w:val="single" w:sz="4" w:space="0" w:color="000001"/>
              <w:left w:val="single" w:sz="4" w:space="0" w:color="000001"/>
              <w:bottom w:val="single" w:sz="4" w:space="0" w:color="000001"/>
              <w:right w:val="single" w:sz="4" w:space="0" w:color="000001"/>
            </w:tcBorders>
          </w:tcPr>
          <w:p w:rsidR="0047313A" w:rsidRDefault="00991CB1">
            <w:pPr>
              <w:pStyle w:val="TableParagraph"/>
              <w:tabs>
                <w:tab w:val="left" w:pos="205"/>
              </w:tabs>
              <w:rPr>
                <w:rFonts w:eastAsia="Calibri"/>
                <w:color w:val="auto"/>
                <w:lang w:eastAsia="en-US"/>
              </w:rPr>
            </w:pPr>
            <w:r>
              <w:rPr>
                <w:rFonts w:eastAsia="Calibri"/>
                <w:color w:val="auto"/>
                <w:sz w:val="28"/>
                <w:lang w:eastAsia="en-US"/>
              </w:rPr>
              <w:t>Міністерство освіти і науки України</w:t>
            </w:r>
          </w:p>
          <w:p w:rsidR="0047313A" w:rsidRDefault="00991CB1">
            <w:pPr>
              <w:pStyle w:val="TableParagraph"/>
              <w:tabs>
                <w:tab w:val="left" w:pos="205"/>
              </w:tabs>
              <w:ind w:left="41" w:right="246"/>
              <w:rPr>
                <w:rFonts w:eastAsia="Calibri"/>
                <w:color w:val="auto"/>
                <w:sz w:val="28"/>
                <w:lang w:eastAsia="en-US"/>
              </w:rPr>
            </w:pPr>
            <w:r>
              <w:rPr>
                <w:rFonts w:eastAsia="Calibri"/>
                <w:color w:val="auto"/>
                <w:sz w:val="28"/>
                <w:lang w:eastAsia="en-US"/>
              </w:rPr>
              <w:t>Дата останньої акредитації 1.07.2014.</w:t>
            </w:r>
          </w:p>
        </w:tc>
      </w:tr>
      <w:tr w:rsidR="0047313A">
        <w:trPr>
          <w:trHeight w:val="643"/>
        </w:trPr>
        <w:tc>
          <w:tcPr>
            <w:tcW w:w="3174" w:type="dxa"/>
            <w:tcBorders>
              <w:top w:val="single" w:sz="4" w:space="0" w:color="000001"/>
              <w:left w:val="single" w:sz="4" w:space="0" w:color="000001"/>
              <w:bottom w:val="single" w:sz="4" w:space="0" w:color="000001"/>
              <w:right w:val="single" w:sz="4" w:space="0" w:color="000001"/>
            </w:tcBorders>
          </w:tcPr>
          <w:p w:rsidR="0047313A" w:rsidRDefault="00991CB1">
            <w:pPr>
              <w:pStyle w:val="TableParagraph"/>
              <w:ind w:left="41"/>
              <w:rPr>
                <w:rFonts w:eastAsia="Calibri"/>
                <w:b/>
                <w:color w:val="auto"/>
                <w:sz w:val="28"/>
                <w:lang w:eastAsia="en-US"/>
              </w:rPr>
            </w:pPr>
            <w:r>
              <w:rPr>
                <w:rFonts w:eastAsia="Calibri"/>
                <w:b/>
                <w:color w:val="auto"/>
                <w:sz w:val="28"/>
                <w:lang w:eastAsia="en-US"/>
              </w:rPr>
              <w:t>Цикл/рівень</w:t>
            </w:r>
          </w:p>
        </w:tc>
        <w:tc>
          <w:tcPr>
            <w:tcW w:w="6367" w:type="dxa"/>
            <w:tcBorders>
              <w:top w:val="single" w:sz="4" w:space="0" w:color="000001"/>
              <w:left w:val="single" w:sz="4" w:space="0" w:color="000001"/>
              <w:bottom w:val="single" w:sz="4" w:space="0" w:color="000001"/>
              <w:right w:val="single" w:sz="4" w:space="0" w:color="000001"/>
            </w:tcBorders>
          </w:tcPr>
          <w:p w:rsidR="0047313A" w:rsidRDefault="00991CB1">
            <w:pPr>
              <w:pStyle w:val="TableParagraph"/>
              <w:ind w:left="41"/>
              <w:rPr>
                <w:rFonts w:eastAsia="Calibri"/>
                <w:color w:val="auto"/>
                <w:sz w:val="28"/>
                <w:lang w:eastAsia="en-US"/>
              </w:rPr>
            </w:pPr>
            <w:r>
              <w:rPr>
                <w:rFonts w:eastAsia="Calibri"/>
                <w:color w:val="auto"/>
                <w:sz w:val="28"/>
                <w:lang w:eastAsia="en-US"/>
              </w:rPr>
              <w:t>НРК України – 7 рівень, FQ-EHEA – другий</w:t>
            </w:r>
          </w:p>
          <w:p w:rsidR="0047313A" w:rsidRDefault="00991CB1">
            <w:pPr>
              <w:pStyle w:val="TableParagraph"/>
              <w:ind w:left="41"/>
              <w:rPr>
                <w:rFonts w:eastAsia="Calibri"/>
                <w:color w:val="auto"/>
                <w:sz w:val="28"/>
                <w:lang w:eastAsia="en-US"/>
              </w:rPr>
            </w:pPr>
            <w:r>
              <w:rPr>
                <w:rFonts w:eastAsia="Calibri"/>
                <w:color w:val="auto"/>
                <w:sz w:val="28"/>
                <w:lang w:eastAsia="en-US"/>
              </w:rPr>
              <w:t>цикл, ЕQF-LLL – 7 рівень.</w:t>
            </w:r>
          </w:p>
        </w:tc>
      </w:tr>
      <w:tr w:rsidR="0047313A">
        <w:trPr>
          <w:trHeight w:val="643"/>
        </w:trPr>
        <w:tc>
          <w:tcPr>
            <w:tcW w:w="3174" w:type="dxa"/>
            <w:tcBorders>
              <w:left w:val="single" w:sz="4" w:space="0" w:color="000001"/>
              <w:bottom w:val="single" w:sz="4" w:space="0" w:color="000001"/>
              <w:right w:val="single" w:sz="4" w:space="0" w:color="000001"/>
            </w:tcBorders>
          </w:tcPr>
          <w:p w:rsidR="0047313A" w:rsidRDefault="00991CB1">
            <w:pPr>
              <w:pStyle w:val="TableParagraph"/>
              <w:ind w:left="41"/>
              <w:rPr>
                <w:rFonts w:eastAsia="Calibri"/>
                <w:b/>
                <w:color w:val="auto"/>
                <w:sz w:val="28"/>
                <w:lang w:eastAsia="en-US"/>
              </w:rPr>
            </w:pPr>
            <w:r>
              <w:rPr>
                <w:rFonts w:eastAsia="Calibri"/>
                <w:b/>
                <w:color w:val="auto"/>
                <w:sz w:val="28"/>
                <w:lang w:eastAsia="en-US"/>
              </w:rPr>
              <w:t>Передумови</w:t>
            </w:r>
          </w:p>
        </w:tc>
        <w:tc>
          <w:tcPr>
            <w:tcW w:w="6367" w:type="dxa"/>
            <w:tcBorders>
              <w:left w:val="single" w:sz="4" w:space="0" w:color="000001"/>
              <w:bottom w:val="single" w:sz="4" w:space="0" w:color="000001"/>
              <w:right w:val="single" w:sz="4" w:space="0" w:color="000001"/>
            </w:tcBorders>
          </w:tcPr>
          <w:p w:rsidR="0047313A" w:rsidRDefault="00991CB1">
            <w:pPr>
              <w:pStyle w:val="TableParagraph"/>
              <w:tabs>
                <w:tab w:val="left" w:pos="5484"/>
              </w:tabs>
              <w:ind w:left="41" w:right="30"/>
              <w:jc w:val="both"/>
              <w:rPr>
                <w:rFonts w:eastAsia="Calibri"/>
                <w:color w:val="auto"/>
                <w:sz w:val="28"/>
                <w:lang w:eastAsia="en-US"/>
              </w:rPr>
            </w:pPr>
            <w:r>
              <w:rPr>
                <w:rFonts w:eastAsia="Calibri"/>
                <w:color w:val="auto"/>
                <w:sz w:val="28"/>
                <w:lang w:eastAsia="en-US"/>
              </w:rPr>
              <w:t>Вимоги щодо попередньої освіти – повна загальна середня освіта, за умови складання зовнішнього незалежного оцінювання якості освіти.</w:t>
            </w:r>
          </w:p>
          <w:p w:rsidR="0047313A" w:rsidRDefault="00991CB1">
            <w:pPr>
              <w:pStyle w:val="TableParagraph"/>
              <w:tabs>
                <w:tab w:val="left" w:pos="5484"/>
              </w:tabs>
              <w:ind w:left="41" w:right="30"/>
              <w:jc w:val="both"/>
              <w:rPr>
                <w:rFonts w:eastAsia="Calibri"/>
                <w:color w:val="auto"/>
                <w:lang w:eastAsia="en-US"/>
              </w:rPr>
            </w:pPr>
            <w:r>
              <w:rPr>
                <w:rFonts w:eastAsia="Calibri"/>
                <w:color w:val="auto"/>
                <w:sz w:val="28"/>
                <w:lang w:eastAsia="en-US"/>
              </w:rPr>
              <w:t xml:space="preserve">Особа має право здобувати ступінь магістра на основі освітньо-кваліфікаційного рівня    </w:t>
            </w:r>
            <w:r>
              <w:rPr>
                <w:rFonts w:eastAsia="Calibri"/>
                <w:color w:val="auto"/>
                <w:spacing w:val="54"/>
                <w:sz w:val="28"/>
                <w:lang w:eastAsia="en-US"/>
              </w:rPr>
              <w:t xml:space="preserve"> </w:t>
            </w:r>
            <w:r>
              <w:rPr>
                <w:rFonts w:eastAsia="Calibri"/>
                <w:color w:val="auto"/>
                <w:sz w:val="28"/>
                <w:lang w:eastAsia="en-US"/>
              </w:rPr>
              <w:t xml:space="preserve">молодшого    </w:t>
            </w:r>
            <w:r>
              <w:rPr>
                <w:rFonts w:eastAsia="Calibri"/>
                <w:color w:val="auto"/>
                <w:spacing w:val="56"/>
                <w:sz w:val="28"/>
                <w:lang w:eastAsia="en-US"/>
              </w:rPr>
              <w:t xml:space="preserve"> </w:t>
            </w:r>
            <w:r>
              <w:rPr>
                <w:rFonts w:eastAsia="Calibri"/>
                <w:color w:val="auto"/>
                <w:sz w:val="28"/>
                <w:lang w:eastAsia="en-US"/>
              </w:rPr>
              <w:t>спеціаліста, за спеціальністю «Стоматологія» за умови успішного проходження вступних фахових випробувань. Умови вступу</w:t>
            </w:r>
            <w:r>
              <w:rPr>
                <w:rFonts w:eastAsia="Calibri"/>
                <w:color w:val="auto"/>
                <w:spacing w:val="36"/>
                <w:sz w:val="28"/>
                <w:lang w:eastAsia="en-US"/>
              </w:rPr>
              <w:t xml:space="preserve"> </w:t>
            </w:r>
            <w:r>
              <w:rPr>
                <w:rFonts w:eastAsia="Calibri"/>
                <w:color w:val="auto"/>
                <w:sz w:val="28"/>
                <w:lang w:eastAsia="en-US"/>
              </w:rPr>
              <w:t>визначаються</w:t>
            </w:r>
          </w:p>
          <w:p w:rsidR="0047313A" w:rsidRDefault="00991CB1">
            <w:pPr>
              <w:pStyle w:val="TableParagraph"/>
              <w:ind w:left="41" w:right="31"/>
              <w:jc w:val="both"/>
              <w:rPr>
                <w:rFonts w:eastAsia="Calibri"/>
                <w:color w:val="auto"/>
                <w:sz w:val="28"/>
                <w:lang w:eastAsia="en-US"/>
              </w:rPr>
            </w:pPr>
            <w:r>
              <w:rPr>
                <w:rFonts w:eastAsia="Calibri"/>
                <w:color w:val="auto"/>
                <w:sz w:val="28"/>
                <w:lang w:eastAsia="en-US"/>
              </w:rPr>
              <w:t>Правилами прийому до Одеського національного медичного університету.</w:t>
            </w:r>
          </w:p>
        </w:tc>
      </w:tr>
      <w:tr w:rsidR="0047313A">
        <w:trPr>
          <w:trHeight w:val="194"/>
        </w:trPr>
        <w:tc>
          <w:tcPr>
            <w:tcW w:w="3174" w:type="dxa"/>
            <w:tcBorders>
              <w:left w:val="single" w:sz="4" w:space="0" w:color="000001"/>
              <w:bottom w:val="single" w:sz="4" w:space="0" w:color="000001"/>
              <w:right w:val="single" w:sz="4" w:space="0" w:color="000001"/>
            </w:tcBorders>
          </w:tcPr>
          <w:p w:rsidR="0047313A" w:rsidRDefault="00991CB1">
            <w:pPr>
              <w:pStyle w:val="TableParagraph"/>
              <w:ind w:left="44"/>
              <w:rPr>
                <w:rFonts w:eastAsia="Calibri"/>
                <w:b/>
                <w:color w:val="auto"/>
                <w:sz w:val="28"/>
                <w:lang w:eastAsia="en-US"/>
              </w:rPr>
            </w:pPr>
            <w:r>
              <w:rPr>
                <w:rFonts w:eastAsia="Calibri"/>
                <w:b/>
                <w:color w:val="auto"/>
                <w:sz w:val="28"/>
                <w:lang w:eastAsia="en-US"/>
              </w:rPr>
              <w:t>Мова(и) викладання</w:t>
            </w:r>
          </w:p>
        </w:tc>
        <w:tc>
          <w:tcPr>
            <w:tcW w:w="6367" w:type="dxa"/>
            <w:tcBorders>
              <w:left w:val="single" w:sz="4" w:space="0" w:color="000001"/>
              <w:bottom w:val="single" w:sz="4" w:space="0" w:color="000001"/>
              <w:right w:val="single" w:sz="4" w:space="0" w:color="000001"/>
            </w:tcBorders>
          </w:tcPr>
          <w:p w:rsidR="0047313A" w:rsidRDefault="00991CB1">
            <w:pPr>
              <w:pStyle w:val="TableParagraph"/>
              <w:tabs>
                <w:tab w:val="left" w:pos="5484"/>
              </w:tabs>
              <w:ind w:left="44"/>
              <w:jc w:val="both"/>
              <w:rPr>
                <w:rFonts w:eastAsia="Calibri"/>
                <w:color w:val="auto"/>
                <w:sz w:val="28"/>
                <w:lang w:eastAsia="en-US"/>
              </w:rPr>
            </w:pPr>
            <w:r>
              <w:rPr>
                <w:rFonts w:eastAsia="Calibri"/>
                <w:color w:val="auto"/>
                <w:sz w:val="28"/>
                <w:lang w:eastAsia="en-US"/>
              </w:rPr>
              <w:t>Українська, англійська.</w:t>
            </w:r>
          </w:p>
        </w:tc>
      </w:tr>
      <w:tr w:rsidR="0047313A">
        <w:trPr>
          <w:trHeight w:val="658"/>
        </w:trPr>
        <w:tc>
          <w:tcPr>
            <w:tcW w:w="3174" w:type="dxa"/>
            <w:tcBorders>
              <w:left w:val="single" w:sz="4" w:space="0" w:color="000001"/>
              <w:bottom w:val="single" w:sz="4" w:space="0" w:color="000001"/>
              <w:right w:val="single" w:sz="4" w:space="0" w:color="000001"/>
            </w:tcBorders>
          </w:tcPr>
          <w:p w:rsidR="0047313A" w:rsidRDefault="00991CB1">
            <w:pPr>
              <w:pStyle w:val="TableParagraph"/>
              <w:ind w:left="44"/>
              <w:rPr>
                <w:rFonts w:eastAsia="Calibri"/>
                <w:color w:val="auto"/>
                <w:lang w:eastAsia="en-US"/>
              </w:rPr>
            </w:pPr>
            <w:r>
              <w:rPr>
                <w:rFonts w:eastAsia="Calibri"/>
                <w:b/>
                <w:color w:val="auto"/>
                <w:sz w:val="28"/>
                <w:lang w:eastAsia="en-US"/>
              </w:rPr>
              <w:t xml:space="preserve">Термін дії освітньої </w:t>
            </w:r>
          </w:p>
          <w:p w:rsidR="0047313A" w:rsidRDefault="00991CB1">
            <w:pPr>
              <w:pStyle w:val="TableParagraph"/>
              <w:ind w:left="44"/>
              <w:rPr>
                <w:rFonts w:eastAsia="Calibri"/>
                <w:b/>
                <w:color w:val="auto"/>
                <w:sz w:val="28"/>
                <w:lang w:eastAsia="en-US"/>
              </w:rPr>
            </w:pPr>
            <w:r>
              <w:rPr>
                <w:rFonts w:eastAsia="Calibri"/>
                <w:b/>
                <w:color w:val="auto"/>
                <w:sz w:val="28"/>
                <w:lang w:eastAsia="en-US"/>
              </w:rPr>
              <w:t>програми</w:t>
            </w:r>
          </w:p>
        </w:tc>
        <w:tc>
          <w:tcPr>
            <w:tcW w:w="6367" w:type="dxa"/>
            <w:tcBorders>
              <w:left w:val="single" w:sz="4" w:space="0" w:color="000001"/>
              <w:bottom w:val="single" w:sz="4" w:space="0" w:color="000001"/>
              <w:right w:val="single" w:sz="4" w:space="0" w:color="000001"/>
            </w:tcBorders>
          </w:tcPr>
          <w:p w:rsidR="0047313A" w:rsidRDefault="00991CB1">
            <w:pPr>
              <w:pStyle w:val="TableParagraph"/>
              <w:tabs>
                <w:tab w:val="left" w:pos="798"/>
              </w:tabs>
              <w:ind w:left="44" w:right="36"/>
              <w:jc w:val="both"/>
              <w:rPr>
                <w:rFonts w:eastAsia="Calibri"/>
                <w:color w:val="auto"/>
                <w:lang w:eastAsia="en-US"/>
              </w:rPr>
            </w:pPr>
            <w:r>
              <w:rPr>
                <w:rFonts w:eastAsia="Calibri"/>
                <w:color w:val="auto"/>
                <w:sz w:val="28"/>
                <w:lang w:eastAsia="en-US"/>
              </w:rPr>
              <w:t>Термін дії освітньої програми – до вересня 2025 року.</w:t>
            </w:r>
          </w:p>
        </w:tc>
      </w:tr>
      <w:tr w:rsidR="0047313A">
        <w:trPr>
          <w:trHeight w:val="1025"/>
        </w:trPr>
        <w:tc>
          <w:tcPr>
            <w:tcW w:w="3174" w:type="dxa"/>
            <w:tcBorders>
              <w:left w:val="single" w:sz="4" w:space="0" w:color="000001"/>
              <w:bottom w:val="single" w:sz="4" w:space="0" w:color="000001"/>
              <w:right w:val="single" w:sz="4" w:space="0" w:color="000001"/>
            </w:tcBorders>
          </w:tcPr>
          <w:p w:rsidR="0047313A" w:rsidRDefault="00991CB1">
            <w:pPr>
              <w:pStyle w:val="TableParagraph"/>
              <w:ind w:left="57" w:right="113"/>
              <w:rPr>
                <w:rFonts w:eastAsia="Calibri"/>
                <w:b/>
                <w:color w:val="auto"/>
                <w:sz w:val="28"/>
                <w:lang w:eastAsia="en-US"/>
              </w:rPr>
            </w:pPr>
            <w:r>
              <w:rPr>
                <w:rFonts w:eastAsia="Calibri"/>
                <w:b/>
                <w:color w:val="auto"/>
                <w:sz w:val="28"/>
                <w:lang w:eastAsia="en-US"/>
              </w:rPr>
              <w:t xml:space="preserve">Інтернет-адреса </w:t>
            </w:r>
          </w:p>
          <w:p w:rsidR="0047313A" w:rsidRDefault="00991CB1">
            <w:pPr>
              <w:pStyle w:val="TableParagraph"/>
              <w:ind w:left="57" w:right="113"/>
              <w:rPr>
                <w:rFonts w:eastAsia="Calibri"/>
                <w:b/>
                <w:color w:val="auto"/>
                <w:sz w:val="28"/>
                <w:lang w:eastAsia="en-US"/>
              </w:rPr>
            </w:pPr>
            <w:r>
              <w:rPr>
                <w:rFonts w:eastAsia="Calibri"/>
                <w:b/>
                <w:color w:val="auto"/>
                <w:sz w:val="28"/>
                <w:lang w:eastAsia="en-US"/>
              </w:rPr>
              <w:t xml:space="preserve">постійного розміщення опису освітньої </w:t>
            </w:r>
          </w:p>
          <w:p w:rsidR="0047313A" w:rsidRDefault="00991CB1">
            <w:pPr>
              <w:pStyle w:val="TableParagraph"/>
              <w:ind w:left="57" w:right="113"/>
              <w:rPr>
                <w:rFonts w:eastAsia="Calibri"/>
                <w:b/>
                <w:color w:val="auto"/>
                <w:sz w:val="28"/>
                <w:lang w:eastAsia="en-US"/>
              </w:rPr>
            </w:pPr>
            <w:r>
              <w:rPr>
                <w:rFonts w:eastAsia="Calibri"/>
                <w:b/>
                <w:color w:val="auto"/>
                <w:sz w:val="28"/>
                <w:lang w:eastAsia="en-US"/>
              </w:rPr>
              <w:t>програми</w:t>
            </w:r>
          </w:p>
        </w:tc>
        <w:tc>
          <w:tcPr>
            <w:tcW w:w="6367" w:type="dxa"/>
            <w:tcBorders>
              <w:left w:val="single" w:sz="4" w:space="0" w:color="000001"/>
              <w:bottom w:val="single" w:sz="4" w:space="0" w:color="000001"/>
              <w:right w:val="single" w:sz="4" w:space="0" w:color="000001"/>
            </w:tcBorders>
          </w:tcPr>
          <w:p w:rsidR="0047313A" w:rsidRDefault="0047313A">
            <w:pPr>
              <w:pStyle w:val="TableParagraph"/>
              <w:rPr>
                <w:color w:val="auto"/>
                <w:u w:val="single"/>
              </w:rPr>
            </w:pPr>
          </w:p>
          <w:p w:rsidR="0047313A" w:rsidRDefault="00991CB1">
            <w:pPr>
              <w:pStyle w:val="TableParagraph"/>
              <w:rPr>
                <w:rFonts w:eastAsia="Calibri"/>
                <w:color w:val="auto"/>
                <w:sz w:val="28"/>
                <w:lang w:eastAsia="en-US"/>
              </w:rPr>
            </w:pPr>
            <w:r>
              <w:rPr>
                <w:rFonts w:eastAsia="Calibri"/>
                <w:color w:val="auto"/>
                <w:sz w:val="28"/>
                <w:u w:val="single"/>
                <w:lang w:eastAsia="en-US"/>
              </w:rPr>
              <w:t>https://onmedu.edu.ua/osvita/navchalnij-viddil/</w:t>
            </w:r>
          </w:p>
          <w:p w:rsidR="0047313A" w:rsidRDefault="0047313A">
            <w:pPr>
              <w:pStyle w:val="TableParagraph"/>
              <w:rPr>
                <w:rFonts w:eastAsia="Calibri"/>
                <w:color w:val="auto"/>
                <w:sz w:val="28"/>
                <w:u w:val="single"/>
                <w:lang w:eastAsia="en-US"/>
              </w:rPr>
            </w:pPr>
          </w:p>
          <w:p w:rsidR="0047313A" w:rsidRDefault="0047313A">
            <w:pPr>
              <w:pStyle w:val="TableParagraph"/>
              <w:rPr>
                <w:rFonts w:eastAsia="Calibri"/>
                <w:color w:val="auto"/>
                <w:sz w:val="28"/>
                <w:u w:val="single"/>
                <w:lang w:eastAsia="en-US"/>
              </w:rPr>
            </w:pPr>
          </w:p>
          <w:p w:rsidR="0047313A" w:rsidRDefault="0047313A">
            <w:pPr>
              <w:pStyle w:val="TableParagraph"/>
              <w:rPr>
                <w:rFonts w:eastAsia="Calibri"/>
                <w:color w:val="auto"/>
                <w:sz w:val="28"/>
                <w:u w:val="single"/>
                <w:lang w:eastAsia="en-US"/>
              </w:rPr>
            </w:pPr>
          </w:p>
        </w:tc>
      </w:tr>
    </w:tbl>
    <w:p w:rsidR="0047313A" w:rsidRDefault="0047313A">
      <w:pPr>
        <w:pStyle w:val="ae"/>
        <w:rPr>
          <w:color w:val="auto"/>
          <w:sz w:val="7"/>
        </w:rPr>
      </w:pPr>
    </w:p>
    <w:p w:rsidR="00991CB1" w:rsidRDefault="00991CB1">
      <w:pPr>
        <w:pStyle w:val="ae"/>
        <w:rPr>
          <w:color w:val="auto"/>
          <w:sz w:val="7"/>
        </w:rPr>
      </w:pPr>
    </w:p>
    <w:p w:rsidR="00991CB1" w:rsidRDefault="00991CB1">
      <w:pPr>
        <w:pStyle w:val="ae"/>
        <w:rPr>
          <w:color w:val="auto"/>
          <w:sz w:val="7"/>
        </w:rPr>
      </w:pPr>
    </w:p>
    <w:tbl>
      <w:tblPr>
        <w:tblW w:w="9542" w:type="dxa"/>
        <w:tblInd w:w="-31" w:type="dxa"/>
        <w:tblLayout w:type="fixed"/>
        <w:tblCellMar>
          <w:left w:w="98" w:type="dxa"/>
        </w:tblCellMar>
        <w:tblLook w:val="0000" w:firstRow="0" w:lastRow="0" w:firstColumn="0" w:lastColumn="0" w:noHBand="0" w:noVBand="0"/>
      </w:tblPr>
      <w:tblGrid>
        <w:gridCol w:w="2782"/>
        <w:gridCol w:w="6760"/>
      </w:tblGrid>
      <w:tr w:rsidR="0047313A">
        <w:trPr>
          <w:trHeight w:val="322"/>
        </w:trPr>
        <w:tc>
          <w:tcPr>
            <w:tcW w:w="9541" w:type="dxa"/>
            <w:gridSpan w:val="2"/>
            <w:tcBorders>
              <w:top w:val="single" w:sz="4" w:space="0" w:color="000001"/>
              <w:left w:val="single" w:sz="4" w:space="0" w:color="000001"/>
              <w:bottom w:val="single" w:sz="4" w:space="0" w:color="000001"/>
              <w:right w:val="single" w:sz="4" w:space="0" w:color="000001"/>
            </w:tcBorders>
          </w:tcPr>
          <w:p w:rsidR="0047313A" w:rsidRDefault="00991CB1">
            <w:pPr>
              <w:pStyle w:val="TableParagraph"/>
              <w:ind w:right="1417"/>
              <w:jc w:val="center"/>
              <w:rPr>
                <w:rFonts w:eastAsia="Calibri"/>
                <w:b/>
                <w:color w:val="auto"/>
                <w:sz w:val="28"/>
                <w:lang w:eastAsia="en-US"/>
              </w:rPr>
            </w:pPr>
            <w:r>
              <w:rPr>
                <w:rFonts w:eastAsia="Calibri"/>
                <w:b/>
                <w:color w:val="auto"/>
                <w:sz w:val="28"/>
                <w:lang w:eastAsia="en-US"/>
              </w:rPr>
              <w:lastRenderedPageBreak/>
              <w:t>2 – Мета освітньої програми</w:t>
            </w:r>
          </w:p>
        </w:tc>
      </w:tr>
      <w:tr w:rsidR="0047313A">
        <w:trPr>
          <w:trHeight w:val="1610"/>
        </w:trPr>
        <w:tc>
          <w:tcPr>
            <w:tcW w:w="9541" w:type="dxa"/>
            <w:gridSpan w:val="2"/>
            <w:tcBorders>
              <w:top w:val="single" w:sz="4" w:space="0" w:color="000001"/>
              <w:left w:val="single" w:sz="4" w:space="0" w:color="000001"/>
              <w:bottom w:val="single" w:sz="6" w:space="0" w:color="000001"/>
              <w:right w:val="single" w:sz="4" w:space="0" w:color="000001"/>
            </w:tcBorders>
          </w:tcPr>
          <w:p w:rsidR="0047313A" w:rsidRDefault="00991CB1" w:rsidP="00991CB1">
            <w:pPr>
              <w:pStyle w:val="TableParagraph"/>
              <w:ind w:left="44" w:right="32"/>
              <w:jc w:val="both"/>
              <w:rPr>
                <w:rFonts w:eastAsia="Calibri"/>
                <w:color w:val="auto"/>
                <w:sz w:val="28"/>
                <w:lang w:eastAsia="en-US"/>
              </w:rPr>
            </w:pPr>
            <w:r>
              <w:rPr>
                <w:rFonts w:eastAsia="Calibri"/>
                <w:color w:val="auto"/>
                <w:sz w:val="28"/>
                <w:lang w:eastAsia="en-US"/>
              </w:rPr>
              <w:t>Підготовка висококваліфікованих фахівців, здатних використовувати набуті компетентності для розв’язування складних задач та проблем у сфері стоматології та охорони здоров’я або у процесі навчання, що характеризуються невизначеністю умов і вимог та виконувати</w:t>
            </w:r>
            <w:r>
              <w:rPr>
                <w:rFonts w:eastAsia="Calibri"/>
                <w:color w:val="auto"/>
                <w:spacing w:val="69"/>
                <w:sz w:val="28"/>
                <w:lang w:eastAsia="en-US"/>
              </w:rPr>
              <w:t xml:space="preserve"> </w:t>
            </w:r>
            <w:r>
              <w:rPr>
                <w:rFonts w:eastAsia="Calibri"/>
                <w:color w:val="auto"/>
                <w:sz w:val="28"/>
                <w:lang w:eastAsia="en-US"/>
              </w:rPr>
              <w:t>професійну діяльність лікаря-стоматолога.</w:t>
            </w:r>
          </w:p>
        </w:tc>
      </w:tr>
      <w:tr w:rsidR="0047313A">
        <w:trPr>
          <w:trHeight w:val="322"/>
        </w:trPr>
        <w:tc>
          <w:tcPr>
            <w:tcW w:w="9541" w:type="dxa"/>
            <w:gridSpan w:val="2"/>
            <w:tcBorders>
              <w:top w:val="single" w:sz="6" w:space="0" w:color="000001"/>
              <w:left w:val="single" w:sz="6" w:space="0" w:color="000001"/>
              <w:bottom w:val="single" w:sz="6" w:space="0" w:color="000001"/>
              <w:right w:val="single" w:sz="6" w:space="0" w:color="000001"/>
            </w:tcBorders>
            <w:tcMar>
              <w:left w:w="92" w:type="dxa"/>
            </w:tcMar>
          </w:tcPr>
          <w:p w:rsidR="0047313A" w:rsidRDefault="00991CB1">
            <w:pPr>
              <w:pStyle w:val="TableParagraph"/>
              <w:ind w:left="1717" w:right="1703"/>
              <w:jc w:val="center"/>
              <w:rPr>
                <w:rFonts w:eastAsia="Calibri"/>
                <w:b/>
                <w:color w:val="auto"/>
                <w:sz w:val="28"/>
                <w:lang w:eastAsia="en-US"/>
              </w:rPr>
            </w:pPr>
            <w:r>
              <w:rPr>
                <w:rFonts w:eastAsia="Calibri"/>
                <w:b/>
                <w:color w:val="auto"/>
                <w:sz w:val="28"/>
                <w:lang w:eastAsia="en-US"/>
              </w:rPr>
              <w:t>3 – Характеристика освітньої програми</w:t>
            </w:r>
          </w:p>
        </w:tc>
      </w:tr>
      <w:tr w:rsidR="0047313A">
        <w:trPr>
          <w:trHeight w:val="1609"/>
        </w:trPr>
        <w:tc>
          <w:tcPr>
            <w:tcW w:w="2782" w:type="dxa"/>
            <w:tcBorders>
              <w:top w:val="single" w:sz="6" w:space="0" w:color="000001"/>
              <w:left w:val="single" w:sz="6" w:space="0" w:color="000001"/>
              <w:bottom w:val="single" w:sz="6" w:space="0" w:color="000001"/>
              <w:right w:val="single" w:sz="6" w:space="0" w:color="000001"/>
            </w:tcBorders>
            <w:tcMar>
              <w:left w:w="92" w:type="dxa"/>
            </w:tcMar>
          </w:tcPr>
          <w:p w:rsidR="0047313A" w:rsidRDefault="00991CB1">
            <w:pPr>
              <w:pStyle w:val="TableParagraph"/>
              <w:ind w:left="41" w:right="8"/>
              <w:rPr>
                <w:rFonts w:eastAsia="Calibri"/>
                <w:b/>
                <w:color w:val="auto"/>
                <w:sz w:val="28"/>
                <w:lang w:eastAsia="en-US"/>
              </w:rPr>
            </w:pPr>
            <w:r>
              <w:rPr>
                <w:rFonts w:eastAsia="Calibri"/>
                <w:b/>
                <w:color w:val="auto"/>
                <w:sz w:val="28"/>
                <w:lang w:eastAsia="en-US"/>
              </w:rPr>
              <w:t>Предметна область (галузь знань, спеціальність, спеціалізація)</w:t>
            </w:r>
          </w:p>
        </w:tc>
        <w:tc>
          <w:tcPr>
            <w:tcW w:w="6759" w:type="dxa"/>
            <w:tcBorders>
              <w:top w:val="single" w:sz="6" w:space="0" w:color="000001"/>
              <w:left w:val="single" w:sz="6" w:space="0" w:color="000001"/>
              <w:bottom w:val="single" w:sz="6" w:space="0" w:color="000001"/>
              <w:right w:val="single" w:sz="6" w:space="0" w:color="000001"/>
            </w:tcBorders>
            <w:tcMar>
              <w:left w:w="92" w:type="dxa"/>
            </w:tcMar>
          </w:tcPr>
          <w:p w:rsidR="0047313A" w:rsidRDefault="00991CB1">
            <w:pPr>
              <w:pStyle w:val="TableParagraph"/>
              <w:ind w:left="41" w:right="20"/>
              <w:jc w:val="both"/>
              <w:rPr>
                <w:rFonts w:eastAsia="Calibri"/>
                <w:color w:val="auto"/>
                <w:sz w:val="28"/>
                <w:lang w:eastAsia="en-US"/>
              </w:rPr>
            </w:pPr>
            <w:r>
              <w:rPr>
                <w:rFonts w:eastAsia="Calibri"/>
                <w:color w:val="auto"/>
                <w:sz w:val="28"/>
                <w:lang w:eastAsia="en-US"/>
              </w:rPr>
              <w:t>Охорона здоров’я населення; профілактика, діагностика, лікування стоматологічних захворювань людини.</w:t>
            </w:r>
          </w:p>
          <w:p w:rsidR="0047313A" w:rsidRDefault="00991CB1">
            <w:pPr>
              <w:pStyle w:val="TableParagraph"/>
              <w:ind w:left="57" w:right="113"/>
              <w:jc w:val="both"/>
              <w:rPr>
                <w:rFonts w:eastAsia="Calibri"/>
                <w:color w:val="auto"/>
                <w:sz w:val="28"/>
                <w:lang w:eastAsia="en-US"/>
              </w:rPr>
            </w:pPr>
            <w:r>
              <w:rPr>
                <w:rFonts w:eastAsia="Calibri"/>
                <w:color w:val="auto"/>
                <w:sz w:val="28"/>
                <w:lang w:eastAsia="en-US"/>
              </w:rPr>
              <w:t>Галузь знань – 22 Охорона здоров’я. Спеціальність – 221 Стоматологія.</w:t>
            </w:r>
          </w:p>
        </w:tc>
      </w:tr>
      <w:tr w:rsidR="0047313A">
        <w:trPr>
          <w:trHeight w:val="965"/>
        </w:trPr>
        <w:tc>
          <w:tcPr>
            <w:tcW w:w="2782" w:type="dxa"/>
            <w:tcBorders>
              <w:top w:val="single" w:sz="6" w:space="0" w:color="000001"/>
              <w:left w:val="single" w:sz="6" w:space="0" w:color="000001"/>
              <w:bottom w:val="single" w:sz="6" w:space="0" w:color="000001"/>
              <w:right w:val="single" w:sz="6" w:space="0" w:color="000001"/>
            </w:tcBorders>
            <w:tcMar>
              <w:left w:w="92" w:type="dxa"/>
            </w:tcMar>
          </w:tcPr>
          <w:p w:rsidR="0047313A" w:rsidRDefault="00991CB1">
            <w:pPr>
              <w:pStyle w:val="TableParagraph"/>
              <w:ind w:left="41" w:right="8"/>
              <w:rPr>
                <w:rFonts w:eastAsia="Calibri"/>
                <w:b/>
                <w:color w:val="auto"/>
                <w:sz w:val="28"/>
                <w:lang w:eastAsia="en-US"/>
              </w:rPr>
            </w:pPr>
            <w:r>
              <w:rPr>
                <w:rFonts w:eastAsia="Calibri"/>
                <w:b/>
                <w:color w:val="auto"/>
                <w:sz w:val="28"/>
                <w:lang w:eastAsia="en-US"/>
              </w:rPr>
              <w:t xml:space="preserve">Орієнтація </w:t>
            </w:r>
          </w:p>
          <w:p w:rsidR="0047313A" w:rsidRDefault="00991CB1">
            <w:pPr>
              <w:pStyle w:val="TableParagraph"/>
              <w:ind w:left="41" w:right="8"/>
              <w:rPr>
                <w:rFonts w:eastAsia="Calibri"/>
                <w:b/>
                <w:color w:val="auto"/>
                <w:sz w:val="28"/>
                <w:lang w:eastAsia="en-US"/>
              </w:rPr>
            </w:pPr>
            <w:r>
              <w:rPr>
                <w:rFonts w:eastAsia="Calibri"/>
                <w:b/>
                <w:color w:val="auto"/>
                <w:sz w:val="28"/>
                <w:lang w:eastAsia="en-US"/>
              </w:rPr>
              <w:t>освітньої програми</w:t>
            </w:r>
          </w:p>
        </w:tc>
        <w:tc>
          <w:tcPr>
            <w:tcW w:w="6759" w:type="dxa"/>
            <w:tcBorders>
              <w:top w:val="single" w:sz="6" w:space="0" w:color="000001"/>
              <w:left w:val="single" w:sz="6" w:space="0" w:color="000001"/>
              <w:bottom w:val="single" w:sz="6" w:space="0" w:color="000001"/>
              <w:right w:val="single" w:sz="6" w:space="0" w:color="000001"/>
            </w:tcBorders>
            <w:tcMar>
              <w:left w:w="92" w:type="dxa"/>
            </w:tcMar>
          </w:tcPr>
          <w:p w:rsidR="0047313A" w:rsidRDefault="00991CB1">
            <w:pPr>
              <w:pStyle w:val="TableParagraph"/>
              <w:ind w:left="41"/>
              <w:rPr>
                <w:rFonts w:eastAsia="Calibri"/>
                <w:color w:val="auto"/>
                <w:sz w:val="28"/>
                <w:lang w:eastAsia="en-US"/>
              </w:rPr>
            </w:pPr>
            <w:r>
              <w:rPr>
                <w:rFonts w:eastAsia="Calibri"/>
                <w:color w:val="auto"/>
                <w:sz w:val="28"/>
                <w:lang w:eastAsia="en-US"/>
              </w:rPr>
              <w:t>Прикладна програма з професійною орієнтацією на теорію і практику стоматології.</w:t>
            </w:r>
          </w:p>
        </w:tc>
      </w:tr>
      <w:tr w:rsidR="0047313A">
        <w:trPr>
          <w:trHeight w:val="1287"/>
        </w:trPr>
        <w:tc>
          <w:tcPr>
            <w:tcW w:w="2782" w:type="dxa"/>
            <w:tcBorders>
              <w:top w:val="single" w:sz="6" w:space="0" w:color="000001"/>
              <w:left w:val="single" w:sz="6" w:space="0" w:color="000001"/>
              <w:bottom w:val="single" w:sz="6" w:space="0" w:color="000001"/>
              <w:right w:val="single" w:sz="6" w:space="0" w:color="000001"/>
            </w:tcBorders>
            <w:tcMar>
              <w:left w:w="92" w:type="dxa"/>
            </w:tcMar>
          </w:tcPr>
          <w:p w:rsidR="0047313A" w:rsidRDefault="00991CB1">
            <w:pPr>
              <w:pStyle w:val="TableParagraph"/>
              <w:ind w:left="41" w:right="8"/>
              <w:rPr>
                <w:rFonts w:eastAsia="Calibri"/>
                <w:b/>
                <w:color w:val="auto"/>
                <w:sz w:val="28"/>
                <w:lang w:eastAsia="en-US"/>
              </w:rPr>
            </w:pPr>
            <w:r>
              <w:rPr>
                <w:rFonts w:eastAsia="Calibri"/>
                <w:b/>
                <w:color w:val="auto"/>
                <w:sz w:val="28"/>
                <w:lang w:eastAsia="en-US"/>
              </w:rPr>
              <w:t>Основний фокус освітньої програми та спеціалізації</w:t>
            </w:r>
          </w:p>
        </w:tc>
        <w:tc>
          <w:tcPr>
            <w:tcW w:w="6759" w:type="dxa"/>
            <w:tcBorders>
              <w:top w:val="single" w:sz="6" w:space="0" w:color="000001"/>
              <w:left w:val="single" w:sz="6" w:space="0" w:color="000001"/>
              <w:bottom w:val="single" w:sz="6" w:space="0" w:color="000001"/>
              <w:right w:val="single" w:sz="6" w:space="0" w:color="000001"/>
            </w:tcBorders>
            <w:tcMar>
              <w:left w:w="92" w:type="dxa"/>
            </w:tcMar>
          </w:tcPr>
          <w:p w:rsidR="0047313A" w:rsidRDefault="00991CB1">
            <w:pPr>
              <w:pStyle w:val="TableParagraph"/>
              <w:tabs>
                <w:tab w:val="left" w:pos="1411"/>
                <w:tab w:val="left" w:pos="2360"/>
                <w:tab w:val="left" w:pos="3407"/>
                <w:tab w:val="left" w:pos="4440"/>
                <w:tab w:val="left" w:pos="5429"/>
              </w:tabs>
              <w:ind w:left="41" w:right="27"/>
              <w:rPr>
                <w:rFonts w:eastAsia="Calibri"/>
                <w:color w:val="auto"/>
                <w:lang w:eastAsia="en-US"/>
              </w:rPr>
            </w:pPr>
            <w:r>
              <w:rPr>
                <w:rFonts w:eastAsia="Calibri"/>
                <w:color w:val="auto"/>
                <w:sz w:val="28"/>
                <w:lang w:eastAsia="en-US"/>
              </w:rPr>
              <w:t>Загальна</w:t>
            </w:r>
            <w:r>
              <w:rPr>
                <w:rFonts w:eastAsia="Calibri"/>
                <w:color w:val="auto"/>
                <w:sz w:val="28"/>
                <w:lang w:eastAsia="en-US"/>
              </w:rPr>
              <w:tab/>
              <w:t>вища</w:t>
            </w:r>
            <w:r>
              <w:rPr>
                <w:rFonts w:eastAsia="Calibri"/>
                <w:color w:val="auto"/>
                <w:sz w:val="28"/>
                <w:lang w:eastAsia="en-US"/>
              </w:rPr>
              <w:tab/>
              <w:t>освіта</w:t>
            </w:r>
            <w:r>
              <w:rPr>
                <w:rFonts w:eastAsia="Calibri"/>
                <w:color w:val="auto"/>
                <w:sz w:val="28"/>
                <w:lang w:eastAsia="en-US"/>
              </w:rPr>
              <w:tab/>
              <w:t>галузі</w:t>
            </w:r>
            <w:r>
              <w:rPr>
                <w:rFonts w:eastAsia="Calibri"/>
                <w:color w:val="auto"/>
                <w:sz w:val="28"/>
                <w:lang w:eastAsia="en-US"/>
              </w:rPr>
              <w:tab/>
              <w:t>знань «Охорона здоров’я», спеціальності 221 «Стоматологія».</w:t>
            </w:r>
          </w:p>
          <w:p w:rsidR="0047313A" w:rsidRDefault="00991CB1">
            <w:pPr>
              <w:pStyle w:val="TableParagraph"/>
              <w:ind w:left="41"/>
              <w:rPr>
                <w:rFonts w:eastAsia="Calibri"/>
                <w:color w:val="auto"/>
                <w:lang w:eastAsia="en-US"/>
              </w:rPr>
            </w:pPr>
            <w:r>
              <w:rPr>
                <w:rFonts w:eastAsia="Calibri"/>
                <w:color w:val="auto"/>
                <w:sz w:val="28"/>
                <w:lang w:eastAsia="en-US"/>
              </w:rPr>
              <w:t>Ключові слова: магістр стоматології, охорона здоров’я, вища освіта, медицина.</w:t>
            </w:r>
          </w:p>
        </w:tc>
      </w:tr>
      <w:tr w:rsidR="0047313A">
        <w:trPr>
          <w:trHeight w:val="1287"/>
        </w:trPr>
        <w:tc>
          <w:tcPr>
            <w:tcW w:w="2782" w:type="dxa"/>
            <w:tcBorders>
              <w:top w:val="single" w:sz="6" w:space="0" w:color="000001"/>
              <w:left w:val="single" w:sz="6" w:space="0" w:color="000001"/>
              <w:bottom w:val="single" w:sz="6" w:space="0" w:color="000001"/>
              <w:right w:val="single" w:sz="6" w:space="0" w:color="000001"/>
            </w:tcBorders>
            <w:tcMar>
              <w:left w:w="92" w:type="dxa"/>
            </w:tcMar>
          </w:tcPr>
          <w:p w:rsidR="0047313A" w:rsidRDefault="00991CB1">
            <w:pPr>
              <w:pStyle w:val="TableParagraph"/>
              <w:ind w:left="57" w:right="227"/>
              <w:rPr>
                <w:rFonts w:eastAsia="Calibri"/>
                <w:b/>
                <w:color w:val="auto"/>
                <w:sz w:val="28"/>
                <w:lang w:eastAsia="en-US"/>
              </w:rPr>
            </w:pPr>
            <w:r>
              <w:rPr>
                <w:rFonts w:eastAsia="Calibri"/>
                <w:b/>
                <w:color w:val="auto"/>
                <w:sz w:val="28"/>
                <w:lang w:eastAsia="en-US"/>
              </w:rPr>
              <w:t xml:space="preserve">Особливості </w:t>
            </w:r>
          </w:p>
          <w:p w:rsidR="0047313A" w:rsidRDefault="00991CB1">
            <w:pPr>
              <w:pStyle w:val="TableParagraph"/>
              <w:ind w:left="57" w:right="227"/>
              <w:rPr>
                <w:rFonts w:eastAsia="Calibri"/>
                <w:b/>
                <w:color w:val="auto"/>
                <w:sz w:val="28"/>
                <w:lang w:eastAsia="en-US"/>
              </w:rPr>
            </w:pPr>
            <w:r>
              <w:rPr>
                <w:rFonts w:eastAsia="Calibri"/>
                <w:b/>
                <w:color w:val="auto"/>
                <w:sz w:val="28"/>
                <w:lang w:eastAsia="en-US"/>
              </w:rPr>
              <w:t>програми</w:t>
            </w:r>
          </w:p>
        </w:tc>
        <w:tc>
          <w:tcPr>
            <w:tcW w:w="6759" w:type="dxa"/>
            <w:tcBorders>
              <w:top w:val="single" w:sz="6" w:space="0" w:color="000001"/>
              <w:left w:val="single" w:sz="6" w:space="0" w:color="000001"/>
              <w:bottom w:val="single" w:sz="6" w:space="0" w:color="000001"/>
              <w:right w:val="single" w:sz="6" w:space="0" w:color="000001"/>
            </w:tcBorders>
            <w:tcMar>
              <w:left w:w="92" w:type="dxa"/>
            </w:tcMar>
          </w:tcPr>
          <w:p w:rsidR="0047313A" w:rsidRDefault="00991CB1">
            <w:pPr>
              <w:pStyle w:val="TableParagraph"/>
              <w:ind w:left="41" w:right="23"/>
              <w:jc w:val="both"/>
              <w:rPr>
                <w:rFonts w:eastAsia="Calibri"/>
                <w:color w:val="auto"/>
                <w:sz w:val="28"/>
                <w:lang w:eastAsia="en-US"/>
              </w:rPr>
            </w:pPr>
            <w:r>
              <w:rPr>
                <w:rFonts w:eastAsia="Calibri"/>
                <w:color w:val="auto"/>
                <w:sz w:val="28"/>
                <w:lang w:eastAsia="en-US"/>
              </w:rPr>
              <w:t>Реалізується у малих групах при поєднанні практичної теоретичної та підготовки. Програма викладається українською, російською і англійською мовами.</w:t>
            </w:r>
          </w:p>
          <w:p w:rsidR="0047313A" w:rsidRDefault="00991CB1">
            <w:pPr>
              <w:pStyle w:val="TableParagraph"/>
              <w:ind w:left="41"/>
              <w:jc w:val="both"/>
              <w:rPr>
                <w:rFonts w:eastAsia="Calibri"/>
                <w:color w:val="auto"/>
                <w:sz w:val="28"/>
                <w:lang w:eastAsia="en-US"/>
              </w:rPr>
            </w:pPr>
            <w:r>
              <w:rPr>
                <w:rFonts w:eastAsia="Calibri"/>
                <w:color w:val="auto"/>
                <w:sz w:val="28"/>
                <w:lang w:eastAsia="en-US"/>
              </w:rPr>
              <w:t xml:space="preserve">Виробнича практика здійснюється на клінічних базах </w:t>
            </w:r>
            <w:proofErr w:type="spellStart"/>
            <w:r>
              <w:rPr>
                <w:rFonts w:eastAsia="Calibri"/>
                <w:color w:val="auto"/>
                <w:sz w:val="28"/>
                <w:lang w:eastAsia="en-US"/>
              </w:rPr>
              <w:t>ОНМедУ</w:t>
            </w:r>
            <w:proofErr w:type="spellEnd"/>
            <w:r>
              <w:rPr>
                <w:rFonts w:eastAsia="Calibri"/>
                <w:color w:val="auto"/>
                <w:sz w:val="28"/>
                <w:lang w:eastAsia="en-US"/>
              </w:rPr>
              <w:t>.</w:t>
            </w:r>
          </w:p>
        </w:tc>
      </w:tr>
      <w:tr w:rsidR="0047313A">
        <w:trPr>
          <w:trHeight w:val="643"/>
        </w:trPr>
        <w:tc>
          <w:tcPr>
            <w:tcW w:w="9541" w:type="dxa"/>
            <w:gridSpan w:val="2"/>
            <w:tcBorders>
              <w:top w:val="single" w:sz="6" w:space="0" w:color="000001"/>
              <w:left w:val="single" w:sz="6" w:space="0" w:color="000001"/>
              <w:bottom w:val="single" w:sz="6" w:space="0" w:color="000001"/>
              <w:right w:val="single" w:sz="6" w:space="0" w:color="000001"/>
            </w:tcBorders>
            <w:tcMar>
              <w:left w:w="92" w:type="dxa"/>
            </w:tcMar>
          </w:tcPr>
          <w:p w:rsidR="0047313A" w:rsidRDefault="00991CB1">
            <w:pPr>
              <w:pStyle w:val="TableParagraph"/>
              <w:ind w:left="1717" w:right="1702"/>
              <w:jc w:val="center"/>
              <w:rPr>
                <w:rFonts w:eastAsia="Calibri"/>
                <w:b/>
                <w:color w:val="auto"/>
                <w:sz w:val="28"/>
                <w:lang w:eastAsia="en-US"/>
              </w:rPr>
            </w:pPr>
            <w:r>
              <w:rPr>
                <w:rFonts w:eastAsia="Calibri"/>
                <w:b/>
                <w:color w:val="auto"/>
                <w:sz w:val="28"/>
                <w:lang w:eastAsia="en-US"/>
              </w:rPr>
              <w:t>4 – Придатність випускників</w:t>
            </w:r>
          </w:p>
          <w:p w:rsidR="0047313A" w:rsidRDefault="00991CB1">
            <w:pPr>
              <w:pStyle w:val="TableParagraph"/>
              <w:ind w:left="1701" w:right="794"/>
              <w:jc w:val="center"/>
              <w:rPr>
                <w:rFonts w:eastAsia="Calibri"/>
                <w:b/>
                <w:color w:val="auto"/>
                <w:sz w:val="28"/>
                <w:lang w:eastAsia="en-US"/>
              </w:rPr>
            </w:pPr>
            <w:r>
              <w:rPr>
                <w:rFonts w:eastAsia="Calibri"/>
                <w:b/>
                <w:color w:val="auto"/>
                <w:sz w:val="28"/>
                <w:lang w:eastAsia="en-US"/>
              </w:rPr>
              <w:t>до працевлаштування та подальшого навчання</w:t>
            </w:r>
          </w:p>
        </w:tc>
      </w:tr>
      <w:tr w:rsidR="0047313A">
        <w:trPr>
          <w:trHeight w:val="3221"/>
        </w:trPr>
        <w:tc>
          <w:tcPr>
            <w:tcW w:w="2782" w:type="dxa"/>
            <w:tcBorders>
              <w:top w:val="single" w:sz="6" w:space="0" w:color="000001"/>
              <w:left w:val="single" w:sz="6" w:space="0" w:color="000001"/>
              <w:bottom w:val="single" w:sz="6" w:space="0" w:color="000001"/>
              <w:right w:val="single" w:sz="6" w:space="0" w:color="000001"/>
            </w:tcBorders>
            <w:tcMar>
              <w:left w:w="92" w:type="dxa"/>
            </w:tcMar>
          </w:tcPr>
          <w:p w:rsidR="0047313A" w:rsidRDefault="00991CB1">
            <w:pPr>
              <w:pStyle w:val="TableParagraph"/>
              <w:ind w:left="41" w:right="8"/>
              <w:rPr>
                <w:rFonts w:eastAsia="Calibri"/>
                <w:b/>
                <w:color w:val="auto"/>
                <w:sz w:val="28"/>
                <w:lang w:eastAsia="en-US"/>
              </w:rPr>
            </w:pPr>
            <w:r>
              <w:rPr>
                <w:rFonts w:eastAsia="Calibri"/>
                <w:b/>
                <w:color w:val="auto"/>
                <w:sz w:val="28"/>
                <w:lang w:eastAsia="en-US"/>
              </w:rPr>
              <w:t>Придатність до працевлаштування</w:t>
            </w:r>
          </w:p>
        </w:tc>
        <w:tc>
          <w:tcPr>
            <w:tcW w:w="6759" w:type="dxa"/>
            <w:tcBorders>
              <w:top w:val="single" w:sz="6" w:space="0" w:color="000001"/>
              <w:left w:val="single" w:sz="6" w:space="0" w:color="000001"/>
              <w:bottom w:val="single" w:sz="6" w:space="0" w:color="000001"/>
              <w:right w:val="single" w:sz="6" w:space="0" w:color="000001"/>
            </w:tcBorders>
            <w:tcMar>
              <w:left w:w="92" w:type="dxa"/>
            </w:tcMar>
          </w:tcPr>
          <w:p w:rsidR="0047313A" w:rsidRDefault="00991CB1">
            <w:pPr>
              <w:pStyle w:val="TableParagraph"/>
              <w:tabs>
                <w:tab w:val="left" w:pos="2640"/>
                <w:tab w:val="left" w:pos="3377"/>
                <w:tab w:val="left" w:pos="4184"/>
                <w:tab w:val="left" w:pos="5551"/>
              </w:tabs>
              <w:ind w:left="41" w:right="26"/>
              <w:rPr>
                <w:rFonts w:eastAsia="Calibri"/>
                <w:color w:val="auto"/>
                <w:lang w:eastAsia="en-US"/>
              </w:rPr>
            </w:pPr>
            <w:r>
              <w:rPr>
                <w:rFonts w:eastAsia="Calibri"/>
                <w:color w:val="auto"/>
                <w:sz w:val="28"/>
                <w:lang w:eastAsia="en-US"/>
              </w:rPr>
              <w:t>Відповідно до Національного класифікатора України фахівець підготовлений до роботи за ДК 009- 2010: Код 86 «Охорона здоров’я». Секція Q. Охорона здоров’я та надання соціальної допомоги.</w:t>
            </w:r>
          </w:p>
          <w:p w:rsidR="0047313A" w:rsidRDefault="00991CB1">
            <w:pPr>
              <w:pStyle w:val="TableParagraph"/>
              <w:ind w:left="41" w:right="632"/>
              <w:rPr>
                <w:rFonts w:eastAsia="Calibri"/>
                <w:color w:val="auto"/>
                <w:sz w:val="28"/>
                <w:lang w:eastAsia="en-US"/>
              </w:rPr>
            </w:pPr>
            <w:r>
              <w:rPr>
                <w:rFonts w:eastAsia="Calibri"/>
                <w:color w:val="auto"/>
                <w:sz w:val="28"/>
                <w:lang w:eastAsia="en-US"/>
              </w:rPr>
              <w:t xml:space="preserve">Група 86.2 – медична та стоматологічна практика  Клас 86.23- стоматологічна </w:t>
            </w:r>
            <w:proofErr w:type="spellStart"/>
            <w:r>
              <w:rPr>
                <w:rFonts w:eastAsia="Calibri"/>
                <w:color w:val="auto"/>
                <w:sz w:val="28"/>
                <w:lang w:eastAsia="en-US"/>
              </w:rPr>
              <w:t>практка</w:t>
            </w:r>
            <w:proofErr w:type="spellEnd"/>
          </w:p>
          <w:p w:rsidR="0047313A" w:rsidRDefault="00991CB1">
            <w:pPr>
              <w:pStyle w:val="TableParagraph"/>
              <w:tabs>
                <w:tab w:val="left" w:pos="1372"/>
                <w:tab w:val="left" w:pos="3329"/>
                <w:tab w:val="left" w:pos="5550"/>
              </w:tabs>
              <w:ind w:left="41" w:right="26"/>
              <w:rPr>
                <w:rFonts w:eastAsia="Calibri"/>
                <w:color w:val="auto"/>
                <w:lang w:eastAsia="en-US"/>
              </w:rPr>
            </w:pPr>
            <w:r>
              <w:rPr>
                <w:rFonts w:eastAsia="Calibri"/>
                <w:color w:val="auto"/>
                <w:sz w:val="28"/>
                <w:lang w:eastAsia="en-US"/>
              </w:rPr>
              <w:t>Після закінчення навчання за освітньою програмою магістра спеціальності «Стоматологія» фахівець здатний виконувати професійну роботу:</w:t>
            </w:r>
          </w:p>
          <w:p w:rsidR="0047313A" w:rsidRDefault="00991CB1">
            <w:pPr>
              <w:pStyle w:val="TableParagraph"/>
              <w:tabs>
                <w:tab w:val="left" w:pos="761"/>
                <w:tab w:val="left" w:pos="762"/>
              </w:tabs>
              <w:rPr>
                <w:rFonts w:eastAsia="Calibri"/>
                <w:color w:val="auto"/>
                <w:lang w:eastAsia="en-US"/>
              </w:rPr>
            </w:pPr>
            <w:r>
              <w:rPr>
                <w:rFonts w:eastAsia="Calibri"/>
                <w:color w:val="auto"/>
                <w:sz w:val="28"/>
                <w:lang w:eastAsia="en-US"/>
              </w:rPr>
              <w:t>- Лікар-інтерн (код КП-3229)</w:t>
            </w:r>
          </w:p>
          <w:p w:rsidR="0047313A" w:rsidRDefault="00991CB1">
            <w:pPr>
              <w:pStyle w:val="TableParagraph"/>
              <w:tabs>
                <w:tab w:val="left" w:pos="1372"/>
                <w:tab w:val="left" w:pos="3329"/>
                <w:tab w:val="left" w:pos="5550"/>
              </w:tabs>
              <w:ind w:left="41" w:right="26"/>
              <w:rPr>
                <w:rFonts w:eastAsia="Calibri"/>
                <w:color w:val="auto"/>
                <w:sz w:val="28"/>
                <w:lang w:eastAsia="en-US"/>
              </w:rPr>
            </w:pPr>
            <w:r>
              <w:rPr>
                <w:rFonts w:eastAsia="Calibri"/>
                <w:color w:val="auto"/>
                <w:sz w:val="28"/>
                <w:lang w:eastAsia="en-US"/>
              </w:rPr>
              <w:t>- Лікар-стажист (код КП-3221)</w:t>
            </w:r>
          </w:p>
          <w:p w:rsidR="0047313A" w:rsidRDefault="00991CB1">
            <w:pPr>
              <w:pStyle w:val="TableParagraph"/>
              <w:tabs>
                <w:tab w:val="left" w:pos="1372"/>
                <w:tab w:val="left" w:pos="3329"/>
                <w:tab w:val="left" w:pos="5550"/>
              </w:tabs>
              <w:ind w:left="41" w:right="26"/>
              <w:rPr>
                <w:rFonts w:eastAsia="Calibri"/>
                <w:color w:val="auto"/>
                <w:sz w:val="28"/>
                <w:lang w:eastAsia="en-US"/>
              </w:rPr>
            </w:pPr>
            <w:r>
              <w:rPr>
                <w:rFonts w:eastAsia="Calibri"/>
                <w:color w:val="auto"/>
                <w:sz w:val="28"/>
                <w:lang w:eastAsia="en-US"/>
              </w:rPr>
              <w:t>- Лікар-резидент (код КП-ХХХ).</w:t>
            </w:r>
          </w:p>
          <w:p w:rsidR="0047313A" w:rsidRDefault="00991CB1">
            <w:pPr>
              <w:pStyle w:val="TableParagraph"/>
              <w:tabs>
                <w:tab w:val="left" w:pos="1372"/>
                <w:tab w:val="left" w:pos="3329"/>
                <w:tab w:val="left" w:pos="5550"/>
              </w:tabs>
              <w:ind w:left="41" w:right="26"/>
              <w:rPr>
                <w:rFonts w:eastAsia="Calibri"/>
                <w:color w:val="auto"/>
                <w:sz w:val="28"/>
                <w:lang w:eastAsia="en-US"/>
              </w:rPr>
            </w:pPr>
            <w:r>
              <w:rPr>
                <w:rFonts w:eastAsia="Calibri"/>
                <w:color w:val="auto"/>
                <w:sz w:val="28"/>
                <w:lang w:eastAsia="en-US"/>
              </w:rPr>
              <w:t>Після підготовки в інтернатурі, резидентурі, фахівцю присвоюється кваліфікація лікар-стоматолог-хірург, що здатен виконувати зазначену в ДК 003:2010 професійну роботу і може займати відповідну лікарську посаду: 2222.2 – лікар-стоматолог.</w:t>
            </w:r>
          </w:p>
        </w:tc>
      </w:tr>
    </w:tbl>
    <w:p w:rsidR="0047313A" w:rsidRDefault="0047313A">
      <w:pPr>
        <w:pStyle w:val="ae"/>
        <w:rPr>
          <w:color w:val="auto"/>
          <w:sz w:val="7"/>
        </w:rPr>
      </w:pPr>
    </w:p>
    <w:tbl>
      <w:tblPr>
        <w:tblW w:w="9545" w:type="dxa"/>
        <w:tblInd w:w="-29" w:type="dxa"/>
        <w:tblLayout w:type="fixed"/>
        <w:tblCellMar>
          <w:left w:w="92" w:type="dxa"/>
        </w:tblCellMar>
        <w:tblLook w:val="0000" w:firstRow="0" w:lastRow="0" w:firstColumn="0" w:lastColumn="0" w:noHBand="0" w:noVBand="0"/>
      </w:tblPr>
      <w:tblGrid>
        <w:gridCol w:w="2431"/>
        <w:gridCol w:w="7114"/>
      </w:tblGrid>
      <w:tr w:rsidR="0047313A" w:rsidTr="00E4136C">
        <w:trPr>
          <w:trHeight w:val="1608"/>
        </w:trPr>
        <w:tc>
          <w:tcPr>
            <w:tcW w:w="2431" w:type="dxa"/>
            <w:tcBorders>
              <w:top w:val="single" w:sz="6" w:space="0" w:color="000001"/>
              <w:left w:val="single" w:sz="6" w:space="0" w:color="000001"/>
              <w:bottom w:val="single" w:sz="6" w:space="0" w:color="000001"/>
              <w:right w:val="single" w:sz="6" w:space="0" w:color="000001"/>
            </w:tcBorders>
          </w:tcPr>
          <w:p w:rsidR="0047313A" w:rsidRDefault="00991CB1">
            <w:pPr>
              <w:pStyle w:val="TableParagraph"/>
              <w:ind w:left="41"/>
              <w:rPr>
                <w:rFonts w:eastAsia="Calibri"/>
                <w:b/>
                <w:color w:val="auto"/>
                <w:sz w:val="28"/>
                <w:lang w:eastAsia="en-US"/>
              </w:rPr>
            </w:pPr>
            <w:r>
              <w:rPr>
                <w:rFonts w:eastAsia="Calibri"/>
                <w:b/>
                <w:color w:val="auto"/>
                <w:sz w:val="28"/>
                <w:lang w:eastAsia="en-US"/>
              </w:rPr>
              <w:lastRenderedPageBreak/>
              <w:t xml:space="preserve">Подальше </w:t>
            </w:r>
          </w:p>
          <w:p w:rsidR="0047313A" w:rsidRDefault="00991CB1">
            <w:pPr>
              <w:pStyle w:val="TableParagraph"/>
              <w:ind w:left="41"/>
              <w:rPr>
                <w:rFonts w:eastAsia="Calibri"/>
                <w:b/>
                <w:color w:val="auto"/>
                <w:sz w:val="28"/>
                <w:lang w:eastAsia="en-US"/>
              </w:rPr>
            </w:pPr>
            <w:r>
              <w:rPr>
                <w:rFonts w:eastAsia="Calibri"/>
                <w:b/>
                <w:color w:val="auto"/>
                <w:sz w:val="28"/>
                <w:lang w:eastAsia="en-US"/>
              </w:rPr>
              <w:t>навчання</w:t>
            </w:r>
          </w:p>
        </w:tc>
        <w:tc>
          <w:tcPr>
            <w:tcW w:w="7114" w:type="dxa"/>
            <w:tcBorders>
              <w:top w:val="single" w:sz="6" w:space="0" w:color="000001"/>
              <w:left w:val="single" w:sz="6" w:space="0" w:color="000001"/>
              <w:bottom w:val="single" w:sz="6" w:space="0" w:color="000001"/>
              <w:right w:val="single" w:sz="6" w:space="0" w:color="000001"/>
            </w:tcBorders>
          </w:tcPr>
          <w:p w:rsidR="0047313A" w:rsidRDefault="00991CB1">
            <w:pPr>
              <w:pStyle w:val="TableParagraph"/>
              <w:ind w:left="41" w:right="28"/>
              <w:jc w:val="both"/>
              <w:rPr>
                <w:rFonts w:eastAsia="Calibri"/>
                <w:color w:val="auto"/>
                <w:sz w:val="28"/>
                <w:lang w:eastAsia="en-US"/>
              </w:rPr>
            </w:pPr>
            <w:r>
              <w:rPr>
                <w:rFonts w:eastAsia="Calibri"/>
                <w:color w:val="auto"/>
                <w:sz w:val="28"/>
                <w:lang w:eastAsia="en-US"/>
              </w:rPr>
              <w:t>Фахівець має право вступати на програми післядипломної освіти (інтернатура, резидентура), де здійснюється підготовка за освітніми програмами підготовки лікаря стоматолога, а також може вступати на програму для здобуття ступеня доктора філософії.</w:t>
            </w:r>
          </w:p>
        </w:tc>
      </w:tr>
      <w:tr w:rsidR="0047313A" w:rsidTr="00E4136C">
        <w:trPr>
          <w:trHeight w:val="322"/>
        </w:trPr>
        <w:tc>
          <w:tcPr>
            <w:tcW w:w="9545" w:type="dxa"/>
            <w:gridSpan w:val="2"/>
            <w:tcBorders>
              <w:top w:val="single" w:sz="6" w:space="0" w:color="000001"/>
              <w:left w:val="single" w:sz="6" w:space="0" w:color="000001"/>
              <w:bottom w:val="single" w:sz="6" w:space="0" w:color="000001"/>
              <w:right w:val="single" w:sz="6" w:space="0" w:color="000001"/>
            </w:tcBorders>
          </w:tcPr>
          <w:p w:rsidR="0047313A" w:rsidRDefault="00991CB1">
            <w:pPr>
              <w:pStyle w:val="TableParagraph"/>
              <w:ind w:left="1717" w:right="1703"/>
              <w:jc w:val="center"/>
              <w:rPr>
                <w:rFonts w:eastAsia="Calibri"/>
                <w:b/>
                <w:color w:val="auto"/>
                <w:sz w:val="28"/>
                <w:lang w:eastAsia="en-US"/>
              </w:rPr>
            </w:pPr>
            <w:r>
              <w:rPr>
                <w:rFonts w:eastAsia="Calibri"/>
                <w:b/>
                <w:color w:val="auto"/>
                <w:sz w:val="28"/>
                <w:lang w:eastAsia="en-US"/>
              </w:rPr>
              <w:t>5 – Викладання та оцінювання</w:t>
            </w:r>
          </w:p>
        </w:tc>
      </w:tr>
      <w:tr w:rsidR="0047313A" w:rsidTr="00E4136C">
        <w:trPr>
          <w:trHeight w:val="1931"/>
        </w:trPr>
        <w:tc>
          <w:tcPr>
            <w:tcW w:w="2431" w:type="dxa"/>
            <w:tcBorders>
              <w:top w:val="single" w:sz="6" w:space="0" w:color="000001"/>
              <w:left w:val="single" w:sz="6" w:space="0" w:color="000001"/>
              <w:bottom w:val="single" w:sz="6" w:space="0" w:color="000001"/>
              <w:right w:val="single" w:sz="6" w:space="0" w:color="000001"/>
            </w:tcBorders>
          </w:tcPr>
          <w:p w:rsidR="0047313A" w:rsidRDefault="00991CB1">
            <w:pPr>
              <w:pStyle w:val="TableParagraph"/>
              <w:ind w:left="41" w:right="906"/>
              <w:rPr>
                <w:rFonts w:eastAsia="Calibri"/>
                <w:b/>
                <w:color w:val="auto"/>
                <w:sz w:val="28"/>
                <w:lang w:eastAsia="en-US"/>
              </w:rPr>
            </w:pPr>
            <w:r>
              <w:rPr>
                <w:rFonts w:eastAsia="Calibri"/>
                <w:b/>
                <w:color w:val="auto"/>
                <w:sz w:val="28"/>
                <w:lang w:eastAsia="en-US"/>
              </w:rPr>
              <w:t>Викладання та навчання</w:t>
            </w:r>
          </w:p>
        </w:tc>
        <w:tc>
          <w:tcPr>
            <w:tcW w:w="7114" w:type="dxa"/>
            <w:tcBorders>
              <w:top w:val="single" w:sz="6" w:space="0" w:color="000001"/>
              <w:left w:val="single" w:sz="6" w:space="0" w:color="000001"/>
              <w:bottom w:val="single" w:sz="6" w:space="0" w:color="000001"/>
              <w:right w:val="single" w:sz="6" w:space="0" w:color="000001"/>
            </w:tcBorders>
          </w:tcPr>
          <w:p w:rsidR="0047313A" w:rsidRDefault="00991CB1">
            <w:pPr>
              <w:pStyle w:val="TableParagraph"/>
              <w:ind w:left="41" w:right="24"/>
              <w:jc w:val="both"/>
              <w:rPr>
                <w:rFonts w:eastAsia="Calibri"/>
                <w:color w:val="auto"/>
                <w:sz w:val="28"/>
                <w:lang w:eastAsia="en-US"/>
              </w:rPr>
            </w:pPr>
            <w:r>
              <w:rPr>
                <w:rFonts w:eastAsia="Calibri"/>
                <w:color w:val="auto"/>
                <w:sz w:val="28"/>
                <w:lang w:eastAsia="en-US"/>
              </w:rPr>
              <w:t xml:space="preserve">Здійснення освітнього процесу на засадах </w:t>
            </w:r>
            <w:proofErr w:type="spellStart"/>
            <w:r>
              <w:rPr>
                <w:rFonts w:eastAsia="Calibri"/>
                <w:color w:val="auto"/>
                <w:sz w:val="28"/>
                <w:lang w:eastAsia="en-US"/>
              </w:rPr>
              <w:t>компетентнісного</w:t>
            </w:r>
            <w:proofErr w:type="spellEnd"/>
            <w:r>
              <w:rPr>
                <w:rFonts w:eastAsia="Calibri"/>
                <w:color w:val="auto"/>
                <w:sz w:val="28"/>
                <w:lang w:eastAsia="en-US"/>
              </w:rPr>
              <w:t xml:space="preserve"> підходу шляхом реалізації </w:t>
            </w:r>
            <w:proofErr w:type="spellStart"/>
            <w:r>
              <w:rPr>
                <w:rFonts w:eastAsia="Calibri"/>
                <w:color w:val="auto"/>
                <w:sz w:val="28"/>
                <w:lang w:eastAsia="en-US"/>
              </w:rPr>
              <w:t>студентоцентрованого</w:t>
            </w:r>
            <w:proofErr w:type="spellEnd"/>
            <w:r>
              <w:rPr>
                <w:rFonts w:eastAsia="Calibri"/>
                <w:color w:val="auto"/>
                <w:sz w:val="28"/>
                <w:lang w:eastAsia="en-US"/>
              </w:rPr>
              <w:t>, проблемно-орієнтованого навчання. Проведення навчальних занять у формі лекцій, практичних занять в малих групах;</w:t>
            </w:r>
          </w:p>
          <w:p w:rsidR="0047313A" w:rsidRDefault="00991CB1">
            <w:pPr>
              <w:pStyle w:val="TableParagraph"/>
              <w:ind w:left="41"/>
              <w:jc w:val="both"/>
              <w:rPr>
                <w:rFonts w:eastAsia="Calibri"/>
                <w:color w:val="auto"/>
                <w:sz w:val="28"/>
                <w:lang w:eastAsia="en-US"/>
              </w:rPr>
            </w:pPr>
            <w:r>
              <w:rPr>
                <w:rFonts w:eastAsia="Calibri"/>
                <w:color w:val="auto"/>
                <w:sz w:val="28"/>
                <w:lang w:eastAsia="en-US"/>
              </w:rPr>
              <w:t>виробничої практики; консультацій з викладачами.</w:t>
            </w:r>
          </w:p>
        </w:tc>
      </w:tr>
      <w:tr w:rsidR="0047313A" w:rsidTr="00E4136C">
        <w:trPr>
          <w:trHeight w:val="875"/>
        </w:trPr>
        <w:tc>
          <w:tcPr>
            <w:tcW w:w="2431" w:type="dxa"/>
            <w:tcBorders>
              <w:top w:val="single" w:sz="6" w:space="0" w:color="000001"/>
              <w:left w:val="single" w:sz="6" w:space="0" w:color="000001"/>
              <w:bottom w:val="single" w:sz="6" w:space="0" w:color="000001"/>
              <w:right w:val="single" w:sz="6" w:space="0" w:color="000001"/>
            </w:tcBorders>
          </w:tcPr>
          <w:p w:rsidR="0047313A" w:rsidRDefault="00991CB1">
            <w:pPr>
              <w:pStyle w:val="TableParagraph"/>
              <w:ind w:left="41"/>
              <w:rPr>
                <w:rFonts w:eastAsia="Calibri"/>
                <w:b/>
                <w:color w:val="auto"/>
                <w:sz w:val="28"/>
                <w:lang w:eastAsia="en-US"/>
              </w:rPr>
            </w:pPr>
            <w:r>
              <w:rPr>
                <w:rFonts w:eastAsia="Calibri"/>
                <w:b/>
                <w:color w:val="auto"/>
                <w:sz w:val="28"/>
                <w:lang w:eastAsia="en-US"/>
              </w:rPr>
              <w:t>Оцінювання</w:t>
            </w:r>
          </w:p>
        </w:tc>
        <w:tc>
          <w:tcPr>
            <w:tcW w:w="7114" w:type="dxa"/>
            <w:tcBorders>
              <w:top w:val="single" w:sz="6" w:space="0" w:color="000001"/>
              <w:left w:val="single" w:sz="6" w:space="0" w:color="000001"/>
              <w:bottom w:val="single" w:sz="6" w:space="0" w:color="000001"/>
              <w:right w:val="single" w:sz="6" w:space="0" w:color="000001"/>
            </w:tcBorders>
          </w:tcPr>
          <w:p w:rsidR="0047313A" w:rsidRDefault="00991CB1">
            <w:pPr>
              <w:pStyle w:val="TableParagraph"/>
              <w:ind w:left="41"/>
              <w:rPr>
                <w:rFonts w:eastAsia="Calibri"/>
                <w:color w:val="auto"/>
                <w:sz w:val="28"/>
                <w:lang w:eastAsia="en-US"/>
              </w:rPr>
            </w:pPr>
            <w:r>
              <w:rPr>
                <w:rFonts w:eastAsia="Calibri"/>
                <w:color w:val="auto"/>
                <w:sz w:val="28"/>
                <w:lang w:eastAsia="en-US"/>
              </w:rPr>
              <w:t>Заліки, диференційовані заліки, іспити атестація у формі єдиного кваліфікаційного іспиту та практично- орієнтованого (клінічного) іспиту.</w:t>
            </w:r>
          </w:p>
        </w:tc>
      </w:tr>
      <w:tr w:rsidR="0047313A" w:rsidTr="00E4136C">
        <w:trPr>
          <w:trHeight w:val="320"/>
        </w:trPr>
        <w:tc>
          <w:tcPr>
            <w:tcW w:w="9545" w:type="dxa"/>
            <w:gridSpan w:val="2"/>
            <w:tcBorders>
              <w:top w:val="single" w:sz="6" w:space="0" w:color="000001"/>
              <w:left w:val="single" w:sz="6" w:space="0" w:color="000001"/>
              <w:bottom w:val="single" w:sz="6" w:space="0" w:color="000001"/>
              <w:right w:val="single" w:sz="6" w:space="0" w:color="000001"/>
            </w:tcBorders>
          </w:tcPr>
          <w:p w:rsidR="0047313A" w:rsidRDefault="00991CB1">
            <w:pPr>
              <w:pStyle w:val="TableParagraph"/>
              <w:ind w:left="1717" w:right="1703"/>
              <w:jc w:val="center"/>
              <w:rPr>
                <w:rFonts w:eastAsia="Calibri"/>
                <w:b/>
                <w:color w:val="auto"/>
                <w:sz w:val="28"/>
                <w:lang w:eastAsia="en-US"/>
              </w:rPr>
            </w:pPr>
            <w:r>
              <w:rPr>
                <w:rFonts w:eastAsia="Calibri"/>
                <w:b/>
                <w:color w:val="auto"/>
                <w:sz w:val="28"/>
                <w:lang w:eastAsia="en-US"/>
              </w:rPr>
              <w:t>6 – Програмні компетентності</w:t>
            </w:r>
          </w:p>
        </w:tc>
      </w:tr>
      <w:tr w:rsidR="0047313A" w:rsidTr="00E4136C">
        <w:trPr>
          <w:trHeight w:val="2113"/>
        </w:trPr>
        <w:tc>
          <w:tcPr>
            <w:tcW w:w="2431" w:type="dxa"/>
            <w:tcBorders>
              <w:top w:val="single" w:sz="6" w:space="0" w:color="000001"/>
              <w:left w:val="single" w:sz="6" w:space="0" w:color="000001"/>
              <w:bottom w:val="single" w:sz="6" w:space="0" w:color="000001"/>
              <w:right w:val="single" w:sz="6" w:space="0" w:color="000001"/>
            </w:tcBorders>
          </w:tcPr>
          <w:p w:rsidR="0047313A" w:rsidRDefault="00991CB1">
            <w:pPr>
              <w:pStyle w:val="TableParagraph"/>
              <w:ind w:left="41" w:right="828"/>
              <w:rPr>
                <w:rFonts w:eastAsia="Calibri"/>
                <w:b/>
                <w:color w:val="auto"/>
                <w:sz w:val="28"/>
                <w:lang w:eastAsia="en-US"/>
              </w:rPr>
            </w:pPr>
            <w:r>
              <w:rPr>
                <w:rFonts w:eastAsia="Calibri"/>
                <w:b/>
                <w:color w:val="auto"/>
                <w:sz w:val="28"/>
                <w:lang w:eastAsia="en-US"/>
              </w:rPr>
              <w:t>Інтегральна компетентність</w:t>
            </w:r>
          </w:p>
        </w:tc>
        <w:tc>
          <w:tcPr>
            <w:tcW w:w="7114" w:type="dxa"/>
            <w:tcBorders>
              <w:top w:val="single" w:sz="6" w:space="0" w:color="000001"/>
              <w:left w:val="single" w:sz="6" w:space="0" w:color="000001"/>
              <w:bottom w:val="single" w:sz="6" w:space="0" w:color="000001"/>
              <w:right w:val="single" w:sz="6" w:space="0" w:color="000001"/>
            </w:tcBorders>
          </w:tcPr>
          <w:p w:rsidR="0047313A" w:rsidRDefault="00991CB1">
            <w:pPr>
              <w:pStyle w:val="TableParagraph"/>
              <w:ind w:left="41" w:right="26"/>
              <w:jc w:val="both"/>
              <w:rPr>
                <w:rFonts w:eastAsia="Calibri"/>
                <w:color w:val="auto"/>
                <w:lang w:eastAsia="en-US"/>
              </w:rPr>
            </w:pPr>
            <w:r>
              <w:rPr>
                <w:rFonts w:eastAsia="Calibri"/>
                <w:color w:val="auto"/>
                <w:sz w:val="28"/>
                <w:lang w:eastAsia="en-US"/>
              </w:rPr>
              <w:t>Здатність розв’язувати типові та складні спеціалізовані задачі і проблеми в галузі охорони здоров’я за спеціальністю «Стоматологія», у професійній діяльності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tc>
      </w:tr>
      <w:tr w:rsidR="0047313A" w:rsidTr="00E4136C">
        <w:trPr>
          <w:trHeight w:val="2962"/>
        </w:trPr>
        <w:tc>
          <w:tcPr>
            <w:tcW w:w="2431" w:type="dxa"/>
            <w:tcBorders>
              <w:top w:val="single" w:sz="6" w:space="0" w:color="000001"/>
              <w:left w:val="single" w:sz="6" w:space="0" w:color="000001"/>
              <w:bottom w:val="single" w:sz="6" w:space="0" w:color="000001"/>
              <w:right w:val="single" w:sz="6" w:space="0" w:color="000001"/>
            </w:tcBorders>
          </w:tcPr>
          <w:p w:rsidR="0047313A" w:rsidRDefault="00991CB1">
            <w:pPr>
              <w:pStyle w:val="TableParagraph"/>
              <w:ind w:left="41" w:right="229"/>
              <w:rPr>
                <w:rFonts w:eastAsia="Calibri"/>
                <w:b/>
                <w:color w:val="auto"/>
                <w:sz w:val="28"/>
                <w:lang w:eastAsia="en-US"/>
              </w:rPr>
            </w:pPr>
            <w:r>
              <w:rPr>
                <w:rFonts w:eastAsia="Calibri"/>
                <w:b/>
                <w:color w:val="auto"/>
                <w:sz w:val="28"/>
                <w:lang w:eastAsia="en-US"/>
              </w:rPr>
              <w:t>Загальні компетентності (ЗК)</w:t>
            </w:r>
          </w:p>
        </w:tc>
        <w:tc>
          <w:tcPr>
            <w:tcW w:w="7114" w:type="dxa"/>
            <w:tcBorders>
              <w:top w:val="single" w:sz="6" w:space="0" w:color="000001"/>
              <w:left w:val="single" w:sz="6" w:space="0" w:color="000001"/>
              <w:bottom w:val="single" w:sz="6" w:space="0" w:color="000001"/>
              <w:right w:val="single" w:sz="6" w:space="0" w:color="000001"/>
            </w:tcBorders>
          </w:tcPr>
          <w:p w:rsidR="0047313A" w:rsidRDefault="00991CB1" w:rsidP="00E4136C">
            <w:pPr>
              <w:pStyle w:val="TableParagraph"/>
              <w:numPr>
                <w:ilvl w:val="0"/>
                <w:numId w:val="11"/>
              </w:numPr>
              <w:tabs>
                <w:tab w:val="left" w:pos="471"/>
              </w:tabs>
              <w:ind w:left="471" w:hanging="425"/>
              <w:jc w:val="both"/>
              <w:rPr>
                <w:rFonts w:eastAsia="Calibri"/>
                <w:color w:val="auto"/>
                <w:sz w:val="28"/>
                <w:lang w:eastAsia="en-US"/>
              </w:rPr>
            </w:pPr>
            <w:r>
              <w:rPr>
                <w:rFonts w:eastAsia="Calibri"/>
                <w:color w:val="auto"/>
                <w:sz w:val="28"/>
                <w:lang w:eastAsia="en-US"/>
              </w:rPr>
              <w:t>Здатність до абстрактного мислення, аналізу та синтезу.</w:t>
            </w:r>
          </w:p>
          <w:p w:rsidR="0047313A" w:rsidRDefault="00991CB1" w:rsidP="00E4136C">
            <w:pPr>
              <w:pStyle w:val="TableParagraph"/>
              <w:numPr>
                <w:ilvl w:val="0"/>
                <w:numId w:val="11"/>
              </w:numPr>
              <w:tabs>
                <w:tab w:val="left" w:pos="471"/>
              </w:tabs>
              <w:ind w:left="471" w:hanging="425"/>
              <w:jc w:val="both"/>
              <w:rPr>
                <w:rFonts w:eastAsia="Calibri"/>
                <w:color w:val="auto"/>
                <w:sz w:val="28"/>
                <w:lang w:eastAsia="en-US"/>
              </w:rPr>
            </w:pPr>
            <w:r>
              <w:rPr>
                <w:rFonts w:eastAsia="Calibri"/>
                <w:color w:val="auto"/>
                <w:sz w:val="28"/>
                <w:lang w:eastAsia="en-US"/>
              </w:rPr>
              <w:t>Знання та розуміння предметної області та розуміння професійної діяльності.</w:t>
            </w:r>
          </w:p>
          <w:p w:rsidR="0047313A" w:rsidRDefault="00991CB1" w:rsidP="00E4136C">
            <w:pPr>
              <w:pStyle w:val="TableParagraph"/>
              <w:numPr>
                <w:ilvl w:val="0"/>
                <w:numId w:val="11"/>
              </w:numPr>
              <w:tabs>
                <w:tab w:val="left" w:pos="471"/>
              </w:tabs>
              <w:ind w:left="471" w:hanging="425"/>
              <w:jc w:val="both"/>
              <w:rPr>
                <w:rFonts w:eastAsia="Calibri"/>
                <w:color w:val="auto"/>
                <w:sz w:val="28"/>
                <w:lang w:eastAsia="en-US"/>
              </w:rPr>
            </w:pPr>
            <w:r>
              <w:rPr>
                <w:rFonts w:eastAsia="Calibri"/>
                <w:color w:val="auto"/>
                <w:sz w:val="28"/>
                <w:lang w:eastAsia="en-US"/>
              </w:rPr>
              <w:t>Здатність застосовувати знання у практичній діяльності.</w:t>
            </w:r>
          </w:p>
          <w:p w:rsidR="0047313A" w:rsidRDefault="00991CB1" w:rsidP="00E4136C">
            <w:pPr>
              <w:pStyle w:val="TableParagraph"/>
              <w:numPr>
                <w:ilvl w:val="0"/>
                <w:numId w:val="11"/>
              </w:numPr>
              <w:tabs>
                <w:tab w:val="left" w:pos="471"/>
              </w:tabs>
              <w:ind w:left="471" w:hanging="425"/>
              <w:jc w:val="both"/>
              <w:rPr>
                <w:rFonts w:eastAsia="Calibri"/>
                <w:color w:val="auto"/>
                <w:sz w:val="28"/>
                <w:lang w:eastAsia="en-US"/>
              </w:rPr>
            </w:pPr>
            <w:r>
              <w:rPr>
                <w:rFonts w:eastAsia="Calibri"/>
                <w:color w:val="auto"/>
                <w:sz w:val="28"/>
                <w:lang w:eastAsia="en-US"/>
              </w:rPr>
              <w:t>Здатність спілкуватися державною мовою як усно, так і письмово.</w:t>
            </w:r>
          </w:p>
          <w:p w:rsidR="0047313A" w:rsidRDefault="00991CB1" w:rsidP="00E4136C">
            <w:pPr>
              <w:pStyle w:val="TableParagraph"/>
              <w:numPr>
                <w:ilvl w:val="0"/>
                <w:numId w:val="11"/>
              </w:numPr>
              <w:tabs>
                <w:tab w:val="left" w:pos="471"/>
              </w:tabs>
              <w:ind w:left="471" w:hanging="425"/>
              <w:jc w:val="both"/>
              <w:rPr>
                <w:rFonts w:eastAsia="Calibri"/>
                <w:color w:val="auto"/>
                <w:sz w:val="28"/>
                <w:lang w:eastAsia="en-US"/>
              </w:rPr>
            </w:pPr>
            <w:r>
              <w:rPr>
                <w:rFonts w:eastAsia="Calibri"/>
                <w:color w:val="auto"/>
                <w:sz w:val="28"/>
                <w:lang w:eastAsia="en-US"/>
              </w:rPr>
              <w:t>Здатність спілкуватися англійською мовою.</w:t>
            </w:r>
          </w:p>
          <w:p w:rsidR="0047313A" w:rsidRDefault="00991CB1" w:rsidP="00E4136C">
            <w:pPr>
              <w:pStyle w:val="TableParagraph"/>
              <w:numPr>
                <w:ilvl w:val="0"/>
                <w:numId w:val="11"/>
              </w:numPr>
              <w:tabs>
                <w:tab w:val="left" w:pos="471"/>
              </w:tabs>
              <w:ind w:left="471" w:hanging="425"/>
              <w:jc w:val="both"/>
              <w:rPr>
                <w:rFonts w:eastAsia="Calibri"/>
                <w:color w:val="auto"/>
                <w:sz w:val="28"/>
                <w:lang w:eastAsia="en-US"/>
              </w:rPr>
            </w:pPr>
            <w:r>
              <w:rPr>
                <w:rFonts w:eastAsia="Calibri"/>
                <w:color w:val="auto"/>
                <w:sz w:val="28"/>
                <w:lang w:eastAsia="en-US"/>
              </w:rPr>
              <w:t>Навички використання інформаційних комунікаційних технологій.</w:t>
            </w:r>
          </w:p>
          <w:p w:rsidR="0047313A" w:rsidRDefault="00991CB1" w:rsidP="00E4136C">
            <w:pPr>
              <w:pStyle w:val="TableParagraph"/>
              <w:numPr>
                <w:ilvl w:val="0"/>
                <w:numId w:val="11"/>
              </w:numPr>
              <w:tabs>
                <w:tab w:val="left" w:pos="471"/>
              </w:tabs>
              <w:ind w:left="471" w:hanging="425"/>
              <w:jc w:val="both"/>
              <w:rPr>
                <w:rFonts w:eastAsia="Calibri"/>
                <w:color w:val="auto"/>
                <w:sz w:val="28"/>
                <w:lang w:eastAsia="en-US"/>
              </w:rPr>
            </w:pPr>
            <w:r>
              <w:rPr>
                <w:rFonts w:eastAsia="Calibri"/>
                <w:color w:val="auto"/>
                <w:sz w:val="28"/>
                <w:lang w:eastAsia="en-US"/>
              </w:rPr>
              <w:t>Здатність до пошуку, опрацювання та аналізу інформації з різних джерел.</w:t>
            </w:r>
          </w:p>
          <w:p w:rsidR="0047313A" w:rsidRDefault="00991CB1" w:rsidP="00E4136C">
            <w:pPr>
              <w:pStyle w:val="TableParagraph"/>
              <w:numPr>
                <w:ilvl w:val="0"/>
                <w:numId w:val="11"/>
              </w:numPr>
              <w:tabs>
                <w:tab w:val="left" w:pos="471"/>
              </w:tabs>
              <w:ind w:left="471" w:hanging="425"/>
              <w:jc w:val="both"/>
              <w:rPr>
                <w:rFonts w:eastAsia="Calibri"/>
                <w:color w:val="auto"/>
                <w:sz w:val="28"/>
                <w:lang w:eastAsia="en-US"/>
              </w:rPr>
            </w:pPr>
            <w:r>
              <w:rPr>
                <w:rFonts w:eastAsia="Calibri"/>
                <w:color w:val="auto"/>
                <w:sz w:val="28"/>
                <w:lang w:eastAsia="en-US"/>
              </w:rPr>
              <w:t>Здатність</w:t>
            </w:r>
            <w:r>
              <w:rPr>
                <w:rFonts w:eastAsia="Calibri"/>
                <w:color w:val="auto"/>
                <w:spacing w:val="33"/>
                <w:sz w:val="28"/>
                <w:lang w:eastAsia="en-US"/>
              </w:rPr>
              <w:t xml:space="preserve"> </w:t>
            </w:r>
            <w:r>
              <w:rPr>
                <w:rFonts w:eastAsia="Calibri"/>
                <w:color w:val="auto"/>
                <w:sz w:val="28"/>
                <w:lang w:eastAsia="en-US"/>
              </w:rPr>
              <w:t>до</w:t>
            </w:r>
            <w:r>
              <w:rPr>
                <w:rFonts w:eastAsia="Calibri"/>
                <w:color w:val="auto"/>
                <w:spacing w:val="34"/>
                <w:sz w:val="28"/>
                <w:lang w:eastAsia="en-US"/>
              </w:rPr>
              <w:t xml:space="preserve"> </w:t>
            </w:r>
            <w:r>
              <w:rPr>
                <w:rFonts w:eastAsia="Calibri"/>
                <w:color w:val="auto"/>
                <w:sz w:val="28"/>
                <w:lang w:eastAsia="en-US"/>
              </w:rPr>
              <w:t>адаптації</w:t>
            </w:r>
            <w:r>
              <w:rPr>
                <w:rFonts w:eastAsia="Calibri"/>
                <w:color w:val="auto"/>
                <w:spacing w:val="34"/>
                <w:sz w:val="28"/>
                <w:lang w:eastAsia="en-US"/>
              </w:rPr>
              <w:t xml:space="preserve"> </w:t>
            </w:r>
            <w:r>
              <w:rPr>
                <w:rFonts w:eastAsia="Calibri"/>
                <w:color w:val="auto"/>
                <w:sz w:val="28"/>
                <w:lang w:eastAsia="en-US"/>
              </w:rPr>
              <w:t>та</w:t>
            </w:r>
            <w:r>
              <w:rPr>
                <w:rFonts w:eastAsia="Calibri"/>
                <w:color w:val="auto"/>
                <w:spacing w:val="34"/>
                <w:sz w:val="28"/>
                <w:lang w:eastAsia="en-US"/>
              </w:rPr>
              <w:t xml:space="preserve"> </w:t>
            </w:r>
            <w:r>
              <w:rPr>
                <w:rFonts w:eastAsia="Calibri"/>
                <w:color w:val="auto"/>
                <w:sz w:val="28"/>
                <w:lang w:eastAsia="en-US"/>
              </w:rPr>
              <w:t>дії</w:t>
            </w:r>
            <w:r>
              <w:rPr>
                <w:rFonts w:eastAsia="Calibri"/>
                <w:color w:val="auto"/>
                <w:spacing w:val="32"/>
                <w:sz w:val="28"/>
                <w:lang w:eastAsia="en-US"/>
              </w:rPr>
              <w:t xml:space="preserve"> </w:t>
            </w:r>
            <w:r>
              <w:rPr>
                <w:rFonts w:eastAsia="Calibri"/>
                <w:color w:val="auto"/>
                <w:sz w:val="28"/>
                <w:lang w:eastAsia="en-US"/>
              </w:rPr>
              <w:t>в</w:t>
            </w:r>
            <w:r>
              <w:rPr>
                <w:rFonts w:eastAsia="Calibri"/>
                <w:color w:val="auto"/>
                <w:spacing w:val="34"/>
                <w:sz w:val="28"/>
                <w:lang w:eastAsia="en-US"/>
              </w:rPr>
              <w:t xml:space="preserve"> </w:t>
            </w:r>
            <w:r>
              <w:rPr>
                <w:rFonts w:eastAsia="Calibri"/>
                <w:color w:val="auto"/>
                <w:sz w:val="28"/>
                <w:lang w:eastAsia="en-US"/>
              </w:rPr>
              <w:t>новій</w:t>
            </w:r>
            <w:r>
              <w:rPr>
                <w:rFonts w:eastAsia="Calibri"/>
                <w:color w:val="auto"/>
                <w:spacing w:val="31"/>
                <w:sz w:val="28"/>
                <w:lang w:eastAsia="en-US"/>
              </w:rPr>
              <w:t xml:space="preserve"> </w:t>
            </w:r>
            <w:r>
              <w:rPr>
                <w:rFonts w:eastAsia="Calibri"/>
                <w:color w:val="auto"/>
                <w:sz w:val="28"/>
                <w:lang w:eastAsia="en-US"/>
              </w:rPr>
              <w:t>ситуації.</w:t>
            </w:r>
          </w:p>
          <w:p w:rsidR="0047313A" w:rsidRDefault="00991CB1" w:rsidP="00E4136C">
            <w:pPr>
              <w:pStyle w:val="TableParagraph"/>
              <w:numPr>
                <w:ilvl w:val="0"/>
                <w:numId w:val="11"/>
              </w:numPr>
              <w:tabs>
                <w:tab w:val="left" w:pos="471"/>
              </w:tabs>
              <w:ind w:left="471" w:hanging="425"/>
              <w:jc w:val="both"/>
              <w:rPr>
                <w:rFonts w:eastAsia="Calibri"/>
                <w:color w:val="auto"/>
                <w:sz w:val="28"/>
                <w:lang w:eastAsia="en-US"/>
              </w:rPr>
            </w:pPr>
            <w:r>
              <w:rPr>
                <w:rFonts w:eastAsia="Calibri"/>
                <w:color w:val="auto"/>
                <w:sz w:val="28"/>
                <w:lang w:eastAsia="en-US"/>
              </w:rPr>
              <w:t>Вміння виявляти, ставити та вирішувати проблеми.</w:t>
            </w:r>
          </w:p>
          <w:p w:rsidR="0047313A" w:rsidRDefault="00991CB1" w:rsidP="00E4136C">
            <w:pPr>
              <w:pStyle w:val="TableParagraph"/>
              <w:numPr>
                <w:ilvl w:val="0"/>
                <w:numId w:val="11"/>
              </w:numPr>
              <w:tabs>
                <w:tab w:val="left" w:pos="471"/>
              </w:tabs>
              <w:ind w:left="471" w:hanging="425"/>
              <w:jc w:val="both"/>
              <w:rPr>
                <w:rFonts w:eastAsia="Calibri"/>
                <w:color w:val="auto"/>
                <w:sz w:val="28"/>
                <w:lang w:eastAsia="en-US"/>
              </w:rPr>
            </w:pPr>
            <w:r>
              <w:rPr>
                <w:rFonts w:eastAsia="Calibri"/>
                <w:color w:val="auto"/>
                <w:sz w:val="28"/>
                <w:lang w:eastAsia="en-US"/>
              </w:rPr>
              <w:t>Здатність бути критичним і самокритичним.</w:t>
            </w:r>
          </w:p>
          <w:p w:rsidR="0047313A" w:rsidRDefault="00991CB1" w:rsidP="00E4136C">
            <w:pPr>
              <w:pStyle w:val="TableParagraph"/>
              <w:numPr>
                <w:ilvl w:val="0"/>
                <w:numId w:val="11"/>
              </w:numPr>
              <w:tabs>
                <w:tab w:val="left" w:pos="471"/>
              </w:tabs>
              <w:ind w:left="471" w:hanging="425"/>
              <w:jc w:val="both"/>
              <w:rPr>
                <w:rFonts w:eastAsia="Calibri"/>
                <w:color w:val="auto"/>
                <w:sz w:val="28"/>
                <w:lang w:eastAsia="en-US"/>
              </w:rPr>
            </w:pPr>
            <w:r>
              <w:rPr>
                <w:rFonts w:eastAsia="Calibri"/>
                <w:color w:val="auto"/>
                <w:sz w:val="28"/>
                <w:lang w:eastAsia="en-US"/>
              </w:rPr>
              <w:t>Здатність працювати в команді.</w:t>
            </w:r>
          </w:p>
          <w:p w:rsidR="0047313A" w:rsidRDefault="00991CB1" w:rsidP="00E4136C">
            <w:pPr>
              <w:pStyle w:val="TableParagraph"/>
              <w:numPr>
                <w:ilvl w:val="0"/>
                <w:numId w:val="11"/>
              </w:numPr>
              <w:tabs>
                <w:tab w:val="left" w:pos="471"/>
              </w:tabs>
              <w:ind w:left="471" w:hanging="425"/>
              <w:jc w:val="both"/>
              <w:rPr>
                <w:rFonts w:eastAsia="Calibri"/>
                <w:color w:val="auto"/>
                <w:sz w:val="28"/>
                <w:lang w:eastAsia="en-US"/>
              </w:rPr>
            </w:pPr>
            <w:r>
              <w:rPr>
                <w:rFonts w:eastAsia="Calibri"/>
                <w:color w:val="auto"/>
                <w:sz w:val="28"/>
                <w:lang w:eastAsia="en-US"/>
              </w:rPr>
              <w:t>Прагнення до збереження навколишнього середовища.</w:t>
            </w:r>
          </w:p>
          <w:p w:rsidR="0047313A" w:rsidRDefault="00991CB1" w:rsidP="00E4136C">
            <w:pPr>
              <w:pStyle w:val="TableParagraph"/>
              <w:numPr>
                <w:ilvl w:val="0"/>
                <w:numId w:val="11"/>
              </w:numPr>
              <w:tabs>
                <w:tab w:val="left" w:pos="471"/>
              </w:tabs>
              <w:ind w:left="471" w:hanging="425"/>
              <w:jc w:val="both"/>
              <w:rPr>
                <w:rFonts w:eastAsia="Calibri"/>
                <w:color w:val="auto"/>
                <w:sz w:val="28"/>
                <w:lang w:eastAsia="en-US"/>
              </w:rPr>
            </w:pPr>
            <w:r>
              <w:rPr>
                <w:rFonts w:eastAsia="Calibri"/>
                <w:color w:val="auto"/>
                <w:sz w:val="28"/>
                <w:lang w:eastAsia="en-US"/>
              </w:rPr>
              <w:t xml:space="preserve">Здатність діяти соціально </w:t>
            </w:r>
            <w:proofErr w:type="spellStart"/>
            <w:r>
              <w:rPr>
                <w:rFonts w:eastAsia="Calibri"/>
                <w:color w:val="auto"/>
                <w:sz w:val="28"/>
                <w:lang w:eastAsia="en-US"/>
              </w:rPr>
              <w:t>відповідально</w:t>
            </w:r>
            <w:proofErr w:type="spellEnd"/>
            <w:r>
              <w:rPr>
                <w:rFonts w:eastAsia="Calibri"/>
                <w:color w:val="auto"/>
                <w:sz w:val="28"/>
                <w:lang w:eastAsia="en-US"/>
              </w:rPr>
              <w:t xml:space="preserve"> та свідомо.</w:t>
            </w:r>
          </w:p>
          <w:p w:rsidR="0047313A" w:rsidRDefault="00991CB1" w:rsidP="00E4136C">
            <w:pPr>
              <w:pStyle w:val="TableParagraph"/>
              <w:numPr>
                <w:ilvl w:val="0"/>
                <w:numId w:val="11"/>
              </w:numPr>
              <w:tabs>
                <w:tab w:val="left" w:pos="471"/>
              </w:tabs>
              <w:ind w:left="471" w:hanging="425"/>
              <w:jc w:val="both"/>
              <w:rPr>
                <w:rFonts w:eastAsia="Calibri"/>
                <w:color w:val="auto"/>
                <w:sz w:val="28"/>
                <w:lang w:eastAsia="en-US"/>
              </w:rPr>
            </w:pPr>
            <w:r>
              <w:rPr>
                <w:rFonts w:eastAsia="Calibri"/>
                <w:color w:val="auto"/>
                <w:sz w:val="28"/>
                <w:lang w:eastAsia="en-US"/>
              </w:rPr>
              <w:t xml:space="preserve">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w:t>
            </w:r>
            <w:r>
              <w:rPr>
                <w:rFonts w:eastAsia="Calibri"/>
                <w:color w:val="auto"/>
                <w:sz w:val="28"/>
                <w:lang w:eastAsia="en-US"/>
              </w:rPr>
              <w:lastRenderedPageBreak/>
              <w:t>і свобод людини і громадянина в Україні.</w:t>
            </w:r>
          </w:p>
          <w:p w:rsidR="0047313A" w:rsidRDefault="00991CB1" w:rsidP="00E4136C">
            <w:pPr>
              <w:pStyle w:val="TableParagraph"/>
              <w:numPr>
                <w:ilvl w:val="0"/>
                <w:numId w:val="11"/>
              </w:numPr>
              <w:tabs>
                <w:tab w:val="left" w:pos="471"/>
                <w:tab w:val="left" w:pos="699"/>
                <w:tab w:val="left" w:pos="700"/>
                <w:tab w:val="left" w:pos="2182"/>
                <w:tab w:val="left" w:pos="4276"/>
                <w:tab w:val="left" w:pos="6528"/>
              </w:tabs>
              <w:ind w:left="471" w:hanging="425"/>
              <w:jc w:val="both"/>
              <w:rPr>
                <w:rFonts w:eastAsia="Calibri"/>
                <w:color w:val="auto"/>
                <w:sz w:val="28"/>
                <w:lang w:eastAsia="en-US"/>
              </w:rPr>
            </w:pPr>
            <w:r>
              <w:rPr>
                <w:rFonts w:eastAsia="Calibri"/>
                <w:color w:val="auto"/>
                <w:sz w:val="28"/>
                <w:lang w:eastAsia="en-US"/>
              </w:rPr>
              <w:t>15.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47313A" w:rsidTr="00E4136C">
        <w:trPr>
          <w:trHeight w:val="2960"/>
        </w:trPr>
        <w:tc>
          <w:tcPr>
            <w:tcW w:w="2431" w:type="dxa"/>
            <w:tcBorders>
              <w:left w:val="single" w:sz="6" w:space="0" w:color="000001"/>
              <w:bottom w:val="single" w:sz="6" w:space="0" w:color="000001"/>
              <w:right w:val="single" w:sz="6" w:space="0" w:color="000001"/>
            </w:tcBorders>
          </w:tcPr>
          <w:p w:rsidR="0047313A" w:rsidRDefault="00991CB1">
            <w:pPr>
              <w:pStyle w:val="TableParagraph"/>
              <w:ind w:left="41" w:right="8"/>
              <w:rPr>
                <w:rFonts w:eastAsia="Calibri"/>
                <w:b/>
                <w:color w:val="auto"/>
                <w:sz w:val="28"/>
                <w:lang w:eastAsia="en-US"/>
              </w:rPr>
            </w:pPr>
            <w:r>
              <w:rPr>
                <w:rFonts w:eastAsia="Calibri"/>
                <w:b/>
                <w:color w:val="auto"/>
                <w:sz w:val="28"/>
                <w:lang w:eastAsia="en-US"/>
              </w:rPr>
              <w:lastRenderedPageBreak/>
              <w:t>Фахові компетентності спеціальності (ФК)</w:t>
            </w:r>
          </w:p>
        </w:tc>
        <w:tc>
          <w:tcPr>
            <w:tcW w:w="7114" w:type="dxa"/>
            <w:tcBorders>
              <w:left w:val="single" w:sz="6" w:space="0" w:color="000001"/>
              <w:bottom w:val="single" w:sz="6" w:space="0" w:color="000001"/>
              <w:right w:val="single" w:sz="6" w:space="0" w:color="000001"/>
            </w:tcBorders>
          </w:tcPr>
          <w:p w:rsidR="0047313A" w:rsidRPr="00E4136C" w:rsidRDefault="00991CB1" w:rsidP="00E4136C">
            <w:pPr>
              <w:pStyle w:val="TableParagraph"/>
              <w:numPr>
                <w:ilvl w:val="0"/>
                <w:numId w:val="10"/>
              </w:numPr>
              <w:tabs>
                <w:tab w:val="left" w:pos="408"/>
                <w:tab w:val="left" w:pos="1663"/>
                <w:tab w:val="left" w:pos="2342"/>
                <w:tab w:val="left" w:pos="4341"/>
                <w:tab w:val="left" w:pos="5892"/>
              </w:tabs>
              <w:ind w:left="408" w:right="57" w:hanging="408"/>
              <w:jc w:val="both"/>
              <w:rPr>
                <w:rFonts w:eastAsia="Calibri"/>
                <w:color w:val="auto"/>
                <w:sz w:val="28"/>
                <w:szCs w:val="28"/>
                <w:lang w:eastAsia="en-US"/>
              </w:rPr>
            </w:pPr>
            <w:r w:rsidRPr="00E4136C">
              <w:rPr>
                <w:rFonts w:eastAsia="Calibri"/>
                <w:color w:val="auto"/>
                <w:sz w:val="28"/>
                <w:szCs w:val="28"/>
                <w:lang w:eastAsia="en-US"/>
              </w:rPr>
              <w:t>Спроможність збирати медичну інформацію про пацієнта і аналізувати клінічні данні.</w:t>
            </w:r>
          </w:p>
          <w:p w:rsidR="0047313A" w:rsidRPr="00E4136C" w:rsidRDefault="00991CB1" w:rsidP="00E4136C">
            <w:pPr>
              <w:pStyle w:val="TableParagraph"/>
              <w:numPr>
                <w:ilvl w:val="0"/>
                <w:numId w:val="10"/>
              </w:numPr>
              <w:tabs>
                <w:tab w:val="left" w:pos="408"/>
                <w:tab w:val="left" w:pos="1663"/>
                <w:tab w:val="left" w:pos="2342"/>
                <w:tab w:val="left" w:pos="4341"/>
                <w:tab w:val="left" w:pos="5892"/>
              </w:tabs>
              <w:ind w:left="408" w:right="57" w:hanging="408"/>
              <w:jc w:val="both"/>
              <w:rPr>
                <w:rFonts w:eastAsia="Calibri"/>
                <w:color w:val="auto"/>
                <w:sz w:val="28"/>
                <w:szCs w:val="28"/>
                <w:lang w:eastAsia="en-US"/>
              </w:rPr>
            </w:pPr>
            <w:r w:rsidRPr="00E4136C">
              <w:rPr>
                <w:rFonts w:eastAsia="Calibri"/>
                <w:color w:val="auto"/>
                <w:sz w:val="28"/>
                <w:szCs w:val="28"/>
                <w:lang w:eastAsia="en-US"/>
              </w:rPr>
              <w:t>Спроможність інтерпретувати результат лабораторних та інструментальних досліджень.</w:t>
            </w:r>
          </w:p>
          <w:p w:rsidR="0047313A" w:rsidRPr="00E4136C" w:rsidRDefault="00991CB1" w:rsidP="00E4136C">
            <w:pPr>
              <w:pStyle w:val="TableParagraph"/>
              <w:numPr>
                <w:ilvl w:val="0"/>
                <w:numId w:val="10"/>
              </w:numPr>
              <w:tabs>
                <w:tab w:val="left" w:pos="408"/>
                <w:tab w:val="left" w:pos="450"/>
                <w:tab w:val="left" w:pos="3102"/>
                <w:tab w:val="left" w:pos="5405"/>
              </w:tabs>
              <w:ind w:left="408" w:right="57" w:hanging="408"/>
              <w:jc w:val="both"/>
              <w:rPr>
                <w:rFonts w:eastAsia="Calibri"/>
                <w:color w:val="auto"/>
                <w:sz w:val="28"/>
                <w:szCs w:val="28"/>
                <w:lang w:eastAsia="en-US"/>
              </w:rPr>
            </w:pPr>
            <w:r w:rsidRPr="00E4136C">
              <w:rPr>
                <w:rFonts w:eastAsia="Calibri"/>
                <w:color w:val="auto"/>
                <w:sz w:val="28"/>
                <w:szCs w:val="28"/>
                <w:lang w:eastAsia="en-US"/>
              </w:rPr>
              <w:t>Спроможність діагностувати: визначати попередній, клінічний, остаточний, супутній діагноз, невідкладні стани.</w:t>
            </w:r>
          </w:p>
          <w:p w:rsidR="0047313A" w:rsidRPr="00E4136C" w:rsidRDefault="00991CB1" w:rsidP="00E4136C">
            <w:pPr>
              <w:pStyle w:val="TableParagraph"/>
              <w:numPr>
                <w:ilvl w:val="0"/>
                <w:numId w:val="10"/>
              </w:numPr>
              <w:tabs>
                <w:tab w:val="left" w:pos="408"/>
              </w:tabs>
              <w:ind w:left="408" w:right="57" w:hanging="408"/>
              <w:jc w:val="both"/>
              <w:rPr>
                <w:rFonts w:eastAsia="Calibri"/>
                <w:color w:val="auto"/>
                <w:sz w:val="28"/>
                <w:szCs w:val="28"/>
                <w:lang w:eastAsia="en-US"/>
              </w:rPr>
            </w:pPr>
            <w:r w:rsidRPr="00E4136C">
              <w:rPr>
                <w:rFonts w:eastAsia="Calibri"/>
                <w:color w:val="auto"/>
                <w:sz w:val="28"/>
                <w:szCs w:val="28"/>
                <w:lang w:eastAsia="en-US"/>
              </w:rPr>
              <w:t xml:space="preserve">Спроможність планувати та проводити заходи із профілактики захворювань органів і тканин ротової порожнини та </w:t>
            </w:r>
            <w:proofErr w:type="spellStart"/>
            <w:r w:rsidRPr="00E4136C">
              <w:rPr>
                <w:rFonts w:eastAsia="Calibri"/>
                <w:color w:val="auto"/>
                <w:sz w:val="28"/>
                <w:szCs w:val="28"/>
                <w:lang w:eastAsia="en-US"/>
              </w:rPr>
              <w:t>щелепно</w:t>
            </w:r>
            <w:proofErr w:type="spellEnd"/>
            <w:r w:rsidRPr="00E4136C">
              <w:rPr>
                <w:rFonts w:eastAsia="Calibri"/>
                <w:color w:val="auto"/>
                <w:sz w:val="28"/>
                <w:szCs w:val="28"/>
                <w:lang w:eastAsia="en-US"/>
              </w:rPr>
              <w:t>-лицевої області.</w:t>
            </w:r>
          </w:p>
          <w:p w:rsidR="0047313A" w:rsidRPr="00E4136C" w:rsidRDefault="00991CB1" w:rsidP="00E4136C">
            <w:pPr>
              <w:pStyle w:val="TableParagraph"/>
              <w:numPr>
                <w:ilvl w:val="0"/>
                <w:numId w:val="10"/>
              </w:numPr>
              <w:tabs>
                <w:tab w:val="left" w:pos="408"/>
                <w:tab w:val="left" w:pos="1116"/>
              </w:tabs>
              <w:ind w:left="408" w:right="57" w:hanging="408"/>
              <w:jc w:val="both"/>
              <w:rPr>
                <w:rFonts w:eastAsia="Calibri"/>
                <w:color w:val="auto"/>
                <w:sz w:val="28"/>
                <w:szCs w:val="28"/>
                <w:lang w:eastAsia="en-US"/>
              </w:rPr>
            </w:pPr>
            <w:r w:rsidRPr="00E4136C">
              <w:rPr>
                <w:rFonts w:eastAsia="Calibri"/>
                <w:color w:val="auto"/>
                <w:sz w:val="28"/>
                <w:szCs w:val="28"/>
                <w:lang w:eastAsia="en-US"/>
              </w:rPr>
              <w:t xml:space="preserve">Спроможність до проектування процесу надання медичної допомоги: визначати підходи, план, види та принципи лікування захворювань органів і тканин ротової порожнини та </w:t>
            </w:r>
            <w:proofErr w:type="spellStart"/>
            <w:r w:rsidRPr="00E4136C">
              <w:rPr>
                <w:rFonts w:eastAsia="Calibri"/>
                <w:color w:val="auto"/>
                <w:sz w:val="28"/>
                <w:szCs w:val="28"/>
                <w:lang w:eastAsia="en-US"/>
              </w:rPr>
              <w:t>щелепно</w:t>
            </w:r>
            <w:proofErr w:type="spellEnd"/>
            <w:r w:rsidRPr="00E4136C">
              <w:rPr>
                <w:rFonts w:eastAsia="Calibri"/>
                <w:color w:val="auto"/>
                <w:sz w:val="28"/>
                <w:szCs w:val="28"/>
                <w:lang w:eastAsia="en-US"/>
              </w:rPr>
              <w:t xml:space="preserve">-лицевої  </w:t>
            </w:r>
            <w:r w:rsidRPr="00E4136C">
              <w:rPr>
                <w:rFonts w:eastAsia="Calibri"/>
                <w:color w:val="auto"/>
                <w:spacing w:val="8"/>
                <w:sz w:val="28"/>
                <w:szCs w:val="28"/>
                <w:lang w:eastAsia="en-US"/>
              </w:rPr>
              <w:t xml:space="preserve"> </w:t>
            </w:r>
            <w:r w:rsidRPr="00E4136C">
              <w:rPr>
                <w:rFonts w:eastAsia="Calibri"/>
                <w:color w:val="auto"/>
                <w:sz w:val="28"/>
                <w:szCs w:val="28"/>
                <w:lang w:eastAsia="en-US"/>
              </w:rPr>
              <w:t>області.</w:t>
            </w:r>
          </w:p>
          <w:p w:rsidR="0047313A" w:rsidRPr="00E4136C" w:rsidRDefault="00991CB1" w:rsidP="00E4136C">
            <w:pPr>
              <w:pStyle w:val="TableParagraph"/>
              <w:numPr>
                <w:ilvl w:val="0"/>
                <w:numId w:val="10"/>
              </w:numPr>
              <w:tabs>
                <w:tab w:val="left" w:pos="408"/>
                <w:tab w:val="left" w:pos="506"/>
              </w:tabs>
              <w:ind w:left="408" w:hanging="408"/>
              <w:jc w:val="both"/>
              <w:rPr>
                <w:rFonts w:eastAsia="Calibri"/>
                <w:color w:val="auto"/>
                <w:sz w:val="28"/>
                <w:szCs w:val="28"/>
                <w:lang w:eastAsia="en-US"/>
              </w:rPr>
            </w:pPr>
            <w:r w:rsidRPr="00E4136C">
              <w:rPr>
                <w:rFonts w:eastAsia="Calibri"/>
                <w:color w:val="auto"/>
                <w:sz w:val="28"/>
                <w:szCs w:val="28"/>
                <w:lang w:eastAsia="en-US"/>
              </w:rPr>
              <w:t xml:space="preserve">Спроможність визначати раціональний режим праці, відпочинку, дієти у хворих при лікуванні захворювань органів і тканин ротової порожнини та </w:t>
            </w:r>
            <w:proofErr w:type="spellStart"/>
            <w:r w:rsidRPr="00E4136C">
              <w:rPr>
                <w:rFonts w:eastAsia="Calibri"/>
                <w:color w:val="auto"/>
                <w:sz w:val="28"/>
                <w:szCs w:val="28"/>
                <w:lang w:eastAsia="en-US"/>
              </w:rPr>
              <w:t>щелепно</w:t>
            </w:r>
            <w:proofErr w:type="spellEnd"/>
            <w:r w:rsidRPr="00E4136C">
              <w:rPr>
                <w:rFonts w:eastAsia="Calibri"/>
                <w:color w:val="auto"/>
                <w:sz w:val="28"/>
                <w:szCs w:val="28"/>
                <w:lang w:eastAsia="en-US"/>
              </w:rPr>
              <w:t>-лицевої області.</w:t>
            </w:r>
          </w:p>
          <w:p w:rsidR="0047313A" w:rsidRPr="00E4136C" w:rsidRDefault="00E4136C" w:rsidP="00E4136C">
            <w:pPr>
              <w:pStyle w:val="TableParagraph"/>
              <w:numPr>
                <w:ilvl w:val="0"/>
                <w:numId w:val="10"/>
              </w:numPr>
              <w:tabs>
                <w:tab w:val="left" w:pos="340"/>
                <w:tab w:val="left" w:pos="408"/>
              </w:tabs>
              <w:ind w:left="408" w:hanging="408"/>
              <w:jc w:val="both"/>
              <w:rPr>
                <w:rFonts w:eastAsia="Calibri"/>
                <w:color w:val="auto"/>
                <w:sz w:val="28"/>
                <w:szCs w:val="28"/>
                <w:lang w:eastAsia="en-US"/>
              </w:rPr>
            </w:pPr>
            <w:r>
              <w:rPr>
                <w:rFonts w:eastAsia="Calibri"/>
                <w:color w:val="auto"/>
                <w:sz w:val="28"/>
                <w:szCs w:val="28"/>
                <w:lang w:eastAsia="en-US"/>
              </w:rPr>
              <w:t xml:space="preserve"> </w:t>
            </w:r>
            <w:r w:rsidR="00991CB1" w:rsidRPr="00E4136C">
              <w:rPr>
                <w:rFonts w:eastAsia="Calibri"/>
                <w:color w:val="auto"/>
                <w:sz w:val="28"/>
                <w:szCs w:val="28"/>
                <w:lang w:eastAsia="en-US"/>
              </w:rPr>
              <w:t>Спроможність визначати тактику ведення</w:t>
            </w:r>
            <w:r w:rsidR="00991CB1" w:rsidRPr="00E4136C">
              <w:rPr>
                <w:rFonts w:eastAsia="Calibri"/>
                <w:color w:val="auto"/>
                <w:spacing w:val="38"/>
                <w:sz w:val="28"/>
                <w:szCs w:val="28"/>
                <w:lang w:eastAsia="en-US"/>
              </w:rPr>
              <w:t xml:space="preserve"> </w:t>
            </w:r>
            <w:r w:rsidR="00991CB1" w:rsidRPr="00E4136C">
              <w:rPr>
                <w:rFonts w:eastAsia="Calibri"/>
                <w:color w:val="auto"/>
                <w:sz w:val="28"/>
                <w:szCs w:val="28"/>
                <w:lang w:eastAsia="en-US"/>
              </w:rPr>
              <w:t xml:space="preserve">пацієнтів із захворюваннями органів і тканин ротової порожнини та </w:t>
            </w:r>
            <w:proofErr w:type="spellStart"/>
            <w:r w:rsidR="00991CB1" w:rsidRPr="00E4136C">
              <w:rPr>
                <w:rFonts w:eastAsia="Calibri"/>
                <w:color w:val="auto"/>
                <w:sz w:val="28"/>
                <w:szCs w:val="28"/>
                <w:lang w:eastAsia="en-US"/>
              </w:rPr>
              <w:t>щелепно</w:t>
            </w:r>
            <w:proofErr w:type="spellEnd"/>
            <w:r w:rsidR="00991CB1" w:rsidRPr="00E4136C">
              <w:rPr>
                <w:rFonts w:eastAsia="Calibri"/>
                <w:color w:val="auto"/>
                <w:sz w:val="28"/>
                <w:szCs w:val="28"/>
                <w:lang w:eastAsia="en-US"/>
              </w:rPr>
              <w:t>-лицевої області з супутніми соматичними захворюваннями.</w:t>
            </w:r>
          </w:p>
          <w:p w:rsidR="0047313A" w:rsidRPr="00E4136C" w:rsidRDefault="00E4136C" w:rsidP="00E4136C">
            <w:pPr>
              <w:pStyle w:val="TableParagraph"/>
              <w:numPr>
                <w:ilvl w:val="0"/>
                <w:numId w:val="10"/>
              </w:numPr>
              <w:tabs>
                <w:tab w:val="left" w:pos="340"/>
                <w:tab w:val="left" w:pos="408"/>
              </w:tabs>
              <w:ind w:left="408" w:hanging="408"/>
              <w:jc w:val="both"/>
              <w:rPr>
                <w:rFonts w:eastAsia="Calibri"/>
                <w:color w:val="auto"/>
                <w:sz w:val="28"/>
                <w:szCs w:val="28"/>
                <w:lang w:eastAsia="en-US"/>
              </w:rPr>
            </w:pPr>
            <w:r>
              <w:rPr>
                <w:rFonts w:eastAsia="Calibri"/>
                <w:color w:val="auto"/>
                <w:sz w:val="28"/>
                <w:szCs w:val="28"/>
                <w:lang w:eastAsia="en-US"/>
              </w:rPr>
              <w:t xml:space="preserve"> </w:t>
            </w:r>
            <w:r w:rsidR="00991CB1" w:rsidRPr="00E4136C">
              <w:rPr>
                <w:rFonts w:eastAsia="Calibri"/>
                <w:color w:val="auto"/>
                <w:sz w:val="28"/>
                <w:szCs w:val="28"/>
                <w:lang w:eastAsia="en-US"/>
              </w:rPr>
              <w:t>Спроможність виконувати медичні та стоматологічні маніпуляції.</w:t>
            </w:r>
          </w:p>
          <w:p w:rsidR="0047313A" w:rsidRPr="00E4136C" w:rsidRDefault="00991CB1" w:rsidP="00E4136C">
            <w:pPr>
              <w:pStyle w:val="TableParagraph"/>
              <w:numPr>
                <w:ilvl w:val="0"/>
                <w:numId w:val="10"/>
              </w:numPr>
              <w:tabs>
                <w:tab w:val="left" w:pos="408"/>
                <w:tab w:val="left" w:pos="518"/>
                <w:tab w:val="left" w:pos="5670"/>
              </w:tabs>
              <w:ind w:left="408" w:right="21" w:hanging="408"/>
              <w:jc w:val="both"/>
              <w:rPr>
                <w:rFonts w:eastAsia="Calibri"/>
                <w:color w:val="auto"/>
                <w:sz w:val="28"/>
                <w:szCs w:val="28"/>
                <w:lang w:eastAsia="en-US"/>
              </w:rPr>
            </w:pPr>
            <w:r w:rsidRPr="00E4136C">
              <w:rPr>
                <w:rFonts w:eastAsia="Calibri"/>
                <w:color w:val="auto"/>
                <w:sz w:val="28"/>
                <w:szCs w:val="28"/>
                <w:lang w:eastAsia="en-US"/>
              </w:rPr>
              <w:t xml:space="preserve">Спроможність проводити лікування основних захворювань органів і тканин ротової порожнини та </w:t>
            </w:r>
            <w:proofErr w:type="spellStart"/>
            <w:r w:rsidRPr="00E4136C">
              <w:rPr>
                <w:rFonts w:eastAsia="Calibri"/>
                <w:color w:val="auto"/>
                <w:sz w:val="28"/>
                <w:szCs w:val="28"/>
                <w:lang w:eastAsia="en-US"/>
              </w:rPr>
              <w:t>щелепно</w:t>
            </w:r>
            <w:proofErr w:type="spellEnd"/>
            <w:r w:rsidRPr="00E4136C">
              <w:rPr>
                <w:rFonts w:eastAsia="Calibri"/>
                <w:color w:val="auto"/>
                <w:sz w:val="28"/>
                <w:szCs w:val="28"/>
                <w:lang w:eastAsia="en-US"/>
              </w:rPr>
              <w:t>-лицевої області.</w:t>
            </w:r>
          </w:p>
          <w:p w:rsidR="0047313A" w:rsidRPr="00E4136C" w:rsidRDefault="00991CB1" w:rsidP="00E4136C">
            <w:pPr>
              <w:pStyle w:val="TableParagraph"/>
              <w:numPr>
                <w:ilvl w:val="0"/>
                <w:numId w:val="10"/>
              </w:numPr>
              <w:tabs>
                <w:tab w:val="left" w:pos="408"/>
                <w:tab w:val="left" w:pos="650"/>
                <w:tab w:val="left" w:pos="2708"/>
                <w:tab w:val="left" w:pos="5668"/>
              </w:tabs>
              <w:ind w:left="408" w:right="29" w:hanging="408"/>
              <w:jc w:val="both"/>
              <w:rPr>
                <w:rFonts w:eastAsia="Calibri"/>
                <w:color w:val="auto"/>
                <w:sz w:val="28"/>
                <w:szCs w:val="28"/>
                <w:lang w:eastAsia="en-US"/>
              </w:rPr>
            </w:pPr>
            <w:r w:rsidRPr="00E4136C">
              <w:rPr>
                <w:rFonts w:eastAsia="Calibri"/>
                <w:color w:val="auto"/>
                <w:sz w:val="28"/>
                <w:szCs w:val="28"/>
                <w:lang w:eastAsia="en-US"/>
              </w:rPr>
              <w:t>Спроможність до організації та проведення лікувально евакуаційних заходів.</w:t>
            </w:r>
          </w:p>
          <w:p w:rsidR="0047313A" w:rsidRPr="00E4136C" w:rsidRDefault="00991CB1" w:rsidP="00E4136C">
            <w:pPr>
              <w:pStyle w:val="TableParagraph"/>
              <w:numPr>
                <w:ilvl w:val="0"/>
                <w:numId w:val="10"/>
              </w:numPr>
              <w:tabs>
                <w:tab w:val="left" w:pos="408"/>
                <w:tab w:val="left" w:pos="504"/>
              </w:tabs>
              <w:ind w:left="408" w:right="25" w:hanging="408"/>
              <w:jc w:val="both"/>
              <w:rPr>
                <w:rFonts w:eastAsia="Calibri"/>
                <w:color w:val="auto"/>
                <w:sz w:val="28"/>
                <w:szCs w:val="28"/>
                <w:lang w:eastAsia="en-US"/>
              </w:rPr>
            </w:pPr>
            <w:r w:rsidRPr="00E4136C">
              <w:rPr>
                <w:rFonts w:eastAsia="Calibri"/>
                <w:color w:val="auto"/>
                <w:sz w:val="28"/>
                <w:szCs w:val="28"/>
                <w:lang w:eastAsia="en-US"/>
              </w:rPr>
              <w:t>Спроможність до визначення тактики, методів та надання екстреної медичної</w:t>
            </w:r>
            <w:r w:rsidRPr="00E4136C">
              <w:rPr>
                <w:rFonts w:eastAsia="Calibri"/>
                <w:color w:val="auto"/>
                <w:spacing w:val="13"/>
                <w:sz w:val="28"/>
                <w:szCs w:val="28"/>
                <w:lang w:eastAsia="en-US"/>
              </w:rPr>
              <w:t xml:space="preserve"> </w:t>
            </w:r>
            <w:r w:rsidRPr="00E4136C">
              <w:rPr>
                <w:rFonts w:eastAsia="Calibri"/>
                <w:color w:val="auto"/>
                <w:sz w:val="28"/>
                <w:szCs w:val="28"/>
                <w:lang w:eastAsia="en-US"/>
              </w:rPr>
              <w:t>допомоги.</w:t>
            </w:r>
          </w:p>
          <w:p w:rsidR="0047313A" w:rsidRPr="00E4136C" w:rsidRDefault="00991CB1" w:rsidP="00E4136C">
            <w:pPr>
              <w:pStyle w:val="TableParagraph"/>
              <w:numPr>
                <w:ilvl w:val="0"/>
                <w:numId w:val="10"/>
              </w:numPr>
              <w:tabs>
                <w:tab w:val="left" w:pos="408"/>
                <w:tab w:val="left" w:pos="650"/>
              </w:tabs>
              <w:ind w:left="408" w:hanging="408"/>
              <w:jc w:val="both"/>
              <w:rPr>
                <w:color w:val="auto"/>
                <w:sz w:val="28"/>
                <w:szCs w:val="28"/>
              </w:rPr>
            </w:pPr>
            <w:r w:rsidRPr="00E4136C">
              <w:rPr>
                <w:rFonts w:eastAsia="Calibri"/>
                <w:color w:val="auto"/>
                <w:sz w:val="28"/>
                <w:szCs w:val="28"/>
                <w:lang w:eastAsia="en-US"/>
              </w:rPr>
              <w:t xml:space="preserve">Спроможність до організації та проведення </w:t>
            </w:r>
            <w:proofErr w:type="spellStart"/>
            <w:r w:rsidRPr="00E4136C">
              <w:rPr>
                <w:rFonts w:eastAsia="Calibri"/>
                <w:color w:val="auto"/>
                <w:sz w:val="28"/>
                <w:szCs w:val="28"/>
                <w:lang w:eastAsia="en-US"/>
              </w:rPr>
              <w:t>скринінгового</w:t>
            </w:r>
            <w:proofErr w:type="spellEnd"/>
            <w:r w:rsidRPr="00E4136C">
              <w:rPr>
                <w:rFonts w:eastAsia="Calibri"/>
                <w:color w:val="auto"/>
                <w:sz w:val="28"/>
                <w:szCs w:val="28"/>
                <w:lang w:eastAsia="en-US"/>
              </w:rPr>
              <w:t xml:space="preserve"> обстеження в стоматології.</w:t>
            </w:r>
          </w:p>
          <w:p w:rsidR="0047313A" w:rsidRPr="00E4136C" w:rsidRDefault="00991CB1" w:rsidP="00E4136C">
            <w:pPr>
              <w:pStyle w:val="TableParagraph"/>
              <w:numPr>
                <w:ilvl w:val="0"/>
                <w:numId w:val="10"/>
              </w:numPr>
              <w:tabs>
                <w:tab w:val="left" w:pos="408"/>
                <w:tab w:val="left" w:pos="2915"/>
                <w:tab w:val="left" w:pos="4945"/>
              </w:tabs>
              <w:ind w:left="408" w:right="26" w:hanging="408"/>
              <w:jc w:val="both"/>
              <w:rPr>
                <w:rFonts w:eastAsia="Calibri"/>
                <w:color w:val="auto"/>
                <w:sz w:val="28"/>
                <w:szCs w:val="28"/>
                <w:lang w:eastAsia="en-US"/>
              </w:rPr>
            </w:pPr>
            <w:r w:rsidRPr="00E4136C">
              <w:rPr>
                <w:rFonts w:eastAsia="Calibri"/>
                <w:color w:val="auto"/>
                <w:sz w:val="28"/>
                <w:szCs w:val="28"/>
                <w:lang w:eastAsia="en-US"/>
              </w:rPr>
              <w:t>Спроможність оцінювати вплив навколишнього середовища на стан здоров’я населення (індивідуальне, сімейне, популяційне).</w:t>
            </w:r>
          </w:p>
          <w:p w:rsidR="0047313A" w:rsidRPr="00E4136C" w:rsidRDefault="00991CB1" w:rsidP="00E4136C">
            <w:pPr>
              <w:pStyle w:val="TableParagraph"/>
              <w:numPr>
                <w:ilvl w:val="0"/>
                <w:numId w:val="10"/>
              </w:numPr>
              <w:tabs>
                <w:tab w:val="left" w:pos="408"/>
                <w:tab w:val="left" w:pos="626"/>
              </w:tabs>
              <w:ind w:left="408" w:right="28" w:hanging="408"/>
              <w:jc w:val="both"/>
              <w:rPr>
                <w:rFonts w:eastAsia="Calibri"/>
                <w:color w:val="auto"/>
                <w:sz w:val="28"/>
                <w:szCs w:val="28"/>
                <w:lang w:eastAsia="en-US"/>
              </w:rPr>
            </w:pPr>
            <w:r w:rsidRPr="00E4136C">
              <w:rPr>
                <w:rFonts w:eastAsia="Calibri"/>
                <w:color w:val="auto"/>
                <w:sz w:val="28"/>
                <w:szCs w:val="28"/>
                <w:lang w:eastAsia="en-US"/>
              </w:rPr>
              <w:t>Спроможність ведення нормативної медичної документації.</w:t>
            </w:r>
          </w:p>
          <w:p w:rsidR="0047313A" w:rsidRPr="00E4136C" w:rsidRDefault="00991CB1" w:rsidP="00E4136C">
            <w:pPr>
              <w:pStyle w:val="TableParagraph"/>
              <w:numPr>
                <w:ilvl w:val="0"/>
                <w:numId w:val="10"/>
              </w:numPr>
              <w:tabs>
                <w:tab w:val="left" w:pos="408"/>
                <w:tab w:val="left" w:pos="626"/>
              </w:tabs>
              <w:ind w:left="408" w:right="28" w:hanging="408"/>
              <w:jc w:val="both"/>
              <w:rPr>
                <w:rFonts w:eastAsia="Calibri"/>
                <w:color w:val="auto"/>
                <w:sz w:val="28"/>
                <w:szCs w:val="28"/>
                <w:lang w:eastAsia="en-US"/>
              </w:rPr>
            </w:pPr>
            <w:r w:rsidRPr="00E4136C">
              <w:rPr>
                <w:rFonts w:eastAsia="Calibri"/>
                <w:color w:val="auto"/>
                <w:sz w:val="28"/>
                <w:szCs w:val="28"/>
                <w:lang w:eastAsia="en-US"/>
              </w:rPr>
              <w:lastRenderedPageBreak/>
              <w:t>Опрацювання державної, соціальної та медичної інформації.</w:t>
            </w:r>
          </w:p>
          <w:p w:rsidR="0047313A" w:rsidRPr="00E4136C" w:rsidRDefault="00991CB1" w:rsidP="00E4136C">
            <w:pPr>
              <w:pStyle w:val="TableParagraph"/>
              <w:numPr>
                <w:ilvl w:val="0"/>
                <w:numId w:val="10"/>
              </w:numPr>
              <w:tabs>
                <w:tab w:val="left" w:pos="408"/>
                <w:tab w:val="left" w:pos="684"/>
              </w:tabs>
              <w:ind w:left="408" w:right="26" w:hanging="408"/>
              <w:jc w:val="both"/>
              <w:rPr>
                <w:rFonts w:eastAsia="Calibri"/>
                <w:color w:val="auto"/>
                <w:sz w:val="28"/>
                <w:szCs w:val="28"/>
                <w:lang w:eastAsia="en-US"/>
              </w:rPr>
            </w:pPr>
            <w:r w:rsidRPr="00E4136C">
              <w:rPr>
                <w:rFonts w:eastAsia="Calibri"/>
                <w:color w:val="auto"/>
                <w:sz w:val="28"/>
                <w:szCs w:val="28"/>
                <w:lang w:eastAsia="en-US"/>
              </w:rPr>
              <w:t>Спроможність до організації і проведення реабілітаційних заходів та догляду у пацієнтів із захворюваннями органів ротової порожнини та</w:t>
            </w:r>
            <w:r w:rsidRPr="00E4136C">
              <w:rPr>
                <w:rFonts w:eastAsia="Calibri"/>
                <w:color w:val="auto"/>
                <w:spacing w:val="57"/>
                <w:sz w:val="28"/>
                <w:szCs w:val="28"/>
                <w:lang w:eastAsia="en-US"/>
              </w:rPr>
              <w:t xml:space="preserve"> </w:t>
            </w:r>
            <w:r w:rsidRPr="00E4136C">
              <w:rPr>
                <w:rFonts w:eastAsia="Calibri"/>
                <w:color w:val="auto"/>
                <w:sz w:val="28"/>
                <w:szCs w:val="28"/>
                <w:lang w:eastAsia="en-US"/>
              </w:rPr>
              <w:t>ЩЛО.</w:t>
            </w:r>
          </w:p>
          <w:p w:rsidR="0047313A" w:rsidRPr="00E4136C" w:rsidRDefault="00991CB1" w:rsidP="00E4136C">
            <w:pPr>
              <w:pStyle w:val="TableParagraph"/>
              <w:numPr>
                <w:ilvl w:val="0"/>
                <w:numId w:val="10"/>
              </w:numPr>
              <w:tabs>
                <w:tab w:val="left" w:pos="408"/>
                <w:tab w:val="left" w:pos="498"/>
                <w:tab w:val="left" w:pos="5310"/>
              </w:tabs>
              <w:ind w:left="408" w:right="23" w:hanging="408"/>
              <w:jc w:val="both"/>
              <w:rPr>
                <w:rFonts w:eastAsia="Calibri"/>
                <w:color w:val="auto"/>
                <w:sz w:val="28"/>
                <w:szCs w:val="28"/>
                <w:lang w:eastAsia="en-US"/>
              </w:rPr>
            </w:pPr>
            <w:r w:rsidRPr="00E4136C">
              <w:rPr>
                <w:rFonts w:eastAsia="Calibri"/>
                <w:color w:val="auto"/>
                <w:sz w:val="28"/>
                <w:szCs w:val="28"/>
                <w:lang w:eastAsia="en-US"/>
              </w:rPr>
              <w:t>Спроможність до правового забезпечення власної професійної діяльності.</w:t>
            </w:r>
          </w:p>
          <w:p w:rsidR="0047313A" w:rsidRDefault="00991CB1" w:rsidP="00E4136C">
            <w:pPr>
              <w:pStyle w:val="TableParagraph"/>
              <w:numPr>
                <w:ilvl w:val="0"/>
                <w:numId w:val="10"/>
              </w:numPr>
              <w:tabs>
                <w:tab w:val="left" w:pos="408"/>
                <w:tab w:val="left" w:pos="2893"/>
                <w:tab w:val="left" w:pos="5348"/>
              </w:tabs>
              <w:ind w:left="408" w:right="23" w:hanging="408"/>
              <w:jc w:val="both"/>
              <w:rPr>
                <w:rFonts w:eastAsia="Calibri"/>
                <w:color w:val="auto"/>
                <w:sz w:val="28"/>
                <w:lang w:eastAsia="en-US"/>
              </w:rPr>
            </w:pPr>
            <w:r w:rsidRPr="00E4136C">
              <w:rPr>
                <w:rFonts w:eastAsia="Calibri"/>
                <w:color w:val="auto"/>
                <w:sz w:val="28"/>
                <w:szCs w:val="28"/>
                <w:lang w:eastAsia="en-US"/>
              </w:rPr>
              <w:t xml:space="preserve">Спроможність надавати </w:t>
            </w:r>
            <w:proofErr w:type="spellStart"/>
            <w:r w:rsidRPr="00E4136C">
              <w:rPr>
                <w:rFonts w:eastAsia="Calibri"/>
                <w:color w:val="auto"/>
                <w:sz w:val="28"/>
                <w:szCs w:val="28"/>
                <w:lang w:eastAsia="en-US"/>
              </w:rPr>
              <w:t>домедичну</w:t>
            </w:r>
            <w:proofErr w:type="spellEnd"/>
            <w:r w:rsidRPr="00E4136C">
              <w:rPr>
                <w:rFonts w:eastAsia="Calibri"/>
                <w:color w:val="auto"/>
                <w:sz w:val="28"/>
                <w:szCs w:val="28"/>
                <w:lang w:eastAsia="en-US"/>
              </w:rPr>
              <w:t xml:space="preserve"> допомогу за протоколами тактичної медицини.</w:t>
            </w:r>
          </w:p>
        </w:tc>
      </w:tr>
      <w:tr w:rsidR="0047313A" w:rsidTr="00E4136C">
        <w:trPr>
          <w:trHeight w:val="372"/>
        </w:trPr>
        <w:tc>
          <w:tcPr>
            <w:tcW w:w="9545" w:type="dxa"/>
            <w:gridSpan w:val="2"/>
            <w:tcBorders>
              <w:left w:val="single" w:sz="6" w:space="0" w:color="000001"/>
              <w:bottom w:val="single" w:sz="6" w:space="0" w:color="000001"/>
              <w:right w:val="single" w:sz="6" w:space="0" w:color="000001"/>
            </w:tcBorders>
          </w:tcPr>
          <w:p w:rsidR="0047313A" w:rsidRDefault="00991CB1">
            <w:pPr>
              <w:pStyle w:val="TableParagraph"/>
              <w:ind w:left="1717" w:right="1703"/>
              <w:jc w:val="center"/>
              <w:rPr>
                <w:rFonts w:eastAsia="Calibri"/>
                <w:b/>
                <w:color w:val="auto"/>
                <w:sz w:val="28"/>
                <w:lang w:eastAsia="en-US"/>
              </w:rPr>
            </w:pPr>
            <w:r>
              <w:rPr>
                <w:rFonts w:eastAsia="Calibri"/>
                <w:b/>
                <w:color w:val="auto"/>
                <w:sz w:val="28"/>
                <w:lang w:eastAsia="en-US"/>
              </w:rPr>
              <w:lastRenderedPageBreak/>
              <w:t>7– Програмні результати навчання</w:t>
            </w:r>
          </w:p>
        </w:tc>
      </w:tr>
      <w:tr w:rsidR="0047313A" w:rsidTr="00E4136C">
        <w:trPr>
          <w:trHeight w:val="432"/>
        </w:trPr>
        <w:tc>
          <w:tcPr>
            <w:tcW w:w="2431" w:type="dxa"/>
            <w:tcBorders>
              <w:left w:val="single" w:sz="6" w:space="0" w:color="000001"/>
              <w:bottom w:val="single" w:sz="6" w:space="0" w:color="000001"/>
            </w:tcBorders>
          </w:tcPr>
          <w:p w:rsidR="0047313A" w:rsidRDefault="00991CB1">
            <w:pPr>
              <w:pStyle w:val="TableParagraph"/>
              <w:ind w:left="41"/>
              <w:rPr>
                <w:rFonts w:eastAsia="Calibri"/>
                <w:color w:val="auto"/>
                <w:sz w:val="28"/>
                <w:lang w:eastAsia="en-US"/>
              </w:rPr>
            </w:pPr>
            <w:r>
              <w:rPr>
                <w:rFonts w:eastAsia="Calibri"/>
                <w:color w:val="auto"/>
                <w:sz w:val="28"/>
                <w:lang w:eastAsia="en-US"/>
              </w:rPr>
              <w:t>ПРН 1.</w:t>
            </w:r>
          </w:p>
        </w:tc>
        <w:tc>
          <w:tcPr>
            <w:tcW w:w="7114" w:type="dxa"/>
            <w:tcBorders>
              <w:left w:val="single" w:sz="6" w:space="0" w:color="000001"/>
              <w:bottom w:val="single" w:sz="6" w:space="0" w:color="000001"/>
              <w:right w:val="single" w:sz="6" w:space="0" w:color="000001"/>
            </w:tcBorders>
          </w:tcPr>
          <w:p w:rsidR="0047313A" w:rsidRDefault="00991CB1">
            <w:pPr>
              <w:pStyle w:val="TableParagraph"/>
              <w:ind w:left="41" w:right="26"/>
              <w:jc w:val="both"/>
              <w:rPr>
                <w:rFonts w:eastAsia="Calibri"/>
                <w:color w:val="auto"/>
                <w:lang w:eastAsia="en-US"/>
              </w:rPr>
            </w:pPr>
            <w:r>
              <w:rPr>
                <w:rFonts w:eastAsia="Calibri"/>
                <w:color w:val="auto"/>
                <w:sz w:val="28"/>
                <w:lang w:eastAsia="en-US"/>
              </w:rPr>
              <w:t xml:space="preserve">Виділяти та ідентифікувати провідні клінічні симптоми та синдроми (за переліком 1); за стандартними методиками, використовуючи попередні дані анамнезу хворого, дані огляду хворого, знання про людину, її органи та системи, встановлювати вірогідний нозологічний або </w:t>
            </w:r>
            <w:proofErr w:type="spellStart"/>
            <w:r>
              <w:rPr>
                <w:rFonts w:eastAsia="Calibri"/>
                <w:color w:val="auto"/>
                <w:sz w:val="28"/>
                <w:lang w:eastAsia="en-US"/>
              </w:rPr>
              <w:t>синдромний</w:t>
            </w:r>
            <w:proofErr w:type="spellEnd"/>
            <w:r>
              <w:rPr>
                <w:rFonts w:eastAsia="Calibri"/>
                <w:color w:val="auto"/>
                <w:sz w:val="28"/>
                <w:lang w:eastAsia="en-US"/>
              </w:rPr>
              <w:t xml:space="preserve"> попередній клінічний</w:t>
            </w:r>
            <w:r>
              <w:rPr>
                <w:rFonts w:eastAsia="Calibri"/>
                <w:color w:val="auto"/>
                <w:spacing w:val="6"/>
                <w:sz w:val="28"/>
                <w:lang w:eastAsia="en-US"/>
              </w:rPr>
              <w:t xml:space="preserve"> </w:t>
            </w:r>
            <w:r>
              <w:rPr>
                <w:rFonts w:eastAsia="Calibri"/>
                <w:color w:val="auto"/>
                <w:sz w:val="28"/>
                <w:lang w:eastAsia="en-US"/>
              </w:rPr>
              <w:t>діагноз стоматологічного захворювання (за переліком 2)</w:t>
            </w:r>
          </w:p>
        </w:tc>
      </w:tr>
      <w:tr w:rsidR="0047313A" w:rsidTr="00E4136C">
        <w:trPr>
          <w:trHeight w:val="432"/>
        </w:trPr>
        <w:tc>
          <w:tcPr>
            <w:tcW w:w="2431" w:type="dxa"/>
            <w:tcBorders>
              <w:left w:val="single" w:sz="6" w:space="0" w:color="000001"/>
              <w:bottom w:val="single" w:sz="6" w:space="0" w:color="000001"/>
            </w:tcBorders>
          </w:tcPr>
          <w:p w:rsidR="0047313A" w:rsidRDefault="00991CB1">
            <w:pPr>
              <w:pStyle w:val="TableParagraph"/>
              <w:ind w:left="41"/>
              <w:rPr>
                <w:rFonts w:eastAsia="Calibri"/>
                <w:color w:val="auto"/>
                <w:sz w:val="28"/>
                <w:lang w:eastAsia="en-US"/>
              </w:rPr>
            </w:pPr>
            <w:r>
              <w:rPr>
                <w:rFonts w:eastAsia="Calibri"/>
                <w:color w:val="auto"/>
                <w:sz w:val="28"/>
                <w:lang w:eastAsia="en-US"/>
              </w:rPr>
              <w:t>ПРН 2.</w:t>
            </w:r>
          </w:p>
        </w:tc>
        <w:tc>
          <w:tcPr>
            <w:tcW w:w="7114" w:type="dxa"/>
            <w:tcBorders>
              <w:left w:val="single" w:sz="6" w:space="0" w:color="000001"/>
              <w:bottom w:val="single" w:sz="6" w:space="0" w:color="000001"/>
              <w:right w:val="single" w:sz="6" w:space="0" w:color="000001"/>
            </w:tcBorders>
          </w:tcPr>
          <w:p w:rsidR="0047313A" w:rsidRDefault="00991CB1">
            <w:pPr>
              <w:pStyle w:val="TableParagraph"/>
              <w:tabs>
                <w:tab w:val="left" w:pos="1778"/>
                <w:tab w:val="left" w:pos="3925"/>
                <w:tab w:val="left" w:pos="6363"/>
              </w:tabs>
              <w:ind w:left="41" w:right="22"/>
              <w:jc w:val="both"/>
              <w:rPr>
                <w:rFonts w:eastAsia="Calibri"/>
                <w:color w:val="auto"/>
                <w:lang w:eastAsia="en-US"/>
              </w:rPr>
            </w:pPr>
            <w:r>
              <w:rPr>
                <w:rFonts w:eastAsia="Calibri"/>
                <w:color w:val="auto"/>
                <w:sz w:val="28"/>
                <w:lang w:eastAsia="en-US"/>
              </w:rPr>
              <w:t xml:space="preserve">Збирати інформацію про загальний стан пацієнта, оцінювати психомоторний та фізичний розвиток пацієнта, стан органів </w:t>
            </w:r>
            <w:proofErr w:type="spellStart"/>
            <w:r>
              <w:rPr>
                <w:rFonts w:eastAsia="Calibri"/>
                <w:color w:val="auto"/>
                <w:sz w:val="28"/>
                <w:lang w:eastAsia="en-US"/>
              </w:rPr>
              <w:t>щелепно</w:t>
            </w:r>
            <w:proofErr w:type="spellEnd"/>
            <w:r>
              <w:rPr>
                <w:rFonts w:eastAsia="Calibri"/>
                <w:color w:val="auto"/>
                <w:sz w:val="28"/>
                <w:lang w:eastAsia="en-US"/>
              </w:rPr>
              <w:t>-лицевої ділянки, на підставі результатів лабораторних та інструментальних досліджень оцінювати і</w:t>
            </w:r>
            <w:r w:rsidR="00E4136C">
              <w:rPr>
                <w:rFonts w:eastAsia="Calibri"/>
                <w:color w:val="auto"/>
                <w:sz w:val="28"/>
                <w:lang w:eastAsia="en-US"/>
              </w:rPr>
              <w:t>нформацію щодо діагнозу (за пере</w:t>
            </w:r>
            <w:r>
              <w:rPr>
                <w:rFonts w:eastAsia="Calibri"/>
                <w:color w:val="auto"/>
                <w:sz w:val="28"/>
                <w:lang w:eastAsia="en-US"/>
              </w:rPr>
              <w:t>ліком 5).</w:t>
            </w:r>
          </w:p>
        </w:tc>
      </w:tr>
      <w:tr w:rsidR="0047313A" w:rsidTr="00E4136C">
        <w:trPr>
          <w:trHeight w:val="432"/>
        </w:trPr>
        <w:tc>
          <w:tcPr>
            <w:tcW w:w="2431" w:type="dxa"/>
            <w:tcBorders>
              <w:left w:val="single" w:sz="6" w:space="0" w:color="000001"/>
              <w:bottom w:val="single" w:sz="6" w:space="0" w:color="000001"/>
            </w:tcBorders>
          </w:tcPr>
          <w:p w:rsidR="0047313A" w:rsidRDefault="00991CB1">
            <w:pPr>
              <w:pStyle w:val="TableParagraph"/>
              <w:ind w:left="41"/>
              <w:rPr>
                <w:rFonts w:eastAsia="Calibri"/>
                <w:color w:val="auto"/>
                <w:sz w:val="28"/>
                <w:lang w:eastAsia="en-US"/>
              </w:rPr>
            </w:pPr>
            <w:r>
              <w:rPr>
                <w:rFonts w:eastAsia="Calibri"/>
                <w:color w:val="auto"/>
                <w:sz w:val="28"/>
                <w:lang w:eastAsia="en-US"/>
              </w:rPr>
              <w:t>ПРН 3.</w:t>
            </w:r>
          </w:p>
        </w:tc>
        <w:tc>
          <w:tcPr>
            <w:tcW w:w="7114" w:type="dxa"/>
            <w:tcBorders>
              <w:left w:val="single" w:sz="6" w:space="0" w:color="000001"/>
              <w:bottom w:val="single" w:sz="6" w:space="0" w:color="000001"/>
              <w:right w:val="single" w:sz="6" w:space="0" w:color="000001"/>
            </w:tcBorders>
          </w:tcPr>
          <w:p w:rsidR="0047313A" w:rsidRDefault="00991CB1">
            <w:pPr>
              <w:pStyle w:val="TableParagraph"/>
              <w:rPr>
                <w:rFonts w:eastAsia="Calibri"/>
                <w:color w:val="auto"/>
                <w:sz w:val="28"/>
                <w:lang w:eastAsia="en-US"/>
              </w:rPr>
            </w:pPr>
            <w:r>
              <w:rPr>
                <w:rFonts w:eastAsia="Calibri"/>
                <w:color w:val="auto"/>
                <w:sz w:val="28"/>
                <w:lang w:eastAsia="en-US"/>
              </w:rPr>
              <w:t xml:space="preserve">Призначати та аналізувати додаткові (обов’язкові та за вибором) методи обстеження (лабораторні, рентгенологічні, функціональні та/або інструментальні) за переліком 5, пацієнтів із захворюваннями органів і тканин ротової порожнини і </w:t>
            </w:r>
            <w:proofErr w:type="spellStart"/>
            <w:r>
              <w:rPr>
                <w:rFonts w:eastAsia="Calibri"/>
                <w:color w:val="auto"/>
                <w:sz w:val="28"/>
                <w:lang w:eastAsia="en-US"/>
              </w:rPr>
              <w:t>щелепно</w:t>
            </w:r>
            <w:proofErr w:type="spellEnd"/>
            <w:r>
              <w:rPr>
                <w:rFonts w:eastAsia="Calibri"/>
                <w:color w:val="auto"/>
                <w:sz w:val="28"/>
                <w:lang w:eastAsia="en-US"/>
              </w:rPr>
              <w:t>-лицевої області для проведення диференційної</w:t>
            </w:r>
            <w:r>
              <w:rPr>
                <w:rFonts w:eastAsia="Calibri"/>
                <w:color w:val="auto"/>
                <w:spacing w:val="15"/>
                <w:sz w:val="28"/>
                <w:lang w:eastAsia="en-US"/>
              </w:rPr>
              <w:t xml:space="preserve"> </w:t>
            </w:r>
            <w:r>
              <w:rPr>
                <w:rFonts w:eastAsia="Calibri"/>
                <w:color w:val="auto"/>
                <w:sz w:val="28"/>
                <w:lang w:eastAsia="en-US"/>
              </w:rPr>
              <w:t>діагностики захворювань (за переліком 2).</w:t>
            </w:r>
          </w:p>
        </w:tc>
      </w:tr>
      <w:tr w:rsidR="0047313A" w:rsidTr="00E4136C">
        <w:trPr>
          <w:trHeight w:val="432"/>
        </w:trPr>
        <w:tc>
          <w:tcPr>
            <w:tcW w:w="2431" w:type="dxa"/>
            <w:tcBorders>
              <w:left w:val="single" w:sz="6" w:space="0" w:color="000001"/>
              <w:bottom w:val="single" w:sz="6" w:space="0" w:color="000001"/>
            </w:tcBorders>
          </w:tcPr>
          <w:p w:rsidR="0047313A" w:rsidRDefault="00991CB1">
            <w:pPr>
              <w:pStyle w:val="TableParagraph"/>
              <w:ind w:left="41"/>
              <w:rPr>
                <w:rFonts w:eastAsia="Calibri"/>
                <w:color w:val="auto"/>
                <w:sz w:val="28"/>
                <w:lang w:eastAsia="en-US"/>
              </w:rPr>
            </w:pPr>
            <w:r>
              <w:rPr>
                <w:rFonts w:eastAsia="Calibri"/>
                <w:color w:val="auto"/>
                <w:sz w:val="28"/>
                <w:lang w:eastAsia="en-US"/>
              </w:rPr>
              <w:t>ПРН 4.</w:t>
            </w:r>
          </w:p>
        </w:tc>
        <w:tc>
          <w:tcPr>
            <w:tcW w:w="7114" w:type="dxa"/>
            <w:tcBorders>
              <w:left w:val="single" w:sz="6" w:space="0" w:color="000001"/>
              <w:bottom w:val="single" w:sz="6" w:space="0" w:color="000001"/>
              <w:right w:val="single" w:sz="6" w:space="0" w:color="000001"/>
            </w:tcBorders>
          </w:tcPr>
          <w:p w:rsidR="0047313A" w:rsidRDefault="00991CB1">
            <w:pPr>
              <w:pStyle w:val="TableParagraph"/>
              <w:ind w:left="41" w:right="26"/>
              <w:jc w:val="both"/>
              <w:rPr>
                <w:rFonts w:eastAsia="Calibri"/>
                <w:color w:val="auto"/>
                <w:sz w:val="28"/>
                <w:lang w:eastAsia="en-US"/>
              </w:rPr>
            </w:pPr>
            <w:r>
              <w:rPr>
                <w:rFonts w:eastAsia="Calibri"/>
                <w:color w:val="auto"/>
                <w:sz w:val="28"/>
                <w:lang w:eastAsia="en-US"/>
              </w:rPr>
              <w:t>Визначати остаточний клінічний діагноз дотримуючись відповідних етичних і юридичних норм, шляхом прийняття обґрунтованого рішення та логічного аналізу отриманих суб’єктивних і об’єктивних даних клінічного, додаткового обстеження, проведення диференційної діагностики під контролем лікаря-керівника в умовах лікувальної установи (за переліком 2.1).</w:t>
            </w:r>
          </w:p>
        </w:tc>
      </w:tr>
      <w:tr w:rsidR="0047313A" w:rsidTr="00E4136C">
        <w:trPr>
          <w:trHeight w:val="432"/>
        </w:trPr>
        <w:tc>
          <w:tcPr>
            <w:tcW w:w="2431" w:type="dxa"/>
            <w:tcBorders>
              <w:left w:val="single" w:sz="6" w:space="0" w:color="000001"/>
              <w:bottom w:val="single" w:sz="6" w:space="0" w:color="000001"/>
            </w:tcBorders>
          </w:tcPr>
          <w:p w:rsidR="0047313A" w:rsidRDefault="00991CB1">
            <w:pPr>
              <w:pStyle w:val="TableParagraph"/>
              <w:ind w:left="41"/>
              <w:rPr>
                <w:rFonts w:eastAsia="Calibri"/>
                <w:color w:val="auto"/>
                <w:sz w:val="28"/>
                <w:lang w:eastAsia="en-US"/>
              </w:rPr>
            </w:pPr>
            <w:r>
              <w:rPr>
                <w:rFonts w:eastAsia="Calibri"/>
                <w:color w:val="auto"/>
                <w:sz w:val="28"/>
                <w:lang w:eastAsia="en-US"/>
              </w:rPr>
              <w:t>ПРН 5.</w:t>
            </w:r>
          </w:p>
        </w:tc>
        <w:tc>
          <w:tcPr>
            <w:tcW w:w="7114" w:type="dxa"/>
            <w:tcBorders>
              <w:left w:val="single" w:sz="6" w:space="0" w:color="000001"/>
              <w:bottom w:val="single" w:sz="6" w:space="0" w:color="000001"/>
              <w:right w:val="single" w:sz="6" w:space="0" w:color="000001"/>
            </w:tcBorders>
          </w:tcPr>
          <w:p w:rsidR="0047313A" w:rsidRDefault="00991CB1">
            <w:pPr>
              <w:pStyle w:val="TableParagraph"/>
              <w:ind w:left="41" w:right="26"/>
              <w:jc w:val="both"/>
              <w:rPr>
                <w:rFonts w:eastAsia="Calibri"/>
                <w:color w:val="auto"/>
                <w:sz w:val="28"/>
                <w:lang w:eastAsia="en-US"/>
              </w:rPr>
            </w:pPr>
            <w:r>
              <w:rPr>
                <w:rFonts w:eastAsia="Calibri"/>
                <w:color w:val="auto"/>
                <w:sz w:val="28"/>
                <w:lang w:eastAsia="en-US"/>
              </w:rPr>
              <w:t>Встановлювати діагноз невідкладних станів за будь- яких обставин (вдома, на вулиці, у лікувальній установі), в умовах надзвичайної ситуації, воєнного стану, нестачі інформації та обмеженого часу (за переліком 4)</w:t>
            </w:r>
          </w:p>
        </w:tc>
      </w:tr>
      <w:tr w:rsidR="0047313A" w:rsidTr="00E4136C">
        <w:trPr>
          <w:trHeight w:val="432"/>
        </w:trPr>
        <w:tc>
          <w:tcPr>
            <w:tcW w:w="2431" w:type="dxa"/>
            <w:tcBorders>
              <w:left w:val="single" w:sz="6" w:space="0" w:color="000001"/>
              <w:bottom w:val="single" w:sz="6" w:space="0" w:color="000001"/>
            </w:tcBorders>
          </w:tcPr>
          <w:p w:rsidR="0047313A" w:rsidRDefault="00991CB1">
            <w:pPr>
              <w:pStyle w:val="TableParagraph"/>
              <w:ind w:left="41"/>
              <w:rPr>
                <w:rFonts w:eastAsia="Calibri"/>
                <w:color w:val="auto"/>
                <w:sz w:val="28"/>
                <w:lang w:eastAsia="en-US"/>
              </w:rPr>
            </w:pPr>
            <w:r>
              <w:rPr>
                <w:rFonts w:eastAsia="Calibri"/>
                <w:color w:val="auto"/>
                <w:sz w:val="28"/>
                <w:lang w:eastAsia="en-US"/>
              </w:rPr>
              <w:t>ПРН 6.</w:t>
            </w:r>
          </w:p>
        </w:tc>
        <w:tc>
          <w:tcPr>
            <w:tcW w:w="7114" w:type="dxa"/>
            <w:tcBorders>
              <w:left w:val="single" w:sz="6" w:space="0" w:color="000001"/>
              <w:bottom w:val="single" w:sz="6" w:space="0" w:color="000001"/>
              <w:right w:val="single" w:sz="6" w:space="0" w:color="000001"/>
            </w:tcBorders>
          </w:tcPr>
          <w:p w:rsidR="0047313A" w:rsidRDefault="00991CB1">
            <w:pPr>
              <w:pStyle w:val="TableParagraph"/>
              <w:tabs>
                <w:tab w:val="left" w:pos="1874"/>
                <w:tab w:val="left" w:pos="2393"/>
                <w:tab w:val="left" w:pos="3876"/>
                <w:tab w:val="left" w:pos="4957"/>
              </w:tabs>
              <w:ind w:left="41" w:right="27"/>
              <w:rPr>
                <w:rFonts w:eastAsia="Calibri"/>
                <w:color w:val="auto"/>
                <w:lang w:eastAsia="en-US"/>
              </w:rPr>
            </w:pPr>
            <w:r>
              <w:rPr>
                <w:rFonts w:eastAsia="Calibri"/>
                <w:color w:val="auto"/>
                <w:sz w:val="28"/>
                <w:lang w:eastAsia="en-US"/>
              </w:rPr>
              <w:t>Планувати та втілювати заходи профілактики стоматологічних захворювань серед населення</w:t>
            </w:r>
            <w:r>
              <w:rPr>
                <w:rFonts w:eastAsia="Calibri"/>
                <w:color w:val="auto"/>
                <w:spacing w:val="25"/>
                <w:sz w:val="28"/>
                <w:lang w:eastAsia="en-US"/>
              </w:rPr>
              <w:t xml:space="preserve"> </w:t>
            </w:r>
            <w:r>
              <w:rPr>
                <w:rFonts w:eastAsia="Calibri"/>
                <w:color w:val="auto"/>
                <w:sz w:val="28"/>
                <w:lang w:eastAsia="en-US"/>
              </w:rPr>
              <w:t>для запобігання розповсюдження стоматологічних захворювань.</w:t>
            </w:r>
          </w:p>
        </w:tc>
      </w:tr>
      <w:tr w:rsidR="0047313A" w:rsidTr="00E4136C">
        <w:trPr>
          <w:trHeight w:val="432"/>
        </w:trPr>
        <w:tc>
          <w:tcPr>
            <w:tcW w:w="2431" w:type="dxa"/>
            <w:tcBorders>
              <w:left w:val="single" w:sz="6" w:space="0" w:color="000001"/>
              <w:bottom w:val="single" w:sz="6" w:space="0" w:color="000001"/>
            </w:tcBorders>
          </w:tcPr>
          <w:p w:rsidR="0047313A" w:rsidRDefault="00991CB1">
            <w:pPr>
              <w:pStyle w:val="TableParagraph"/>
              <w:ind w:left="41"/>
              <w:rPr>
                <w:rFonts w:eastAsia="Calibri"/>
                <w:color w:val="auto"/>
                <w:sz w:val="28"/>
                <w:lang w:eastAsia="en-US"/>
              </w:rPr>
            </w:pPr>
            <w:r>
              <w:rPr>
                <w:rFonts w:eastAsia="Calibri"/>
                <w:color w:val="auto"/>
                <w:sz w:val="28"/>
                <w:lang w:eastAsia="en-US"/>
              </w:rPr>
              <w:t>ПРН 7.</w:t>
            </w:r>
          </w:p>
        </w:tc>
        <w:tc>
          <w:tcPr>
            <w:tcW w:w="7114" w:type="dxa"/>
            <w:tcBorders>
              <w:left w:val="single" w:sz="6" w:space="0" w:color="000001"/>
              <w:bottom w:val="single" w:sz="6" w:space="0" w:color="000001"/>
              <w:right w:val="single" w:sz="6" w:space="0" w:color="000001"/>
            </w:tcBorders>
          </w:tcPr>
          <w:p w:rsidR="0047313A" w:rsidRDefault="00991CB1">
            <w:pPr>
              <w:pStyle w:val="TableParagraph"/>
              <w:ind w:left="41" w:right="26"/>
              <w:jc w:val="both"/>
              <w:rPr>
                <w:rFonts w:eastAsia="Calibri"/>
                <w:color w:val="auto"/>
                <w:lang w:eastAsia="en-US"/>
              </w:rPr>
            </w:pPr>
            <w:r>
              <w:rPr>
                <w:rFonts w:eastAsia="Calibri"/>
                <w:color w:val="auto"/>
                <w:sz w:val="28"/>
                <w:lang w:eastAsia="en-US"/>
              </w:rPr>
              <w:t>Аналізувати епідеміологічний стан та проводити заходи масової й індивідуальної, загальної та локальної медика</w:t>
            </w:r>
            <w:r>
              <w:rPr>
                <w:rFonts w:eastAsia="Calibri"/>
                <w:color w:val="auto"/>
                <w:sz w:val="28"/>
                <w:lang w:eastAsia="en-US"/>
              </w:rPr>
              <w:lastRenderedPageBreak/>
              <w:t>ментозної та</w:t>
            </w:r>
            <w:r>
              <w:rPr>
                <w:rFonts w:eastAsia="Calibri"/>
                <w:color w:val="auto"/>
                <w:spacing w:val="52"/>
                <w:sz w:val="28"/>
                <w:lang w:eastAsia="en-US"/>
              </w:rPr>
              <w:t xml:space="preserve"> </w:t>
            </w:r>
            <w:r>
              <w:rPr>
                <w:rFonts w:eastAsia="Calibri"/>
                <w:color w:val="auto"/>
                <w:sz w:val="28"/>
                <w:lang w:eastAsia="en-US"/>
              </w:rPr>
              <w:t>немедикаментозної профілактики стоматологічних захворювань.</w:t>
            </w:r>
          </w:p>
        </w:tc>
      </w:tr>
      <w:tr w:rsidR="0047313A" w:rsidTr="00E4136C">
        <w:trPr>
          <w:trHeight w:val="432"/>
        </w:trPr>
        <w:tc>
          <w:tcPr>
            <w:tcW w:w="2431" w:type="dxa"/>
            <w:tcBorders>
              <w:left w:val="single" w:sz="6" w:space="0" w:color="000001"/>
              <w:bottom w:val="single" w:sz="6" w:space="0" w:color="000001"/>
            </w:tcBorders>
          </w:tcPr>
          <w:p w:rsidR="0047313A" w:rsidRDefault="00991CB1">
            <w:pPr>
              <w:pStyle w:val="TableParagraph"/>
              <w:ind w:left="41"/>
              <w:rPr>
                <w:rFonts w:eastAsia="Calibri"/>
                <w:color w:val="auto"/>
                <w:sz w:val="28"/>
                <w:lang w:eastAsia="en-US"/>
              </w:rPr>
            </w:pPr>
            <w:r>
              <w:rPr>
                <w:rFonts w:eastAsia="Calibri"/>
                <w:color w:val="auto"/>
                <w:sz w:val="28"/>
                <w:lang w:eastAsia="en-US"/>
              </w:rPr>
              <w:lastRenderedPageBreak/>
              <w:t>ПРН 8.</w:t>
            </w:r>
          </w:p>
        </w:tc>
        <w:tc>
          <w:tcPr>
            <w:tcW w:w="7114" w:type="dxa"/>
            <w:tcBorders>
              <w:left w:val="single" w:sz="6" w:space="0" w:color="000001"/>
              <w:bottom w:val="single" w:sz="6" w:space="0" w:color="000001"/>
              <w:right w:val="single" w:sz="6" w:space="0" w:color="000001"/>
            </w:tcBorders>
          </w:tcPr>
          <w:p w:rsidR="0047313A" w:rsidRDefault="00991CB1">
            <w:pPr>
              <w:pStyle w:val="TableParagraph"/>
              <w:ind w:left="41" w:right="28"/>
              <w:jc w:val="both"/>
              <w:rPr>
                <w:rFonts w:eastAsia="Calibri"/>
                <w:color w:val="auto"/>
                <w:sz w:val="28"/>
                <w:lang w:eastAsia="en-US"/>
              </w:rPr>
            </w:pPr>
            <w:r>
              <w:rPr>
                <w:rFonts w:eastAsia="Calibri"/>
                <w:color w:val="auto"/>
                <w:sz w:val="28"/>
                <w:lang w:eastAsia="en-US"/>
              </w:rPr>
              <w:t>Визначати підхід, план, вид та принцип лікування стоматологічного захворювання (за переліком 2) шляхом прийняття обґрунтованого рішення за існуючими алгоритмами та стандартними схемами.</w:t>
            </w:r>
          </w:p>
        </w:tc>
      </w:tr>
      <w:tr w:rsidR="0047313A" w:rsidTr="00E4136C">
        <w:trPr>
          <w:trHeight w:val="432"/>
        </w:trPr>
        <w:tc>
          <w:tcPr>
            <w:tcW w:w="2431" w:type="dxa"/>
            <w:tcBorders>
              <w:left w:val="single" w:sz="6" w:space="0" w:color="000001"/>
              <w:bottom w:val="single" w:sz="6" w:space="0" w:color="000001"/>
            </w:tcBorders>
          </w:tcPr>
          <w:p w:rsidR="0047313A" w:rsidRDefault="00991CB1">
            <w:pPr>
              <w:pStyle w:val="TableParagraph"/>
              <w:ind w:left="41"/>
              <w:rPr>
                <w:rFonts w:eastAsia="Calibri"/>
                <w:color w:val="auto"/>
                <w:sz w:val="28"/>
                <w:lang w:eastAsia="en-US"/>
              </w:rPr>
            </w:pPr>
            <w:r>
              <w:rPr>
                <w:rFonts w:eastAsia="Calibri"/>
                <w:color w:val="auto"/>
                <w:sz w:val="28"/>
                <w:lang w:eastAsia="en-US"/>
              </w:rPr>
              <w:t>ПРН 7.</w:t>
            </w:r>
          </w:p>
        </w:tc>
        <w:tc>
          <w:tcPr>
            <w:tcW w:w="7114" w:type="dxa"/>
            <w:tcBorders>
              <w:left w:val="single" w:sz="6" w:space="0" w:color="000001"/>
              <w:bottom w:val="single" w:sz="6" w:space="0" w:color="000001"/>
              <w:right w:val="single" w:sz="6" w:space="0" w:color="000001"/>
            </w:tcBorders>
          </w:tcPr>
          <w:p w:rsidR="0047313A" w:rsidRDefault="00991CB1">
            <w:pPr>
              <w:pStyle w:val="TableParagraph"/>
              <w:ind w:left="41" w:right="26"/>
              <w:jc w:val="both"/>
              <w:rPr>
                <w:rFonts w:eastAsia="Calibri"/>
                <w:color w:val="auto"/>
                <w:lang w:eastAsia="en-US"/>
              </w:rPr>
            </w:pPr>
            <w:r>
              <w:rPr>
                <w:rFonts w:eastAsia="Calibri"/>
                <w:color w:val="auto"/>
                <w:sz w:val="28"/>
                <w:lang w:eastAsia="en-US"/>
              </w:rPr>
              <w:t>Аналізувати епідеміологічний стан та проводити заходи масової й індивідуальної, загальної та локальної медикаментозної та</w:t>
            </w:r>
            <w:r>
              <w:rPr>
                <w:rFonts w:eastAsia="Calibri"/>
                <w:color w:val="auto"/>
                <w:spacing w:val="52"/>
                <w:sz w:val="28"/>
                <w:lang w:eastAsia="en-US"/>
              </w:rPr>
              <w:t xml:space="preserve"> </w:t>
            </w:r>
            <w:r>
              <w:rPr>
                <w:rFonts w:eastAsia="Calibri"/>
                <w:color w:val="auto"/>
                <w:sz w:val="28"/>
                <w:lang w:eastAsia="en-US"/>
              </w:rPr>
              <w:t>немедикаментозної профілактики стоматологічних захворювань.</w:t>
            </w:r>
          </w:p>
        </w:tc>
      </w:tr>
      <w:tr w:rsidR="0047313A" w:rsidTr="00E4136C">
        <w:trPr>
          <w:trHeight w:val="432"/>
        </w:trPr>
        <w:tc>
          <w:tcPr>
            <w:tcW w:w="2431" w:type="dxa"/>
            <w:tcBorders>
              <w:left w:val="single" w:sz="6" w:space="0" w:color="000001"/>
              <w:bottom w:val="single" w:sz="6" w:space="0" w:color="000001"/>
            </w:tcBorders>
          </w:tcPr>
          <w:p w:rsidR="0047313A" w:rsidRDefault="00991CB1">
            <w:pPr>
              <w:pStyle w:val="TableParagraph"/>
              <w:ind w:left="41"/>
              <w:rPr>
                <w:rFonts w:eastAsia="Calibri"/>
                <w:color w:val="auto"/>
                <w:sz w:val="28"/>
                <w:lang w:eastAsia="en-US"/>
              </w:rPr>
            </w:pPr>
            <w:r>
              <w:rPr>
                <w:rFonts w:eastAsia="Calibri"/>
                <w:color w:val="auto"/>
                <w:sz w:val="28"/>
                <w:lang w:eastAsia="en-US"/>
              </w:rPr>
              <w:t>ПРН 8.</w:t>
            </w:r>
          </w:p>
        </w:tc>
        <w:tc>
          <w:tcPr>
            <w:tcW w:w="7114" w:type="dxa"/>
            <w:tcBorders>
              <w:left w:val="single" w:sz="6" w:space="0" w:color="000001"/>
              <w:bottom w:val="single" w:sz="6" w:space="0" w:color="000001"/>
              <w:right w:val="single" w:sz="6" w:space="0" w:color="000001"/>
            </w:tcBorders>
          </w:tcPr>
          <w:p w:rsidR="0047313A" w:rsidRDefault="00991CB1">
            <w:pPr>
              <w:pStyle w:val="TableParagraph"/>
              <w:ind w:left="41" w:right="28"/>
              <w:jc w:val="both"/>
              <w:rPr>
                <w:rFonts w:eastAsia="Calibri"/>
                <w:color w:val="auto"/>
                <w:sz w:val="28"/>
                <w:lang w:eastAsia="en-US"/>
              </w:rPr>
            </w:pPr>
            <w:r>
              <w:rPr>
                <w:rFonts w:eastAsia="Calibri"/>
                <w:color w:val="auto"/>
                <w:sz w:val="28"/>
                <w:lang w:eastAsia="en-US"/>
              </w:rPr>
              <w:t>Визначати підхід, план, вид та принцип лікування стоматологічного захворювання (за переліком 2) шляхом прийняття обґрунтованого рішення за існуючими алгоритмами та стандартними схемами.</w:t>
            </w:r>
          </w:p>
        </w:tc>
      </w:tr>
      <w:tr w:rsidR="0047313A" w:rsidTr="00E4136C">
        <w:trPr>
          <w:trHeight w:val="432"/>
        </w:trPr>
        <w:tc>
          <w:tcPr>
            <w:tcW w:w="2431" w:type="dxa"/>
            <w:tcBorders>
              <w:left w:val="single" w:sz="6" w:space="0" w:color="000001"/>
              <w:bottom w:val="single" w:sz="6" w:space="0" w:color="000001"/>
            </w:tcBorders>
          </w:tcPr>
          <w:p w:rsidR="0047313A" w:rsidRDefault="00991CB1">
            <w:pPr>
              <w:pStyle w:val="TableParagraph"/>
              <w:ind w:left="41"/>
              <w:rPr>
                <w:rFonts w:eastAsia="Calibri"/>
                <w:color w:val="auto"/>
                <w:sz w:val="28"/>
                <w:lang w:eastAsia="en-US"/>
              </w:rPr>
            </w:pPr>
            <w:r>
              <w:rPr>
                <w:rFonts w:eastAsia="Calibri"/>
                <w:color w:val="auto"/>
                <w:sz w:val="28"/>
                <w:lang w:eastAsia="en-US"/>
              </w:rPr>
              <w:t>ПРН 9.</w:t>
            </w:r>
          </w:p>
        </w:tc>
        <w:tc>
          <w:tcPr>
            <w:tcW w:w="7114" w:type="dxa"/>
            <w:tcBorders>
              <w:left w:val="single" w:sz="6" w:space="0" w:color="000001"/>
              <w:bottom w:val="single" w:sz="6" w:space="0" w:color="000001"/>
              <w:right w:val="single" w:sz="6" w:space="0" w:color="000001"/>
            </w:tcBorders>
          </w:tcPr>
          <w:p w:rsidR="0047313A" w:rsidRDefault="00991CB1" w:rsidP="00E4136C">
            <w:pPr>
              <w:pStyle w:val="TableParagraph"/>
              <w:ind w:left="41" w:right="26"/>
              <w:jc w:val="both"/>
              <w:rPr>
                <w:rFonts w:eastAsia="Calibri"/>
                <w:color w:val="auto"/>
                <w:sz w:val="28"/>
                <w:lang w:eastAsia="en-US"/>
              </w:rPr>
            </w:pPr>
            <w:r>
              <w:rPr>
                <w:rFonts w:eastAsia="Calibri"/>
                <w:color w:val="auto"/>
                <w:sz w:val="28"/>
                <w:lang w:eastAsia="en-US"/>
              </w:rPr>
              <w:t>Визначати характер режиму праці, відпочинку та необхідної дієти при лікуванні стоматологічних захворювань (за переліком 2) на підставі попереднього або остаточного клінічного діагнозу шляхом прийняття обґрунтованого рішення за існуючими алгоритмами та стандартними схемами.</w:t>
            </w:r>
          </w:p>
        </w:tc>
      </w:tr>
      <w:tr w:rsidR="0047313A" w:rsidTr="00E4136C">
        <w:trPr>
          <w:trHeight w:val="432"/>
        </w:trPr>
        <w:tc>
          <w:tcPr>
            <w:tcW w:w="2431" w:type="dxa"/>
            <w:tcBorders>
              <w:left w:val="single" w:sz="6" w:space="0" w:color="000001"/>
              <w:bottom w:val="single" w:sz="6" w:space="0" w:color="000001"/>
            </w:tcBorders>
          </w:tcPr>
          <w:p w:rsidR="0047313A" w:rsidRDefault="00991CB1">
            <w:pPr>
              <w:pStyle w:val="TableParagraph"/>
              <w:ind w:left="41"/>
              <w:rPr>
                <w:rFonts w:eastAsia="Calibri"/>
                <w:color w:val="auto"/>
                <w:sz w:val="28"/>
                <w:lang w:eastAsia="en-US"/>
              </w:rPr>
            </w:pPr>
            <w:r>
              <w:rPr>
                <w:rFonts w:eastAsia="Calibri"/>
                <w:color w:val="auto"/>
                <w:sz w:val="28"/>
                <w:lang w:eastAsia="en-US"/>
              </w:rPr>
              <w:t>ПРН 10.</w:t>
            </w:r>
          </w:p>
        </w:tc>
        <w:tc>
          <w:tcPr>
            <w:tcW w:w="7114" w:type="dxa"/>
            <w:tcBorders>
              <w:left w:val="single" w:sz="6" w:space="0" w:color="000001"/>
              <w:bottom w:val="single" w:sz="6" w:space="0" w:color="000001"/>
              <w:right w:val="single" w:sz="6" w:space="0" w:color="000001"/>
            </w:tcBorders>
          </w:tcPr>
          <w:p w:rsidR="0047313A" w:rsidRDefault="00991CB1">
            <w:pPr>
              <w:pStyle w:val="TableParagraph"/>
              <w:ind w:left="41" w:right="27"/>
              <w:jc w:val="both"/>
              <w:rPr>
                <w:rFonts w:eastAsia="Calibri"/>
                <w:color w:val="auto"/>
                <w:sz w:val="28"/>
                <w:lang w:eastAsia="en-US"/>
              </w:rPr>
            </w:pPr>
            <w:r>
              <w:rPr>
                <w:rFonts w:eastAsia="Calibri"/>
                <w:color w:val="auto"/>
                <w:sz w:val="28"/>
                <w:lang w:eastAsia="en-US"/>
              </w:rPr>
              <w:t>Визначати тактику ведення стоматологічного пацієнта при соматичній патології (за переліком 3) шляхом прийняття обґрунтованого рішення за існуючими алгоритмами та стандартними схемами.</w:t>
            </w:r>
          </w:p>
        </w:tc>
      </w:tr>
      <w:tr w:rsidR="0047313A" w:rsidTr="00E4136C">
        <w:trPr>
          <w:trHeight w:val="432"/>
        </w:trPr>
        <w:tc>
          <w:tcPr>
            <w:tcW w:w="2431" w:type="dxa"/>
            <w:tcBorders>
              <w:left w:val="single" w:sz="6" w:space="0" w:color="000001"/>
              <w:bottom w:val="single" w:sz="6" w:space="0" w:color="000001"/>
            </w:tcBorders>
          </w:tcPr>
          <w:p w:rsidR="0047313A" w:rsidRDefault="00991CB1">
            <w:pPr>
              <w:pStyle w:val="TableParagraph"/>
              <w:ind w:left="41"/>
              <w:rPr>
                <w:rFonts w:eastAsia="Calibri"/>
                <w:color w:val="auto"/>
                <w:sz w:val="28"/>
                <w:lang w:eastAsia="en-US"/>
              </w:rPr>
            </w:pPr>
            <w:r>
              <w:rPr>
                <w:rFonts w:eastAsia="Calibri"/>
                <w:color w:val="auto"/>
                <w:sz w:val="28"/>
                <w:lang w:eastAsia="en-US"/>
              </w:rPr>
              <w:t>ПРН 11.</w:t>
            </w:r>
          </w:p>
        </w:tc>
        <w:tc>
          <w:tcPr>
            <w:tcW w:w="7114" w:type="dxa"/>
            <w:tcBorders>
              <w:left w:val="single" w:sz="6" w:space="0" w:color="000001"/>
              <w:bottom w:val="single" w:sz="6" w:space="0" w:color="000001"/>
              <w:right w:val="single" w:sz="6" w:space="0" w:color="000001"/>
            </w:tcBorders>
          </w:tcPr>
          <w:p w:rsidR="0047313A" w:rsidRDefault="00991CB1" w:rsidP="00E4136C">
            <w:pPr>
              <w:pStyle w:val="TableParagraph"/>
              <w:tabs>
                <w:tab w:val="left" w:pos="1675"/>
                <w:tab w:val="left" w:pos="3165"/>
                <w:tab w:val="left" w:pos="4604"/>
              </w:tabs>
              <w:ind w:left="41"/>
              <w:jc w:val="both"/>
              <w:rPr>
                <w:rFonts w:eastAsia="Calibri"/>
                <w:color w:val="auto"/>
                <w:sz w:val="28"/>
                <w:lang w:eastAsia="en-US"/>
              </w:rPr>
            </w:pPr>
            <w:r>
              <w:rPr>
                <w:rFonts w:eastAsia="Calibri"/>
                <w:color w:val="auto"/>
                <w:sz w:val="28"/>
                <w:lang w:eastAsia="en-US"/>
              </w:rPr>
              <w:t>Проводити лікування основних стоматологічних</w:t>
            </w:r>
            <w:r w:rsidR="00E4136C">
              <w:rPr>
                <w:rFonts w:eastAsia="Calibri"/>
                <w:color w:val="auto"/>
                <w:sz w:val="28"/>
                <w:lang w:eastAsia="en-US"/>
              </w:rPr>
              <w:t xml:space="preserve"> </w:t>
            </w:r>
            <w:r>
              <w:rPr>
                <w:rFonts w:eastAsia="Calibri"/>
                <w:color w:val="auto"/>
                <w:sz w:val="28"/>
                <w:lang w:eastAsia="en-US"/>
              </w:rPr>
              <w:t>захворювань за існуючими алгоритмами та стандартними схемами під контролем лікаря-керівника в умовах лікувальної установи (за переліком 2.1).</w:t>
            </w:r>
          </w:p>
        </w:tc>
      </w:tr>
      <w:tr w:rsidR="0047313A" w:rsidTr="00E4136C">
        <w:trPr>
          <w:trHeight w:val="432"/>
        </w:trPr>
        <w:tc>
          <w:tcPr>
            <w:tcW w:w="2431" w:type="dxa"/>
            <w:tcBorders>
              <w:left w:val="single" w:sz="6" w:space="0" w:color="000001"/>
              <w:bottom w:val="single" w:sz="6" w:space="0" w:color="000001"/>
            </w:tcBorders>
          </w:tcPr>
          <w:p w:rsidR="0047313A" w:rsidRDefault="00991CB1">
            <w:pPr>
              <w:pStyle w:val="TableParagraph"/>
              <w:ind w:left="41"/>
              <w:rPr>
                <w:rFonts w:eastAsia="Calibri"/>
                <w:color w:val="auto"/>
                <w:sz w:val="28"/>
                <w:lang w:eastAsia="en-US"/>
              </w:rPr>
            </w:pPr>
            <w:r>
              <w:rPr>
                <w:rFonts w:eastAsia="Calibri"/>
                <w:color w:val="auto"/>
                <w:sz w:val="28"/>
                <w:lang w:eastAsia="en-US"/>
              </w:rPr>
              <w:t>ПРН 12.</w:t>
            </w:r>
          </w:p>
        </w:tc>
        <w:tc>
          <w:tcPr>
            <w:tcW w:w="7114" w:type="dxa"/>
            <w:tcBorders>
              <w:left w:val="single" w:sz="6" w:space="0" w:color="000001"/>
              <w:bottom w:val="single" w:sz="6" w:space="0" w:color="000001"/>
              <w:right w:val="single" w:sz="6" w:space="0" w:color="000001"/>
            </w:tcBorders>
          </w:tcPr>
          <w:p w:rsidR="0047313A" w:rsidRDefault="00991CB1">
            <w:pPr>
              <w:pStyle w:val="TableParagraph"/>
              <w:ind w:left="41" w:right="26"/>
              <w:jc w:val="both"/>
              <w:rPr>
                <w:rFonts w:eastAsia="Calibri"/>
                <w:color w:val="auto"/>
                <w:lang w:eastAsia="en-US"/>
              </w:rPr>
            </w:pPr>
            <w:r>
              <w:rPr>
                <w:rFonts w:eastAsia="Calibri"/>
                <w:color w:val="auto"/>
                <w:sz w:val="28"/>
                <w:lang w:eastAsia="en-US"/>
              </w:rPr>
              <w:t xml:space="preserve">Організовувати проведення лікувально-евакуаційних заходів серед населення, військовослужбовців, в умовах надзвичайної ситуації, у </w:t>
            </w:r>
            <w:proofErr w:type="spellStart"/>
            <w:r>
              <w:rPr>
                <w:rFonts w:eastAsia="Calibri"/>
                <w:color w:val="auto"/>
                <w:sz w:val="28"/>
                <w:lang w:eastAsia="en-US"/>
              </w:rPr>
              <w:t>т.ч</w:t>
            </w:r>
            <w:proofErr w:type="spellEnd"/>
            <w:r>
              <w:rPr>
                <w:rFonts w:eastAsia="Calibri"/>
                <w:color w:val="auto"/>
                <w:sz w:val="28"/>
                <w:lang w:eastAsia="en-US"/>
              </w:rPr>
              <w:t>. воєнного стану, під час розгорнутих етапів медичної евакуації, з урахуванням існуючої системи лікувально- евакуаційного забезпечення.</w:t>
            </w:r>
          </w:p>
        </w:tc>
      </w:tr>
      <w:tr w:rsidR="0047313A" w:rsidTr="00E4136C">
        <w:trPr>
          <w:trHeight w:val="432"/>
        </w:trPr>
        <w:tc>
          <w:tcPr>
            <w:tcW w:w="2431" w:type="dxa"/>
            <w:tcBorders>
              <w:left w:val="single" w:sz="6" w:space="0" w:color="000001"/>
              <w:bottom w:val="single" w:sz="6" w:space="0" w:color="000001"/>
            </w:tcBorders>
          </w:tcPr>
          <w:p w:rsidR="0047313A" w:rsidRDefault="00991CB1">
            <w:pPr>
              <w:pStyle w:val="TableParagraph"/>
              <w:ind w:left="41"/>
              <w:rPr>
                <w:rFonts w:eastAsia="Calibri"/>
                <w:color w:val="auto"/>
                <w:sz w:val="28"/>
                <w:lang w:eastAsia="en-US"/>
              </w:rPr>
            </w:pPr>
            <w:r>
              <w:rPr>
                <w:rFonts w:eastAsia="Calibri"/>
                <w:color w:val="auto"/>
                <w:sz w:val="28"/>
                <w:lang w:eastAsia="en-US"/>
              </w:rPr>
              <w:t>ПРН 13.</w:t>
            </w:r>
          </w:p>
        </w:tc>
        <w:tc>
          <w:tcPr>
            <w:tcW w:w="7114" w:type="dxa"/>
            <w:tcBorders>
              <w:left w:val="single" w:sz="6" w:space="0" w:color="000001"/>
              <w:bottom w:val="single" w:sz="6" w:space="0" w:color="000001"/>
              <w:right w:val="single" w:sz="6" w:space="0" w:color="000001"/>
            </w:tcBorders>
          </w:tcPr>
          <w:p w:rsidR="0047313A" w:rsidRDefault="00991CB1">
            <w:pPr>
              <w:pStyle w:val="TableParagraph"/>
              <w:ind w:left="41" w:right="25"/>
              <w:jc w:val="both"/>
              <w:rPr>
                <w:rFonts w:eastAsia="Calibri"/>
                <w:color w:val="auto"/>
                <w:sz w:val="28"/>
                <w:lang w:eastAsia="en-US"/>
              </w:rPr>
            </w:pPr>
            <w:r>
              <w:rPr>
                <w:rFonts w:eastAsia="Calibri"/>
                <w:color w:val="auto"/>
                <w:sz w:val="28"/>
                <w:lang w:eastAsia="en-US"/>
              </w:rPr>
              <w:t>Визначати тактику надання екстреної медичної допомоги, використовуючи рекомендовані алгоритми, за будь-яких обставин на підставі діагнозу невідкладного стану в умовах обмеженого часу (за переліком 4).</w:t>
            </w:r>
          </w:p>
        </w:tc>
      </w:tr>
      <w:tr w:rsidR="0047313A" w:rsidTr="00E4136C">
        <w:trPr>
          <w:trHeight w:val="432"/>
        </w:trPr>
        <w:tc>
          <w:tcPr>
            <w:tcW w:w="2431" w:type="dxa"/>
            <w:tcBorders>
              <w:left w:val="single" w:sz="6" w:space="0" w:color="000001"/>
              <w:bottom w:val="single" w:sz="6" w:space="0" w:color="000001"/>
            </w:tcBorders>
          </w:tcPr>
          <w:p w:rsidR="0047313A" w:rsidRDefault="00991CB1">
            <w:pPr>
              <w:pStyle w:val="TableParagraph"/>
              <w:ind w:left="41"/>
              <w:rPr>
                <w:rFonts w:eastAsia="Calibri"/>
                <w:color w:val="auto"/>
                <w:sz w:val="28"/>
                <w:lang w:eastAsia="en-US"/>
              </w:rPr>
            </w:pPr>
            <w:r>
              <w:rPr>
                <w:rFonts w:eastAsia="Calibri"/>
                <w:color w:val="auto"/>
                <w:sz w:val="28"/>
                <w:lang w:eastAsia="en-US"/>
              </w:rPr>
              <w:t>ПРН 14.</w:t>
            </w:r>
          </w:p>
        </w:tc>
        <w:tc>
          <w:tcPr>
            <w:tcW w:w="7114" w:type="dxa"/>
            <w:tcBorders>
              <w:left w:val="single" w:sz="6" w:space="0" w:color="000001"/>
              <w:bottom w:val="single" w:sz="6" w:space="0" w:color="000001"/>
              <w:right w:val="single" w:sz="6" w:space="0" w:color="000001"/>
            </w:tcBorders>
          </w:tcPr>
          <w:p w:rsidR="0047313A" w:rsidRDefault="00991CB1" w:rsidP="00E4136C">
            <w:pPr>
              <w:pStyle w:val="TableParagraph"/>
              <w:ind w:left="41"/>
              <w:jc w:val="both"/>
              <w:rPr>
                <w:rFonts w:eastAsia="Calibri"/>
                <w:color w:val="auto"/>
                <w:sz w:val="28"/>
                <w:lang w:eastAsia="en-US"/>
              </w:rPr>
            </w:pPr>
            <w:r>
              <w:rPr>
                <w:rFonts w:eastAsia="Calibri"/>
                <w:color w:val="auto"/>
                <w:sz w:val="28"/>
                <w:lang w:eastAsia="en-US"/>
              </w:rPr>
              <w:t>Аналізувати та оцінювати державну, соціальну та медичну інформацію з використанням стандартних</w:t>
            </w:r>
            <w:r w:rsidR="00E4136C">
              <w:rPr>
                <w:rFonts w:eastAsia="Calibri"/>
                <w:color w:val="auto"/>
                <w:sz w:val="28"/>
                <w:lang w:eastAsia="en-US"/>
              </w:rPr>
              <w:t xml:space="preserve"> </w:t>
            </w:r>
            <w:r>
              <w:rPr>
                <w:rFonts w:eastAsia="Calibri"/>
                <w:color w:val="auto"/>
                <w:sz w:val="28"/>
                <w:lang w:eastAsia="en-US"/>
              </w:rPr>
              <w:t>підходів та комп’ютерних інформаційних технологій.</w:t>
            </w:r>
          </w:p>
        </w:tc>
      </w:tr>
      <w:tr w:rsidR="0047313A" w:rsidTr="00E4136C">
        <w:trPr>
          <w:trHeight w:val="432"/>
        </w:trPr>
        <w:tc>
          <w:tcPr>
            <w:tcW w:w="2431" w:type="dxa"/>
            <w:tcBorders>
              <w:left w:val="single" w:sz="6" w:space="0" w:color="000001"/>
              <w:bottom w:val="single" w:sz="6" w:space="0" w:color="000001"/>
            </w:tcBorders>
          </w:tcPr>
          <w:p w:rsidR="0047313A" w:rsidRDefault="00991CB1">
            <w:pPr>
              <w:pStyle w:val="TableParagraph"/>
              <w:ind w:left="41"/>
              <w:rPr>
                <w:rFonts w:eastAsia="Calibri"/>
                <w:color w:val="auto"/>
                <w:sz w:val="28"/>
                <w:lang w:eastAsia="en-US"/>
              </w:rPr>
            </w:pPr>
            <w:r>
              <w:rPr>
                <w:rFonts w:eastAsia="Calibri"/>
                <w:color w:val="auto"/>
                <w:sz w:val="28"/>
                <w:lang w:eastAsia="en-US"/>
              </w:rPr>
              <w:t>ПРН 15.</w:t>
            </w:r>
          </w:p>
        </w:tc>
        <w:tc>
          <w:tcPr>
            <w:tcW w:w="7114" w:type="dxa"/>
            <w:tcBorders>
              <w:left w:val="single" w:sz="6" w:space="0" w:color="000001"/>
              <w:bottom w:val="single" w:sz="6" w:space="0" w:color="000001"/>
              <w:right w:val="single" w:sz="6" w:space="0" w:color="000001"/>
            </w:tcBorders>
          </w:tcPr>
          <w:p w:rsidR="0047313A" w:rsidRDefault="00991CB1">
            <w:pPr>
              <w:pStyle w:val="TableParagraph"/>
              <w:ind w:left="41"/>
              <w:jc w:val="both"/>
              <w:rPr>
                <w:rFonts w:eastAsia="Calibri"/>
                <w:color w:val="auto"/>
                <w:sz w:val="28"/>
                <w:lang w:eastAsia="en-US"/>
              </w:rPr>
            </w:pPr>
            <w:r>
              <w:rPr>
                <w:rFonts w:eastAsia="Calibri"/>
                <w:color w:val="auto"/>
                <w:sz w:val="28"/>
                <w:lang w:eastAsia="en-US"/>
              </w:rPr>
              <w:t>Оцінювати вплив навколишнього середовища на стан здоров`я населення в умовах медичного закладу за стандартними методиками.</w:t>
            </w:r>
          </w:p>
        </w:tc>
      </w:tr>
      <w:tr w:rsidR="0047313A" w:rsidTr="00E4136C">
        <w:trPr>
          <w:trHeight w:val="432"/>
        </w:trPr>
        <w:tc>
          <w:tcPr>
            <w:tcW w:w="2431" w:type="dxa"/>
            <w:tcBorders>
              <w:left w:val="single" w:sz="6" w:space="0" w:color="000001"/>
              <w:bottom w:val="single" w:sz="6" w:space="0" w:color="000001"/>
            </w:tcBorders>
          </w:tcPr>
          <w:p w:rsidR="0047313A" w:rsidRDefault="00991CB1">
            <w:pPr>
              <w:pStyle w:val="TableParagraph"/>
              <w:ind w:left="41"/>
              <w:rPr>
                <w:rFonts w:eastAsia="Calibri"/>
                <w:color w:val="auto"/>
                <w:sz w:val="28"/>
                <w:lang w:eastAsia="en-US"/>
              </w:rPr>
            </w:pPr>
            <w:r>
              <w:rPr>
                <w:rFonts w:eastAsia="Calibri"/>
                <w:color w:val="auto"/>
                <w:sz w:val="28"/>
                <w:lang w:eastAsia="en-US"/>
              </w:rPr>
              <w:t>ПРН 16.</w:t>
            </w:r>
          </w:p>
        </w:tc>
        <w:tc>
          <w:tcPr>
            <w:tcW w:w="7114" w:type="dxa"/>
            <w:tcBorders>
              <w:left w:val="single" w:sz="6" w:space="0" w:color="000001"/>
              <w:bottom w:val="single" w:sz="6" w:space="0" w:color="000001"/>
              <w:right w:val="single" w:sz="6" w:space="0" w:color="000001"/>
            </w:tcBorders>
          </w:tcPr>
          <w:p w:rsidR="0047313A" w:rsidRDefault="00991CB1">
            <w:pPr>
              <w:pStyle w:val="TableParagraph"/>
              <w:tabs>
                <w:tab w:val="left" w:pos="1494"/>
                <w:tab w:val="left" w:pos="1989"/>
                <w:tab w:val="left" w:pos="3160"/>
                <w:tab w:val="left" w:pos="4673"/>
                <w:tab w:val="left" w:pos="5759"/>
              </w:tabs>
              <w:ind w:left="41" w:right="27"/>
              <w:jc w:val="both"/>
              <w:rPr>
                <w:rFonts w:eastAsia="Calibri"/>
                <w:color w:val="auto"/>
                <w:lang w:eastAsia="en-US"/>
              </w:rPr>
            </w:pPr>
            <w:r>
              <w:rPr>
                <w:rFonts w:eastAsia="Calibri"/>
                <w:color w:val="auto"/>
                <w:sz w:val="28"/>
                <w:lang w:eastAsia="en-US"/>
              </w:rPr>
              <w:t>Формувати цілі та визначати структуру особистої діяльності на підставі результату аналізу певних суспільних та особистих потреб.</w:t>
            </w:r>
          </w:p>
        </w:tc>
      </w:tr>
      <w:tr w:rsidR="0047313A" w:rsidTr="00E4136C">
        <w:trPr>
          <w:trHeight w:val="432"/>
        </w:trPr>
        <w:tc>
          <w:tcPr>
            <w:tcW w:w="2431" w:type="dxa"/>
            <w:tcBorders>
              <w:left w:val="single" w:sz="6" w:space="0" w:color="000001"/>
              <w:bottom w:val="single" w:sz="6" w:space="0" w:color="000001"/>
            </w:tcBorders>
          </w:tcPr>
          <w:p w:rsidR="0047313A" w:rsidRDefault="00991CB1">
            <w:pPr>
              <w:pStyle w:val="TableParagraph"/>
              <w:ind w:left="41"/>
              <w:rPr>
                <w:rFonts w:eastAsia="Calibri"/>
                <w:color w:val="auto"/>
                <w:sz w:val="28"/>
                <w:lang w:eastAsia="en-US"/>
              </w:rPr>
            </w:pPr>
            <w:r>
              <w:rPr>
                <w:rFonts w:eastAsia="Calibri"/>
                <w:color w:val="auto"/>
                <w:sz w:val="28"/>
                <w:lang w:eastAsia="en-US"/>
              </w:rPr>
              <w:lastRenderedPageBreak/>
              <w:t>ПРН 17.</w:t>
            </w:r>
          </w:p>
        </w:tc>
        <w:tc>
          <w:tcPr>
            <w:tcW w:w="7114" w:type="dxa"/>
            <w:tcBorders>
              <w:left w:val="single" w:sz="6" w:space="0" w:color="000001"/>
              <w:bottom w:val="single" w:sz="6" w:space="0" w:color="000001"/>
              <w:right w:val="single" w:sz="6" w:space="0" w:color="000001"/>
            </w:tcBorders>
          </w:tcPr>
          <w:p w:rsidR="0047313A" w:rsidRDefault="00991CB1" w:rsidP="00E4136C">
            <w:pPr>
              <w:pStyle w:val="TableParagraph"/>
              <w:tabs>
                <w:tab w:val="left" w:pos="2477"/>
                <w:tab w:val="left" w:pos="4269"/>
                <w:tab w:val="left" w:pos="5821"/>
              </w:tabs>
              <w:ind w:left="41"/>
              <w:jc w:val="both"/>
              <w:rPr>
                <w:rFonts w:eastAsia="Calibri"/>
                <w:color w:val="auto"/>
                <w:lang w:eastAsia="en-US"/>
              </w:rPr>
            </w:pPr>
            <w:r>
              <w:rPr>
                <w:rFonts w:eastAsia="Calibri"/>
                <w:color w:val="auto"/>
                <w:sz w:val="28"/>
                <w:lang w:eastAsia="en-US"/>
              </w:rPr>
              <w:t>Дотримуватися здорового способу життя,</w:t>
            </w:r>
            <w:r w:rsidR="00E4136C">
              <w:rPr>
                <w:rFonts w:eastAsia="Calibri"/>
                <w:color w:val="auto"/>
                <w:sz w:val="28"/>
                <w:lang w:eastAsia="en-US"/>
              </w:rPr>
              <w:t xml:space="preserve"> </w:t>
            </w:r>
            <w:r>
              <w:rPr>
                <w:rFonts w:eastAsia="Calibri"/>
                <w:color w:val="auto"/>
                <w:sz w:val="28"/>
                <w:lang w:eastAsia="en-US"/>
              </w:rPr>
              <w:t>користуватися прийомами саморегуляції та самоконтролю.</w:t>
            </w:r>
          </w:p>
        </w:tc>
      </w:tr>
      <w:tr w:rsidR="0047313A" w:rsidTr="00E4136C">
        <w:trPr>
          <w:trHeight w:val="432"/>
        </w:trPr>
        <w:tc>
          <w:tcPr>
            <w:tcW w:w="2431" w:type="dxa"/>
            <w:tcBorders>
              <w:left w:val="single" w:sz="6" w:space="0" w:color="000001"/>
              <w:bottom w:val="single" w:sz="6" w:space="0" w:color="000001"/>
            </w:tcBorders>
          </w:tcPr>
          <w:p w:rsidR="0047313A" w:rsidRDefault="00991CB1">
            <w:pPr>
              <w:pStyle w:val="TableParagraph"/>
              <w:ind w:left="41"/>
              <w:rPr>
                <w:rFonts w:eastAsia="Calibri"/>
                <w:color w:val="auto"/>
                <w:sz w:val="28"/>
                <w:lang w:eastAsia="en-US"/>
              </w:rPr>
            </w:pPr>
            <w:r>
              <w:rPr>
                <w:rFonts w:eastAsia="Calibri"/>
                <w:color w:val="auto"/>
                <w:sz w:val="28"/>
                <w:lang w:eastAsia="en-US"/>
              </w:rPr>
              <w:t>ПРН 18.</w:t>
            </w:r>
          </w:p>
        </w:tc>
        <w:tc>
          <w:tcPr>
            <w:tcW w:w="7114" w:type="dxa"/>
            <w:tcBorders>
              <w:left w:val="single" w:sz="6" w:space="0" w:color="000001"/>
              <w:bottom w:val="single" w:sz="6" w:space="0" w:color="000001"/>
              <w:right w:val="single" w:sz="6" w:space="0" w:color="000001"/>
            </w:tcBorders>
          </w:tcPr>
          <w:p w:rsidR="0047313A" w:rsidRDefault="00991CB1">
            <w:pPr>
              <w:pStyle w:val="TableParagraph"/>
              <w:tabs>
                <w:tab w:val="left" w:pos="2138"/>
                <w:tab w:val="left" w:pos="2609"/>
                <w:tab w:val="left" w:pos="4158"/>
                <w:tab w:val="left" w:pos="4526"/>
                <w:tab w:val="left" w:pos="5375"/>
              </w:tabs>
              <w:ind w:left="41"/>
              <w:jc w:val="both"/>
              <w:rPr>
                <w:rFonts w:eastAsia="Calibri"/>
                <w:color w:val="auto"/>
                <w:sz w:val="28"/>
                <w:lang w:eastAsia="en-US"/>
              </w:rPr>
            </w:pPr>
            <w:r>
              <w:rPr>
                <w:rFonts w:eastAsia="Calibri"/>
                <w:color w:val="auto"/>
                <w:sz w:val="28"/>
                <w:lang w:eastAsia="en-US"/>
              </w:rPr>
              <w:t>Усвідомлювати та керуватися у своїй діяльності громадянськими правами, свободами та обов’язками, підвищувати загальноосвітній культурний рівень.</w:t>
            </w:r>
          </w:p>
        </w:tc>
      </w:tr>
      <w:tr w:rsidR="0047313A" w:rsidTr="00E4136C">
        <w:trPr>
          <w:trHeight w:val="432"/>
        </w:trPr>
        <w:tc>
          <w:tcPr>
            <w:tcW w:w="2431" w:type="dxa"/>
            <w:tcBorders>
              <w:left w:val="single" w:sz="6" w:space="0" w:color="000001"/>
              <w:bottom w:val="single" w:sz="6" w:space="0" w:color="000001"/>
            </w:tcBorders>
          </w:tcPr>
          <w:p w:rsidR="0047313A" w:rsidRDefault="00991CB1">
            <w:pPr>
              <w:pStyle w:val="TableParagraph"/>
              <w:ind w:left="41"/>
              <w:rPr>
                <w:rFonts w:eastAsia="Calibri"/>
                <w:color w:val="auto"/>
                <w:sz w:val="28"/>
                <w:lang w:eastAsia="en-US"/>
              </w:rPr>
            </w:pPr>
            <w:r>
              <w:rPr>
                <w:rFonts w:eastAsia="Calibri"/>
                <w:color w:val="auto"/>
                <w:sz w:val="28"/>
                <w:lang w:eastAsia="en-US"/>
              </w:rPr>
              <w:t>ПРН 20.</w:t>
            </w:r>
          </w:p>
        </w:tc>
        <w:tc>
          <w:tcPr>
            <w:tcW w:w="7114" w:type="dxa"/>
            <w:tcBorders>
              <w:left w:val="single" w:sz="6" w:space="0" w:color="000001"/>
              <w:bottom w:val="single" w:sz="6" w:space="0" w:color="000001"/>
              <w:right w:val="single" w:sz="6" w:space="0" w:color="000001"/>
            </w:tcBorders>
          </w:tcPr>
          <w:p w:rsidR="0047313A" w:rsidRDefault="00991CB1">
            <w:pPr>
              <w:pStyle w:val="TableParagraph"/>
              <w:ind w:left="41" w:right="24"/>
              <w:jc w:val="both"/>
              <w:rPr>
                <w:rFonts w:eastAsia="Calibri"/>
                <w:color w:val="auto"/>
                <w:sz w:val="28"/>
                <w:lang w:eastAsia="en-US"/>
              </w:rPr>
            </w:pPr>
            <w:r>
              <w:rPr>
                <w:rFonts w:eastAsia="Calibri"/>
                <w:color w:val="auto"/>
                <w:sz w:val="28"/>
                <w:lang w:eastAsia="en-US"/>
              </w:rPr>
              <w:t>Організовувати необхідний рівень індивідуальної безпеки (власної та осіб, про яких піклується) у разі виникнення типових небезпечних ситуацій в індивідуальному полі діяльності</w:t>
            </w:r>
          </w:p>
        </w:tc>
      </w:tr>
      <w:tr w:rsidR="0047313A" w:rsidTr="00E4136C">
        <w:trPr>
          <w:trHeight w:val="432"/>
        </w:trPr>
        <w:tc>
          <w:tcPr>
            <w:tcW w:w="2431" w:type="dxa"/>
            <w:tcBorders>
              <w:left w:val="single" w:sz="6" w:space="0" w:color="000001"/>
              <w:bottom w:val="single" w:sz="6" w:space="0" w:color="000001"/>
            </w:tcBorders>
          </w:tcPr>
          <w:p w:rsidR="0047313A" w:rsidRDefault="00991CB1">
            <w:pPr>
              <w:pStyle w:val="TableParagraph"/>
              <w:ind w:left="41"/>
              <w:rPr>
                <w:rFonts w:eastAsia="Calibri"/>
                <w:color w:val="auto"/>
                <w:sz w:val="28"/>
                <w:lang w:eastAsia="en-US"/>
              </w:rPr>
            </w:pPr>
            <w:r>
              <w:rPr>
                <w:rFonts w:eastAsia="Calibri"/>
                <w:color w:val="auto"/>
                <w:sz w:val="28"/>
                <w:lang w:eastAsia="en-US"/>
              </w:rPr>
              <w:t>ПРН 21.</w:t>
            </w:r>
          </w:p>
        </w:tc>
        <w:tc>
          <w:tcPr>
            <w:tcW w:w="7114" w:type="dxa"/>
            <w:tcBorders>
              <w:left w:val="single" w:sz="6" w:space="0" w:color="000001"/>
              <w:bottom w:val="single" w:sz="6" w:space="0" w:color="000001"/>
              <w:right w:val="single" w:sz="6" w:space="0" w:color="000001"/>
            </w:tcBorders>
          </w:tcPr>
          <w:p w:rsidR="0047313A" w:rsidRDefault="00991CB1">
            <w:pPr>
              <w:pStyle w:val="TableParagraph"/>
              <w:ind w:left="41" w:right="28"/>
              <w:jc w:val="both"/>
              <w:rPr>
                <w:rFonts w:eastAsia="Calibri"/>
                <w:color w:val="auto"/>
                <w:sz w:val="28"/>
                <w:lang w:eastAsia="en-US"/>
              </w:rPr>
            </w:pPr>
            <w:r>
              <w:rPr>
                <w:rFonts w:eastAsia="Calibri"/>
                <w:color w:val="auto"/>
                <w:sz w:val="28"/>
                <w:lang w:eastAsia="en-US"/>
              </w:rPr>
              <w:t>Виконувати медичні маніпуляції на підставі попереднього та/або остаточного клінічного діагнозу (за переліками 2, 2.1) для різних верств населення та</w:t>
            </w:r>
          </w:p>
          <w:p w:rsidR="0047313A" w:rsidRDefault="00991CB1">
            <w:pPr>
              <w:pStyle w:val="TableParagraph"/>
              <w:ind w:left="41"/>
              <w:jc w:val="both"/>
              <w:rPr>
                <w:rFonts w:eastAsia="Calibri"/>
                <w:color w:val="auto"/>
                <w:sz w:val="28"/>
                <w:lang w:eastAsia="en-US"/>
              </w:rPr>
            </w:pPr>
            <w:r>
              <w:rPr>
                <w:rFonts w:eastAsia="Calibri"/>
                <w:color w:val="auto"/>
                <w:sz w:val="28"/>
                <w:lang w:eastAsia="en-US"/>
              </w:rPr>
              <w:t>в різних умовах (за переліком 6).</w:t>
            </w:r>
          </w:p>
        </w:tc>
      </w:tr>
      <w:tr w:rsidR="0047313A" w:rsidTr="00E4136C">
        <w:trPr>
          <w:trHeight w:val="432"/>
        </w:trPr>
        <w:tc>
          <w:tcPr>
            <w:tcW w:w="2431" w:type="dxa"/>
            <w:tcBorders>
              <w:left w:val="single" w:sz="6" w:space="0" w:color="000001"/>
              <w:bottom w:val="single" w:sz="6" w:space="0" w:color="000001"/>
            </w:tcBorders>
          </w:tcPr>
          <w:p w:rsidR="0047313A" w:rsidRDefault="00991CB1">
            <w:pPr>
              <w:pStyle w:val="TableParagraph"/>
              <w:ind w:left="41"/>
              <w:rPr>
                <w:rFonts w:eastAsia="Calibri"/>
                <w:color w:val="auto"/>
                <w:sz w:val="28"/>
                <w:lang w:eastAsia="en-US"/>
              </w:rPr>
            </w:pPr>
            <w:r>
              <w:rPr>
                <w:rFonts w:eastAsia="Calibri"/>
                <w:color w:val="auto"/>
                <w:sz w:val="28"/>
                <w:lang w:eastAsia="en-US"/>
              </w:rPr>
              <w:t>ПРН 22.</w:t>
            </w:r>
          </w:p>
        </w:tc>
        <w:tc>
          <w:tcPr>
            <w:tcW w:w="7114" w:type="dxa"/>
            <w:tcBorders>
              <w:left w:val="single" w:sz="6" w:space="0" w:color="000001"/>
              <w:bottom w:val="single" w:sz="6" w:space="0" w:color="000001"/>
              <w:right w:val="single" w:sz="6" w:space="0" w:color="000001"/>
            </w:tcBorders>
          </w:tcPr>
          <w:p w:rsidR="0047313A" w:rsidRDefault="00991CB1" w:rsidP="00E4136C">
            <w:pPr>
              <w:pStyle w:val="TableParagraph"/>
              <w:ind w:left="41" w:right="27"/>
              <w:jc w:val="both"/>
              <w:rPr>
                <w:rFonts w:eastAsia="Calibri"/>
                <w:color w:val="auto"/>
                <w:sz w:val="28"/>
                <w:lang w:eastAsia="en-US"/>
              </w:rPr>
            </w:pPr>
            <w:r>
              <w:rPr>
                <w:rFonts w:eastAsia="Calibri"/>
                <w:color w:val="auto"/>
                <w:sz w:val="28"/>
                <w:lang w:eastAsia="en-US"/>
              </w:rPr>
              <w:t>Виконувати медичні стоматологічні маніпуляції на підставі попереднього та/або остаточного клінічного діагнозу (за переліками 2, 2.1) для різних верств</w:t>
            </w:r>
            <w:r w:rsidR="00E4136C">
              <w:rPr>
                <w:rFonts w:eastAsia="Calibri"/>
                <w:color w:val="auto"/>
                <w:sz w:val="28"/>
                <w:lang w:eastAsia="en-US"/>
              </w:rPr>
              <w:t xml:space="preserve"> </w:t>
            </w:r>
            <w:r>
              <w:rPr>
                <w:rFonts w:eastAsia="Calibri"/>
                <w:color w:val="auto"/>
                <w:sz w:val="28"/>
                <w:lang w:eastAsia="en-US"/>
              </w:rPr>
              <w:t>населення та в різних умовах (за переліком 7).</w:t>
            </w:r>
          </w:p>
        </w:tc>
      </w:tr>
      <w:tr w:rsidR="0047313A" w:rsidTr="00E4136C">
        <w:trPr>
          <w:trHeight w:val="432"/>
        </w:trPr>
        <w:tc>
          <w:tcPr>
            <w:tcW w:w="2431" w:type="dxa"/>
            <w:tcBorders>
              <w:left w:val="single" w:sz="6" w:space="0" w:color="000001"/>
              <w:bottom w:val="single" w:sz="6" w:space="0" w:color="000001"/>
            </w:tcBorders>
          </w:tcPr>
          <w:p w:rsidR="0047313A" w:rsidRDefault="00991CB1">
            <w:pPr>
              <w:pStyle w:val="TableParagraph"/>
              <w:ind w:left="41"/>
              <w:rPr>
                <w:rFonts w:eastAsia="Calibri"/>
                <w:color w:val="auto"/>
                <w:sz w:val="28"/>
                <w:lang w:eastAsia="en-US"/>
              </w:rPr>
            </w:pPr>
            <w:r>
              <w:rPr>
                <w:rFonts w:eastAsia="Calibri"/>
                <w:color w:val="auto"/>
                <w:sz w:val="28"/>
                <w:lang w:eastAsia="en-US"/>
              </w:rPr>
              <w:t>ПРН 23.</w:t>
            </w:r>
          </w:p>
        </w:tc>
        <w:tc>
          <w:tcPr>
            <w:tcW w:w="7114" w:type="dxa"/>
            <w:tcBorders>
              <w:left w:val="single" w:sz="6" w:space="0" w:color="000001"/>
              <w:bottom w:val="single" w:sz="6" w:space="0" w:color="000001"/>
              <w:right w:val="single" w:sz="6" w:space="0" w:color="000001"/>
            </w:tcBorders>
          </w:tcPr>
          <w:p w:rsidR="0047313A" w:rsidRDefault="00991CB1" w:rsidP="00E4136C">
            <w:pPr>
              <w:pStyle w:val="TableParagraph"/>
              <w:jc w:val="both"/>
              <w:rPr>
                <w:rFonts w:eastAsia="Calibri"/>
                <w:color w:val="auto"/>
                <w:sz w:val="28"/>
                <w:lang w:eastAsia="en-US"/>
              </w:rPr>
            </w:pPr>
            <w:r>
              <w:rPr>
                <w:rFonts w:eastAsia="Calibri"/>
                <w:color w:val="auto"/>
                <w:sz w:val="28"/>
                <w:lang w:eastAsia="en-US"/>
              </w:rPr>
              <w:t>Виконувати маніпуляції надання екстреної медичної допомоги, використовуючи стандартні схеми, за будь- яких обставин на підставі діагнозу невідкладного стану (за переліком 4) в умовах обмеженого часу (за переліками 6, 7)</w:t>
            </w:r>
          </w:p>
        </w:tc>
      </w:tr>
      <w:tr w:rsidR="0047313A" w:rsidTr="00E4136C">
        <w:trPr>
          <w:trHeight w:val="432"/>
        </w:trPr>
        <w:tc>
          <w:tcPr>
            <w:tcW w:w="9545" w:type="dxa"/>
            <w:gridSpan w:val="2"/>
            <w:tcBorders>
              <w:left w:val="single" w:sz="6" w:space="0" w:color="000001"/>
              <w:bottom w:val="single" w:sz="6" w:space="0" w:color="000001"/>
              <w:right w:val="single" w:sz="6" w:space="0" w:color="000001"/>
            </w:tcBorders>
          </w:tcPr>
          <w:p w:rsidR="0047313A" w:rsidRDefault="00991CB1">
            <w:pPr>
              <w:pStyle w:val="TableParagraph"/>
              <w:ind w:left="1717" w:right="1703"/>
              <w:jc w:val="center"/>
              <w:rPr>
                <w:rFonts w:eastAsia="Calibri"/>
                <w:b/>
                <w:color w:val="auto"/>
                <w:sz w:val="28"/>
                <w:lang w:eastAsia="en-US"/>
              </w:rPr>
            </w:pPr>
            <w:r>
              <w:rPr>
                <w:rFonts w:eastAsia="Calibri"/>
                <w:b/>
                <w:color w:val="auto"/>
                <w:sz w:val="28"/>
                <w:lang w:eastAsia="en-US"/>
              </w:rPr>
              <w:t>8 – Ресурсне забезпечення реалізації програми</w:t>
            </w:r>
          </w:p>
        </w:tc>
      </w:tr>
      <w:tr w:rsidR="0047313A" w:rsidTr="00E4136C">
        <w:trPr>
          <w:trHeight w:val="3900"/>
        </w:trPr>
        <w:tc>
          <w:tcPr>
            <w:tcW w:w="2431" w:type="dxa"/>
            <w:tcBorders>
              <w:left w:val="single" w:sz="6" w:space="0" w:color="000001"/>
              <w:bottom w:val="single" w:sz="6" w:space="0" w:color="000001"/>
            </w:tcBorders>
          </w:tcPr>
          <w:p w:rsidR="0047313A" w:rsidRDefault="00991CB1">
            <w:pPr>
              <w:pStyle w:val="TableParagraph"/>
              <w:ind w:left="41"/>
              <w:rPr>
                <w:rFonts w:eastAsia="Calibri"/>
                <w:b/>
                <w:color w:val="auto"/>
                <w:sz w:val="28"/>
                <w:lang w:eastAsia="en-US"/>
              </w:rPr>
            </w:pPr>
            <w:r>
              <w:rPr>
                <w:rFonts w:eastAsia="Calibri"/>
                <w:b/>
                <w:color w:val="auto"/>
                <w:sz w:val="28"/>
                <w:lang w:eastAsia="en-US"/>
              </w:rPr>
              <w:t xml:space="preserve">Кадрове </w:t>
            </w:r>
          </w:p>
          <w:p w:rsidR="0047313A" w:rsidRDefault="00991CB1">
            <w:pPr>
              <w:pStyle w:val="TableParagraph"/>
              <w:ind w:left="41"/>
              <w:rPr>
                <w:rFonts w:eastAsia="Calibri"/>
                <w:b/>
                <w:color w:val="auto"/>
                <w:sz w:val="28"/>
                <w:lang w:eastAsia="en-US"/>
              </w:rPr>
            </w:pPr>
            <w:r>
              <w:rPr>
                <w:rFonts w:eastAsia="Calibri"/>
                <w:b/>
                <w:color w:val="auto"/>
                <w:sz w:val="28"/>
                <w:lang w:eastAsia="en-US"/>
              </w:rPr>
              <w:t>забезпечення</w:t>
            </w:r>
          </w:p>
        </w:tc>
        <w:tc>
          <w:tcPr>
            <w:tcW w:w="7114" w:type="dxa"/>
            <w:tcBorders>
              <w:left w:val="single" w:sz="6" w:space="0" w:color="000001"/>
              <w:bottom w:val="single" w:sz="6" w:space="0" w:color="000001"/>
              <w:right w:val="single" w:sz="6" w:space="0" w:color="000001"/>
            </w:tcBorders>
          </w:tcPr>
          <w:p w:rsidR="0047313A" w:rsidRDefault="00991CB1" w:rsidP="00E4136C">
            <w:pPr>
              <w:pStyle w:val="TableParagraph"/>
              <w:tabs>
                <w:tab w:val="left" w:pos="4176"/>
              </w:tabs>
              <w:ind w:left="41" w:right="24"/>
              <w:jc w:val="both"/>
              <w:rPr>
                <w:rFonts w:eastAsia="Calibri"/>
                <w:color w:val="auto"/>
                <w:lang w:eastAsia="en-US"/>
              </w:rPr>
            </w:pPr>
            <w:r>
              <w:rPr>
                <w:rFonts w:eastAsia="Calibri"/>
                <w:color w:val="auto"/>
                <w:sz w:val="28"/>
                <w:lang w:eastAsia="en-US"/>
              </w:rPr>
              <w:t xml:space="preserve">Усі науково-педагогічні працівники, які залучені до реалізації освітньо-професійної програми мають кваліфікацію відповідну до спеціальності, науковий ступінь або вчене звання, підтверджений рівень наукової і професійної активності. Переважна більшість науково-педагогічних працівників є штатними  </w:t>
            </w:r>
            <w:r>
              <w:rPr>
                <w:rFonts w:eastAsia="Calibri"/>
                <w:color w:val="auto"/>
                <w:spacing w:val="32"/>
                <w:sz w:val="28"/>
                <w:lang w:eastAsia="en-US"/>
              </w:rPr>
              <w:t xml:space="preserve"> </w:t>
            </w:r>
            <w:r>
              <w:rPr>
                <w:rFonts w:eastAsia="Calibri"/>
                <w:color w:val="auto"/>
                <w:sz w:val="28"/>
                <w:lang w:eastAsia="en-US"/>
              </w:rPr>
              <w:t xml:space="preserve">працівниками </w:t>
            </w:r>
            <w:proofErr w:type="spellStart"/>
            <w:r>
              <w:rPr>
                <w:rFonts w:eastAsia="Calibri"/>
                <w:color w:val="auto"/>
                <w:sz w:val="28"/>
                <w:lang w:eastAsia="en-US"/>
              </w:rPr>
              <w:t>ОНМедУ</w:t>
            </w:r>
            <w:proofErr w:type="spellEnd"/>
            <w:r>
              <w:rPr>
                <w:rFonts w:eastAsia="Calibri"/>
                <w:color w:val="auto"/>
                <w:sz w:val="28"/>
                <w:lang w:eastAsia="en-US"/>
              </w:rPr>
              <w:t>.</w:t>
            </w:r>
          </w:p>
          <w:p w:rsidR="0047313A" w:rsidRDefault="00991CB1" w:rsidP="00E4136C">
            <w:pPr>
              <w:pStyle w:val="TableParagraph"/>
              <w:tabs>
                <w:tab w:val="left" w:pos="4176"/>
              </w:tabs>
              <w:ind w:left="41" w:right="24"/>
              <w:jc w:val="both"/>
              <w:rPr>
                <w:color w:val="auto"/>
                <w:sz w:val="28"/>
              </w:rPr>
            </w:pPr>
            <w:r>
              <w:rPr>
                <w:rFonts w:eastAsia="Calibri"/>
                <w:color w:val="auto"/>
                <w:sz w:val="28"/>
                <w:lang w:eastAsia="en-US"/>
              </w:rPr>
              <w:t>Кадрове забезпечення кафедр відповідають ліцензійним умовам провадження освітньої діяльності (Постанова кабінету міністрів України «Про затвердження ліцензійних умов провадження освітньої діяльності закладів</w:t>
            </w:r>
            <w:r>
              <w:rPr>
                <w:rFonts w:eastAsia="Calibri"/>
                <w:color w:val="auto"/>
                <w:spacing w:val="56"/>
                <w:sz w:val="28"/>
                <w:lang w:eastAsia="en-US"/>
              </w:rPr>
              <w:t xml:space="preserve"> </w:t>
            </w:r>
            <w:r>
              <w:rPr>
                <w:rFonts w:eastAsia="Calibri"/>
                <w:color w:val="auto"/>
                <w:sz w:val="28"/>
                <w:lang w:eastAsia="en-US"/>
              </w:rPr>
              <w:t>освіти»</w:t>
            </w:r>
            <w:r>
              <w:rPr>
                <w:rFonts w:eastAsia="Calibri"/>
                <w:color w:val="auto"/>
                <w:spacing w:val="53"/>
                <w:sz w:val="28"/>
                <w:lang w:eastAsia="en-US"/>
              </w:rPr>
              <w:t xml:space="preserve"> </w:t>
            </w:r>
            <w:r>
              <w:rPr>
                <w:rFonts w:eastAsia="Calibri"/>
                <w:color w:val="auto"/>
                <w:sz w:val="28"/>
                <w:lang w:eastAsia="en-US"/>
              </w:rPr>
              <w:t>від</w:t>
            </w:r>
            <w:r>
              <w:rPr>
                <w:rFonts w:eastAsia="Calibri"/>
                <w:color w:val="auto"/>
                <w:spacing w:val="54"/>
                <w:sz w:val="28"/>
                <w:lang w:eastAsia="en-US"/>
              </w:rPr>
              <w:t xml:space="preserve"> </w:t>
            </w:r>
            <w:r>
              <w:rPr>
                <w:rFonts w:eastAsia="Calibri"/>
                <w:color w:val="auto"/>
                <w:sz w:val="28"/>
                <w:lang w:eastAsia="en-US"/>
              </w:rPr>
              <w:t>30,12.2015</w:t>
            </w:r>
            <w:r>
              <w:rPr>
                <w:rFonts w:eastAsia="Calibri"/>
                <w:color w:val="auto"/>
                <w:spacing w:val="55"/>
                <w:sz w:val="28"/>
                <w:lang w:eastAsia="en-US"/>
              </w:rPr>
              <w:t xml:space="preserve"> </w:t>
            </w:r>
            <w:r>
              <w:rPr>
                <w:rFonts w:eastAsia="Calibri"/>
                <w:color w:val="auto"/>
                <w:sz w:val="28"/>
                <w:lang w:eastAsia="en-US"/>
              </w:rPr>
              <w:t>р.</w:t>
            </w:r>
            <w:r>
              <w:rPr>
                <w:rFonts w:eastAsia="Calibri"/>
                <w:color w:val="auto"/>
                <w:spacing w:val="53"/>
                <w:sz w:val="28"/>
                <w:lang w:eastAsia="en-US"/>
              </w:rPr>
              <w:t xml:space="preserve"> </w:t>
            </w:r>
            <w:r>
              <w:rPr>
                <w:rFonts w:eastAsia="Calibri"/>
                <w:color w:val="auto"/>
                <w:sz w:val="28"/>
                <w:lang w:eastAsia="en-US"/>
              </w:rPr>
              <w:t>№1187</w:t>
            </w:r>
            <w:r>
              <w:rPr>
                <w:rFonts w:eastAsia="Calibri"/>
                <w:color w:val="auto"/>
                <w:spacing w:val="53"/>
                <w:sz w:val="28"/>
                <w:lang w:eastAsia="en-US"/>
              </w:rPr>
              <w:t xml:space="preserve"> </w:t>
            </w:r>
            <w:r>
              <w:rPr>
                <w:rFonts w:eastAsia="Calibri"/>
                <w:color w:val="auto"/>
                <w:sz w:val="28"/>
                <w:lang w:eastAsia="en-US"/>
              </w:rPr>
              <w:t>зі</w:t>
            </w:r>
            <w:r>
              <w:rPr>
                <w:rFonts w:eastAsia="Calibri"/>
                <w:color w:val="auto"/>
                <w:spacing w:val="55"/>
                <w:sz w:val="28"/>
                <w:lang w:eastAsia="en-US"/>
              </w:rPr>
              <w:t xml:space="preserve"> </w:t>
            </w:r>
            <w:r>
              <w:rPr>
                <w:rFonts w:eastAsia="Calibri"/>
                <w:color w:val="auto"/>
                <w:sz w:val="28"/>
                <w:lang w:eastAsia="en-US"/>
              </w:rPr>
              <w:t>змінами від 10.05.2018 р. № 347).</w:t>
            </w:r>
          </w:p>
        </w:tc>
      </w:tr>
      <w:tr w:rsidR="0047313A" w:rsidTr="00E4136C">
        <w:trPr>
          <w:trHeight w:val="432"/>
        </w:trPr>
        <w:tc>
          <w:tcPr>
            <w:tcW w:w="2431" w:type="dxa"/>
            <w:tcBorders>
              <w:left w:val="single" w:sz="6" w:space="0" w:color="000001"/>
              <w:bottom w:val="single" w:sz="6" w:space="0" w:color="000001"/>
            </w:tcBorders>
          </w:tcPr>
          <w:p w:rsidR="0047313A" w:rsidRDefault="00991CB1">
            <w:pPr>
              <w:pStyle w:val="TableParagraph"/>
              <w:ind w:left="57" w:right="170"/>
              <w:rPr>
                <w:rFonts w:eastAsia="Calibri"/>
                <w:b/>
                <w:color w:val="auto"/>
                <w:sz w:val="28"/>
                <w:lang w:eastAsia="en-US"/>
              </w:rPr>
            </w:pPr>
            <w:r>
              <w:rPr>
                <w:rFonts w:eastAsia="Calibri"/>
                <w:b/>
                <w:color w:val="auto"/>
                <w:sz w:val="28"/>
                <w:lang w:eastAsia="en-US"/>
              </w:rPr>
              <w:t xml:space="preserve">Матеріально- технічне </w:t>
            </w:r>
          </w:p>
          <w:p w:rsidR="0047313A" w:rsidRDefault="00991CB1">
            <w:pPr>
              <w:pStyle w:val="TableParagraph"/>
              <w:ind w:left="57" w:right="170"/>
              <w:rPr>
                <w:rFonts w:eastAsia="Calibri"/>
                <w:b/>
                <w:color w:val="auto"/>
                <w:sz w:val="28"/>
                <w:lang w:eastAsia="en-US"/>
              </w:rPr>
            </w:pPr>
            <w:r>
              <w:rPr>
                <w:rFonts w:eastAsia="Calibri"/>
                <w:b/>
                <w:color w:val="auto"/>
                <w:sz w:val="28"/>
                <w:lang w:eastAsia="en-US"/>
              </w:rPr>
              <w:t>забезпечення</w:t>
            </w:r>
          </w:p>
        </w:tc>
        <w:tc>
          <w:tcPr>
            <w:tcW w:w="7114" w:type="dxa"/>
            <w:tcBorders>
              <w:left w:val="single" w:sz="6" w:space="0" w:color="000001"/>
              <w:bottom w:val="single" w:sz="6" w:space="0" w:color="000001"/>
              <w:right w:val="single" w:sz="6" w:space="0" w:color="000001"/>
            </w:tcBorders>
          </w:tcPr>
          <w:p w:rsidR="0047313A" w:rsidRDefault="00991CB1">
            <w:pPr>
              <w:pStyle w:val="TableParagraph"/>
              <w:tabs>
                <w:tab w:val="left" w:pos="1392"/>
                <w:tab w:val="left" w:pos="1579"/>
                <w:tab w:val="left" w:pos="1632"/>
                <w:tab w:val="left" w:pos="1709"/>
                <w:tab w:val="left" w:pos="1970"/>
                <w:tab w:val="left" w:pos="2106"/>
                <w:tab w:val="left" w:pos="2956"/>
                <w:tab w:val="left" w:pos="2997"/>
                <w:tab w:val="left" w:pos="3172"/>
                <w:tab w:val="left" w:pos="3295"/>
                <w:tab w:val="left" w:pos="3429"/>
                <w:tab w:val="left" w:pos="3525"/>
                <w:tab w:val="left" w:pos="3842"/>
                <w:tab w:val="left" w:pos="4158"/>
                <w:tab w:val="left" w:pos="4508"/>
                <w:tab w:val="left" w:pos="4603"/>
                <w:tab w:val="left" w:pos="4744"/>
                <w:tab w:val="left" w:pos="4928"/>
                <w:tab w:val="left" w:pos="4984"/>
                <w:tab w:val="left" w:pos="5072"/>
                <w:tab w:val="left" w:pos="5171"/>
                <w:tab w:val="left" w:pos="5227"/>
                <w:tab w:val="left" w:pos="5338"/>
                <w:tab w:val="left" w:pos="5551"/>
                <w:tab w:val="left" w:pos="5639"/>
                <w:tab w:val="left" w:pos="6196"/>
              </w:tabs>
              <w:ind w:left="41" w:right="26"/>
              <w:jc w:val="both"/>
              <w:rPr>
                <w:rFonts w:eastAsia="Calibri"/>
                <w:color w:val="auto"/>
                <w:lang w:eastAsia="en-US"/>
              </w:rPr>
            </w:pPr>
            <w:r>
              <w:rPr>
                <w:rFonts w:eastAsia="Calibri"/>
                <w:color w:val="auto"/>
                <w:sz w:val="28"/>
                <w:lang w:eastAsia="en-US"/>
              </w:rPr>
              <w:t xml:space="preserve">Відповідає технологічним вимогам щодо забезпечення матеріально-технічного забезпечення освітньої діяльності у сфері вищої освіти згідно з діючим законодавством України (Постанова кабінету міністрів України «Про затвердження ліцензійних умов провадження освітньої діяльності закладів освіти» від 30 грудня 2015 р., № 1187, додаток 13): </w:t>
            </w:r>
            <w:proofErr w:type="spellStart"/>
            <w:r>
              <w:rPr>
                <w:rFonts w:eastAsia="Calibri"/>
                <w:color w:val="auto"/>
                <w:sz w:val="28"/>
                <w:lang w:eastAsia="en-US"/>
              </w:rPr>
              <w:t>ОНМедУ</w:t>
            </w:r>
            <w:proofErr w:type="spellEnd"/>
            <w:r>
              <w:rPr>
                <w:rFonts w:eastAsia="Calibri"/>
                <w:color w:val="auto"/>
                <w:sz w:val="28"/>
                <w:lang w:eastAsia="en-US"/>
              </w:rPr>
              <w:t xml:space="preserve"> забезпечений приміщеннями для проведення навчальних</w:t>
            </w:r>
            <w:r>
              <w:rPr>
                <w:rFonts w:eastAsia="Calibri"/>
                <w:color w:val="auto"/>
                <w:sz w:val="28"/>
                <w:lang w:eastAsia="en-US"/>
              </w:rPr>
              <w:tab/>
              <w:t xml:space="preserve"> занять та контрольних заходів.</w:t>
            </w:r>
          </w:p>
          <w:p w:rsidR="0047313A" w:rsidRDefault="00991CB1">
            <w:pPr>
              <w:pStyle w:val="TableParagraph"/>
              <w:tabs>
                <w:tab w:val="left" w:pos="1392"/>
                <w:tab w:val="left" w:pos="1579"/>
                <w:tab w:val="left" w:pos="1632"/>
                <w:tab w:val="left" w:pos="1709"/>
                <w:tab w:val="left" w:pos="1970"/>
                <w:tab w:val="left" w:pos="2106"/>
                <w:tab w:val="left" w:pos="2956"/>
                <w:tab w:val="left" w:pos="2997"/>
                <w:tab w:val="left" w:pos="3172"/>
                <w:tab w:val="left" w:pos="3295"/>
                <w:tab w:val="left" w:pos="3429"/>
                <w:tab w:val="left" w:pos="3525"/>
                <w:tab w:val="left" w:pos="3842"/>
                <w:tab w:val="left" w:pos="4158"/>
                <w:tab w:val="left" w:pos="4508"/>
                <w:tab w:val="left" w:pos="4603"/>
                <w:tab w:val="left" w:pos="4744"/>
                <w:tab w:val="left" w:pos="4928"/>
                <w:tab w:val="left" w:pos="4984"/>
                <w:tab w:val="left" w:pos="5072"/>
                <w:tab w:val="left" w:pos="5171"/>
                <w:tab w:val="left" w:pos="5227"/>
                <w:tab w:val="left" w:pos="5338"/>
                <w:tab w:val="left" w:pos="5551"/>
                <w:tab w:val="left" w:pos="5639"/>
                <w:tab w:val="left" w:pos="6196"/>
              </w:tabs>
              <w:ind w:left="41" w:right="26"/>
              <w:jc w:val="both"/>
              <w:rPr>
                <w:rFonts w:eastAsia="Calibri"/>
                <w:color w:val="auto"/>
                <w:lang w:eastAsia="en-US"/>
              </w:rPr>
            </w:pPr>
            <w:r>
              <w:rPr>
                <w:rFonts w:eastAsia="Calibri"/>
                <w:color w:val="auto"/>
                <w:sz w:val="28"/>
                <w:lang w:eastAsia="en-US"/>
              </w:rPr>
              <w:t>Аудиторії обладнані мультимедійним устаткуванням. Необхідні</w:t>
            </w:r>
            <w:r>
              <w:rPr>
                <w:rFonts w:eastAsia="Calibri"/>
                <w:color w:val="auto"/>
                <w:sz w:val="28"/>
                <w:lang w:eastAsia="en-US"/>
              </w:rPr>
              <w:tab/>
              <w:t xml:space="preserve">для виконання освітніх програм навчальні дисципліни забезпечені відповідними базами. Навчальна </w:t>
            </w:r>
            <w:r>
              <w:rPr>
                <w:rFonts w:eastAsia="Calibri"/>
                <w:color w:val="auto"/>
                <w:sz w:val="28"/>
                <w:lang w:eastAsia="en-US"/>
              </w:rPr>
              <w:lastRenderedPageBreak/>
              <w:t>база дозволяє організовувати  і проводити</w:t>
            </w:r>
            <w:r>
              <w:rPr>
                <w:rFonts w:eastAsia="Calibri"/>
                <w:color w:val="auto"/>
                <w:spacing w:val="21"/>
                <w:sz w:val="28"/>
                <w:lang w:eastAsia="en-US"/>
              </w:rPr>
              <w:t xml:space="preserve"> </w:t>
            </w:r>
            <w:r>
              <w:rPr>
                <w:rFonts w:eastAsia="Calibri"/>
                <w:color w:val="auto"/>
                <w:sz w:val="28"/>
                <w:lang w:eastAsia="en-US"/>
              </w:rPr>
              <w:t>навчальні заняття з усіх дисциплін на належному науковому і методичному рівні. Університет</w:t>
            </w:r>
            <w:r>
              <w:rPr>
                <w:rFonts w:eastAsia="Calibri"/>
                <w:color w:val="auto"/>
                <w:spacing w:val="49"/>
                <w:sz w:val="28"/>
                <w:lang w:eastAsia="en-US"/>
              </w:rPr>
              <w:t xml:space="preserve"> </w:t>
            </w:r>
            <w:r>
              <w:rPr>
                <w:rFonts w:eastAsia="Calibri"/>
                <w:color w:val="auto"/>
                <w:sz w:val="28"/>
                <w:lang w:eastAsia="en-US"/>
              </w:rPr>
              <w:t xml:space="preserve">має </w:t>
            </w:r>
            <w:r>
              <w:rPr>
                <w:rFonts w:eastAsia="Calibri"/>
                <w:color w:val="auto"/>
                <w:spacing w:val="25"/>
                <w:sz w:val="28"/>
                <w:lang w:eastAsia="en-US"/>
              </w:rPr>
              <w:t xml:space="preserve"> </w:t>
            </w:r>
            <w:r>
              <w:rPr>
                <w:rFonts w:eastAsia="Calibri"/>
                <w:color w:val="auto"/>
                <w:sz w:val="28"/>
                <w:lang w:eastAsia="en-US"/>
              </w:rPr>
              <w:t>розвинену соціально- побутову   інфраструктуру:</w:t>
            </w:r>
            <w:r>
              <w:rPr>
                <w:rFonts w:eastAsia="Calibri"/>
                <w:color w:val="auto"/>
                <w:spacing w:val="61"/>
                <w:sz w:val="28"/>
                <w:lang w:eastAsia="en-US"/>
              </w:rPr>
              <w:t xml:space="preserve"> </w:t>
            </w:r>
            <w:r>
              <w:rPr>
                <w:rFonts w:eastAsia="Calibri"/>
                <w:color w:val="auto"/>
                <w:sz w:val="28"/>
                <w:lang w:eastAsia="en-US"/>
              </w:rPr>
              <w:t xml:space="preserve">наукова </w:t>
            </w:r>
            <w:r>
              <w:rPr>
                <w:rFonts w:eastAsia="Calibri"/>
                <w:color w:val="auto"/>
                <w:spacing w:val="29"/>
                <w:sz w:val="28"/>
                <w:lang w:eastAsia="en-US"/>
              </w:rPr>
              <w:t xml:space="preserve"> </w:t>
            </w:r>
            <w:r>
              <w:rPr>
                <w:rFonts w:eastAsia="Calibri"/>
                <w:color w:val="auto"/>
                <w:sz w:val="28"/>
                <w:lang w:eastAsia="en-US"/>
              </w:rPr>
              <w:t>і студентська бібліотека, читальні зали, пункти громадського харчування, спортивний зал та спортивні</w:t>
            </w:r>
            <w:r>
              <w:rPr>
                <w:rFonts w:eastAsia="Calibri"/>
                <w:color w:val="auto"/>
                <w:spacing w:val="15"/>
                <w:sz w:val="28"/>
                <w:lang w:eastAsia="en-US"/>
              </w:rPr>
              <w:t xml:space="preserve"> </w:t>
            </w:r>
            <w:r>
              <w:rPr>
                <w:rFonts w:eastAsia="Calibri"/>
                <w:color w:val="auto"/>
                <w:sz w:val="28"/>
                <w:lang w:eastAsia="en-US"/>
              </w:rPr>
              <w:t>майданчики, медичний пункт. Здобувачі вищої освіти забезпечені гуртожитком.</w:t>
            </w:r>
          </w:p>
        </w:tc>
      </w:tr>
      <w:tr w:rsidR="0047313A" w:rsidTr="00E4136C">
        <w:trPr>
          <w:trHeight w:val="8364"/>
        </w:trPr>
        <w:tc>
          <w:tcPr>
            <w:tcW w:w="2431" w:type="dxa"/>
            <w:tcBorders>
              <w:left w:val="single" w:sz="6" w:space="0" w:color="000001"/>
              <w:bottom w:val="single" w:sz="6" w:space="0" w:color="000001"/>
            </w:tcBorders>
          </w:tcPr>
          <w:p w:rsidR="0047313A" w:rsidRDefault="00991CB1">
            <w:pPr>
              <w:pStyle w:val="TableParagraph"/>
              <w:ind w:left="41" w:right="23"/>
              <w:rPr>
                <w:rFonts w:eastAsia="Calibri"/>
                <w:b/>
                <w:color w:val="auto"/>
                <w:sz w:val="28"/>
                <w:lang w:eastAsia="en-US"/>
              </w:rPr>
            </w:pPr>
            <w:r>
              <w:rPr>
                <w:rFonts w:eastAsia="Calibri"/>
                <w:b/>
                <w:color w:val="auto"/>
                <w:sz w:val="28"/>
                <w:lang w:eastAsia="en-US"/>
              </w:rPr>
              <w:lastRenderedPageBreak/>
              <w:t>Інформаційне та навчально-методичне забезпечення</w:t>
            </w:r>
          </w:p>
        </w:tc>
        <w:tc>
          <w:tcPr>
            <w:tcW w:w="7114" w:type="dxa"/>
            <w:tcBorders>
              <w:left w:val="single" w:sz="6" w:space="0" w:color="000001"/>
              <w:bottom w:val="single" w:sz="6" w:space="0" w:color="000001"/>
              <w:right w:val="single" w:sz="6" w:space="0" w:color="000001"/>
            </w:tcBorders>
          </w:tcPr>
          <w:p w:rsidR="0047313A" w:rsidRDefault="00991CB1" w:rsidP="00E4136C">
            <w:pPr>
              <w:pStyle w:val="TableParagraph"/>
              <w:tabs>
                <w:tab w:val="left" w:pos="2020"/>
                <w:tab w:val="left" w:pos="2704"/>
                <w:tab w:val="left" w:pos="5054"/>
              </w:tabs>
              <w:ind w:left="41" w:right="28"/>
              <w:jc w:val="both"/>
              <w:rPr>
                <w:rFonts w:eastAsia="Calibri"/>
                <w:color w:val="auto"/>
                <w:lang w:eastAsia="en-US"/>
              </w:rPr>
            </w:pPr>
            <w:r>
              <w:rPr>
                <w:rFonts w:eastAsia="Calibri"/>
                <w:color w:val="auto"/>
                <w:sz w:val="28"/>
                <w:lang w:eastAsia="en-US"/>
              </w:rPr>
              <w:t>Відповідає технологічним вимогам щодо навчально- методичного та інформаційного забезпечення освітньої діяльності у сфері вищої освіти згідно</w:t>
            </w:r>
            <w:r>
              <w:rPr>
                <w:rFonts w:eastAsia="Calibri"/>
                <w:color w:val="auto"/>
                <w:spacing w:val="6"/>
                <w:sz w:val="28"/>
                <w:lang w:eastAsia="en-US"/>
              </w:rPr>
              <w:t xml:space="preserve"> </w:t>
            </w:r>
            <w:r>
              <w:rPr>
                <w:rFonts w:eastAsia="Calibri"/>
                <w:color w:val="auto"/>
                <w:sz w:val="28"/>
                <w:lang w:eastAsia="en-US"/>
              </w:rPr>
              <w:t>з діючим законодавством України (Постанова</w:t>
            </w:r>
            <w:r>
              <w:rPr>
                <w:rFonts w:eastAsia="Calibri"/>
                <w:color w:val="auto"/>
                <w:spacing w:val="47"/>
                <w:sz w:val="28"/>
                <w:lang w:eastAsia="en-US"/>
              </w:rPr>
              <w:t xml:space="preserve"> </w:t>
            </w:r>
            <w:r>
              <w:rPr>
                <w:rFonts w:eastAsia="Calibri"/>
                <w:color w:val="auto"/>
                <w:sz w:val="28"/>
                <w:lang w:eastAsia="en-US"/>
              </w:rPr>
              <w:t>кабінету міністрів</w:t>
            </w:r>
            <w:r>
              <w:rPr>
                <w:rFonts w:eastAsia="Calibri"/>
                <w:color w:val="auto"/>
                <w:spacing w:val="12"/>
                <w:sz w:val="28"/>
                <w:lang w:eastAsia="en-US"/>
              </w:rPr>
              <w:t xml:space="preserve"> </w:t>
            </w:r>
            <w:r>
              <w:rPr>
                <w:rFonts w:eastAsia="Calibri"/>
                <w:color w:val="auto"/>
                <w:sz w:val="28"/>
                <w:lang w:eastAsia="en-US"/>
              </w:rPr>
              <w:t xml:space="preserve">України «Про затвердження Ліцензійних умов провадження освітньої діяльності закладів освіти» від 30 грудня 2015 р., № 1187, додатки 14-15). </w:t>
            </w:r>
          </w:p>
          <w:p w:rsidR="0047313A" w:rsidRDefault="00991CB1" w:rsidP="00E4136C">
            <w:pPr>
              <w:pStyle w:val="TableParagraph"/>
              <w:tabs>
                <w:tab w:val="left" w:pos="2020"/>
                <w:tab w:val="left" w:pos="2704"/>
                <w:tab w:val="left" w:pos="5054"/>
              </w:tabs>
              <w:ind w:left="41" w:right="28"/>
              <w:jc w:val="both"/>
              <w:rPr>
                <w:rFonts w:eastAsia="Calibri"/>
                <w:color w:val="auto"/>
                <w:lang w:eastAsia="en-US"/>
              </w:rPr>
            </w:pPr>
            <w:r>
              <w:rPr>
                <w:rFonts w:eastAsia="Calibri"/>
                <w:color w:val="auto"/>
                <w:sz w:val="28"/>
                <w:lang w:eastAsia="en-US"/>
              </w:rPr>
              <w:t>З кожної навчальної дисципліни навчального плану та з усіх видів практик кафедрами розроблені робочі програми і комплекси</w:t>
            </w:r>
            <w:r>
              <w:rPr>
                <w:rFonts w:eastAsia="Calibri"/>
                <w:color w:val="auto"/>
                <w:sz w:val="28"/>
                <w:lang w:eastAsia="en-US"/>
              </w:rPr>
              <w:tab/>
              <w:t xml:space="preserve">навчально методичного забезпечення. Студенти забезпечені навчальними матеріалами з усіх навчальних дисциплін; методичними матеріалами для проведення атестації здобувачів. Фонди наукової бібліотеки </w:t>
            </w:r>
            <w:proofErr w:type="spellStart"/>
            <w:r>
              <w:rPr>
                <w:rFonts w:eastAsia="Calibri"/>
                <w:color w:val="auto"/>
                <w:sz w:val="28"/>
                <w:lang w:eastAsia="en-US"/>
              </w:rPr>
              <w:t>ОНМедУ</w:t>
            </w:r>
            <w:proofErr w:type="spellEnd"/>
            <w:r>
              <w:rPr>
                <w:rFonts w:eastAsia="Calibri"/>
                <w:color w:val="auto"/>
                <w:sz w:val="28"/>
                <w:lang w:eastAsia="en-US"/>
              </w:rPr>
              <w:t xml:space="preserve"> щороку поповнюються і</w:t>
            </w:r>
            <w:r>
              <w:rPr>
                <w:rFonts w:eastAsia="Calibri"/>
                <w:color w:val="auto"/>
                <w:sz w:val="28"/>
                <w:lang w:eastAsia="en-US"/>
              </w:rPr>
              <w:tab/>
              <w:t xml:space="preserve">задовольняють потреби здобувачів вищої освіти у сучасних вітчизняних та закордонних фахових періодичних виданнях за спеціальністю (у тому числі в електронному вигляді). Бібліотека має доступ до баз даних періодичних наукових видань англійською мовою за профілем. На офіційному веб-сайті </w:t>
            </w:r>
            <w:proofErr w:type="spellStart"/>
            <w:r>
              <w:rPr>
                <w:rFonts w:eastAsia="Calibri"/>
                <w:color w:val="auto"/>
                <w:sz w:val="28"/>
                <w:lang w:eastAsia="en-US"/>
              </w:rPr>
              <w:t>ОНМедУ</w:t>
            </w:r>
            <w:proofErr w:type="spellEnd"/>
            <w:r>
              <w:rPr>
                <w:rFonts w:eastAsia="Calibri"/>
                <w:color w:val="auto"/>
                <w:sz w:val="28"/>
                <w:lang w:eastAsia="en-US"/>
              </w:rPr>
              <w:t xml:space="preserve"> https://onmedu.edu.ua розміщена основна інформація про його діяльність (структура, ліцензії та сертифікати про акредитацію, освітня/</w:t>
            </w:r>
            <w:proofErr w:type="spellStart"/>
            <w:r>
              <w:rPr>
                <w:rFonts w:eastAsia="Calibri"/>
                <w:color w:val="auto"/>
                <w:sz w:val="28"/>
                <w:lang w:eastAsia="en-US"/>
              </w:rPr>
              <w:t>освітньо</w:t>
            </w:r>
            <w:proofErr w:type="spellEnd"/>
            <w:r>
              <w:rPr>
                <w:rFonts w:eastAsia="Calibri"/>
                <w:color w:val="auto"/>
                <w:sz w:val="28"/>
                <w:lang w:eastAsia="en-US"/>
              </w:rPr>
              <w:t>-наукова/ видавнича діяльність, зразки документів про освіту, навчальні та</w:t>
            </w:r>
            <w:r>
              <w:rPr>
                <w:rFonts w:eastAsia="Calibri"/>
                <w:color w:val="auto"/>
                <w:spacing w:val="38"/>
                <w:sz w:val="28"/>
                <w:lang w:eastAsia="en-US"/>
              </w:rPr>
              <w:t xml:space="preserve"> </w:t>
            </w:r>
            <w:r>
              <w:rPr>
                <w:rFonts w:eastAsia="Calibri"/>
                <w:color w:val="auto"/>
                <w:sz w:val="28"/>
                <w:lang w:eastAsia="en-US"/>
              </w:rPr>
              <w:t>наукові структурні підрозділи та їх склад, перелік навчальних дисциплін, правила прийому, контактна інформація).</w:t>
            </w:r>
          </w:p>
        </w:tc>
      </w:tr>
      <w:tr w:rsidR="0047313A" w:rsidTr="00E4136C">
        <w:trPr>
          <w:trHeight w:val="283"/>
        </w:trPr>
        <w:tc>
          <w:tcPr>
            <w:tcW w:w="9545" w:type="dxa"/>
            <w:gridSpan w:val="2"/>
            <w:tcBorders>
              <w:left w:val="single" w:sz="6" w:space="0" w:color="000001"/>
              <w:bottom w:val="single" w:sz="6" w:space="0" w:color="000001"/>
              <w:right w:val="single" w:sz="6" w:space="0" w:color="000001"/>
            </w:tcBorders>
          </w:tcPr>
          <w:p w:rsidR="0047313A" w:rsidRDefault="00991CB1">
            <w:pPr>
              <w:pStyle w:val="TableParagraph"/>
              <w:ind w:left="1717" w:right="1701"/>
              <w:jc w:val="center"/>
              <w:rPr>
                <w:rFonts w:eastAsia="Calibri"/>
                <w:b/>
                <w:color w:val="auto"/>
                <w:sz w:val="28"/>
                <w:lang w:eastAsia="en-US"/>
              </w:rPr>
            </w:pPr>
            <w:r>
              <w:rPr>
                <w:rFonts w:eastAsia="Calibri"/>
                <w:b/>
                <w:color w:val="auto"/>
                <w:sz w:val="28"/>
                <w:lang w:eastAsia="en-US"/>
              </w:rPr>
              <w:t>9 – Академічна мобільність</w:t>
            </w:r>
          </w:p>
        </w:tc>
      </w:tr>
      <w:tr w:rsidR="0047313A" w:rsidTr="00E4136C">
        <w:trPr>
          <w:trHeight w:val="432"/>
        </w:trPr>
        <w:tc>
          <w:tcPr>
            <w:tcW w:w="2431" w:type="dxa"/>
            <w:tcBorders>
              <w:left w:val="single" w:sz="6" w:space="0" w:color="000001"/>
              <w:bottom w:val="single" w:sz="6" w:space="0" w:color="000001"/>
            </w:tcBorders>
          </w:tcPr>
          <w:p w:rsidR="0047313A" w:rsidRDefault="00991CB1">
            <w:pPr>
              <w:pStyle w:val="TableParagraph"/>
              <w:ind w:left="41" w:right="60"/>
              <w:rPr>
                <w:rFonts w:eastAsia="Calibri"/>
                <w:b/>
                <w:color w:val="auto"/>
                <w:sz w:val="28"/>
                <w:lang w:eastAsia="en-US"/>
              </w:rPr>
            </w:pPr>
            <w:r>
              <w:rPr>
                <w:rFonts w:eastAsia="Calibri"/>
                <w:b/>
                <w:color w:val="auto"/>
                <w:sz w:val="28"/>
                <w:lang w:eastAsia="en-US"/>
              </w:rPr>
              <w:t>Національна кредитна мобільність</w:t>
            </w:r>
          </w:p>
        </w:tc>
        <w:tc>
          <w:tcPr>
            <w:tcW w:w="7114" w:type="dxa"/>
            <w:tcBorders>
              <w:left w:val="single" w:sz="6" w:space="0" w:color="000001"/>
              <w:bottom w:val="single" w:sz="6" w:space="0" w:color="000001"/>
              <w:right w:val="single" w:sz="6" w:space="0" w:color="000001"/>
            </w:tcBorders>
          </w:tcPr>
          <w:p w:rsidR="0047313A" w:rsidRDefault="00991CB1">
            <w:pPr>
              <w:pStyle w:val="TableParagraph"/>
              <w:ind w:left="41" w:right="27"/>
              <w:jc w:val="both"/>
              <w:rPr>
                <w:rFonts w:eastAsia="Calibri"/>
                <w:color w:val="auto"/>
                <w:sz w:val="28"/>
                <w:lang w:eastAsia="en-US"/>
              </w:rPr>
            </w:pPr>
            <w:r>
              <w:rPr>
                <w:rFonts w:eastAsia="Calibri"/>
                <w:color w:val="auto"/>
                <w:sz w:val="28"/>
                <w:lang w:eastAsia="en-US"/>
              </w:rPr>
              <w:t xml:space="preserve">Національна кредитна мобільність здійснюється на підставі Закону України «Про вищу освіту». Визнання результатів навчання в інших закладах освіти України в рамках академічної мобільності – відповідно до угод </w:t>
            </w:r>
            <w:proofErr w:type="spellStart"/>
            <w:r>
              <w:rPr>
                <w:rFonts w:eastAsia="Calibri"/>
                <w:color w:val="auto"/>
                <w:sz w:val="28"/>
                <w:lang w:eastAsia="en-US"/>
              </w:rPr>
              <w:t>ОНМедУ</w:t>
            </w:r>
            <w:proofErr w:type="spellEnd"/>
            <w:r>
              <w:rPr>
                <w:rFonts w:eastAsia="Calibri"/>
                <w:color w:val="auto"/>
                <w:sz w:val="28"/>
                <w:lang w:eastAsia="en-US"/>
              </w:rPr>
              <w:t>.</w:t>
            </w:r>
          </w:p>
        </w:tc>
      </w:tr>
      <w:tr w:rsidR="0047313A" w:rsidTr="00E4136C">
        <w:trPr>
          <w:trHeight w:val="432"/>
        </w:trPr>
        <w:tc>
          <w:tcPr>
            <w:tcW w:w="2431" w:type="dxa"/>
            <w:tcBorders>
              <w:left w:val="single" w:sz="6" w:space="0" w:color="000001"/>
              <w:bottom w:val="single" w:sz="6" w:space="0" w:color="000001"/>
            </w:tcBorders>
          </w:tcPr>
          <w:p w:rsidR="0047313A" w:rsidRDefault="00991CB1">
            <w:pPr>
              <w:pStyle w:val="TableParagraph"/>
              <w:ind w:left="41" w:right="67"/>
              <w:rPr>
                <w:rFonts w:eastAsia="Calibri"/>
                <w:b/>
                <w:color w:val="auto"/>
                <w:sz w:val="28"/>
                <w:lang w:eastAsia="en-US"/>
              </w:rPr>
            </w:pPr>
            <w:r>
              <w:rPr>
                <w:rFonts w:eastAsia="Calibri"/>
                <w:b/>
                <w:color w:val="auto"/>
                <w:sz w:val="28"/>
                <w:lang w:eastAsia="en-US"/>
              </w:rPr>
              <w:t>Міжнародна кредитна мобільність</w:t>
            </w:r>
          </w:p>
        </w:tc>
        <w:tc>
          <w:tcPr>
            <w:tcW w:w="7114" w:type="dxa"/>
            <w:tcBorders>
              <w:left w:val="single" w:sz="6" w:space="0" w:color="000001"/>
              <w:bottom w:val="single" w:sz="6" w:space="0" w:color="000001"/>
              <w:right w:val="single" w:sz="6" w:space="0" w:color="000001"/>
            </w:tcBorders>
          </w:tcPr>
          <w:p w:rsidR="0047313A" w:rsidRDefault="00991CB1">
            <w:pPr>
              <w:pStyle w:val="TableParagraph"/>
              <w:ind w:left="41" w:right="26"/>
              <w:jc w:val="both"/>
              <w:rPr>
                <w:rFonts w:eastAsia="Calibri"/>
                <w:color w:val="auto"/>
                <w:sz w:val="28"/>
                <w:lang w:eastAsia="en-US"/>
              </w:rPr>
            </w:pPr>
            <w:r>
              <w:rPr>
                <w:rFonts w:eastAsia="Calibri"/>
                <w:color w:val="auto"/>
                <w:sz w:val="28"/>
                <w:lang w:eastAsia="en-US"/>
              </w:rPr>
              <w:t xml:space="preserve">Міжнародна мобільність, проведення зарахування результатів міжнародної мобільності в рамках програми </w:t>
            </w:r>
            <w:proofErr w:type="spellStart"/>
            <w:r>
              <w:rPr>
                <w:rFonts w:eastAsia="Calibri"/>
                <w:color w:val="auto"/>
                <w:sz w:val="28"/>
                <w:lang w:eastAsia="en-US"/>
              </w:rPr>
              <w:t>Erasmus</w:t>
            </w:r>
            <w:proofErr w:type="spellEnd"/>
            <w:r>
              <w:rPr>
                <w:rFonts w:eastAsia="Calibri"/>
                <w:color w:val="auto"/>
                <w:sz w:val="28"/>
                <w:lang w:eastAsia="en-US"/>
              </w:rPr>
              <w:t xml:space="preserve">+ здійснюється на підставі Закону України «Про Вищу освіту» та угод між </w:t>
            </w:r>
            <w:proofErr w:type="spellStart"/>
            <w:r>
              <w:rPr>
                <w:rFonts w:eastAsia="Calibri"/>
                <w:color w:val="auto"/>
                <w:sz w:val="28"/>
                <w:lang w:eastAsia="en-US"/>
              </w:rPr>
              <w:t>ОНМедУ</w:t>
            </w:r>
            <w:proofErr w:type="spellEnd"/>
            <w:r>
              <w:rPr>
                <w:rFonts w:eastAsia="Calibri"/>
                <w:color w:val="auto"/>
                <w:sz w:val="28"/>
                <w:lang w:eastAsia="en-US"/>
              </w:rPr>
              <w:t xml:space="preserve"> та</w:t>
            </w:r>
          </w:p>
          <w:p w:rsidR="0047313A" w:rsidRDefault="00991CB1">
            <w:pPr>
              <w:pStyle w:val="TableParagraph"/>
              <w:ind w:left="41"/>
              <w:jc w:val="both"/>
              <w:rPr>
                <w:rFonts w:eastAsia="Calibri"/>
                <w:color w:val="auto"/>
                <w:sz w:val="28"/>
                <w:lang w:eastAsia="en-US"/>
              </w:rPr>
            </w:pPr>
            <w:r>
              <w:rPr>
                <w:rFonts w:eastAsia="Calibri"/>
                <w:color w:val="auto"/>
                <w:sz w:val="28"/>
                <w:lang w:eastAsia="en-US"/>
              </w:rPr>
              <w:t>закладами вищої освіти інших країн.</w:t>
            </w:r>
          </w:p>
        </w:tc>
      </w:tr>
      <w:tr w:rsidR="0047313A" w:rsidTr="00E4136C">
        <w:trPr>
          <w:trHeight w:val="432"/>
        </w:trPr>
        <w:tc>
          <w:tcPr>
            <w:tcW w:w="2431" w:type="dxa"/>
            <w:tcBorders>
              <w:left w:val="single" w:sz="6" w:space="0" w:color="000001"/>
              <w:bottom w:val="single" w:sz="6" w:space="0" w:color="000001"/>
            </w:tcBorders>
          </w:tcPr>
          <w:p w:rsidR="0047313A" w:rsidRDefault="00991CB1">
            <w:pPr>
              <w:pStyle w:val="TableParagraph"/>
              <w:ind w:left="41" w:right="195"/>
              <w:rPr>
                <w:rFonts w:eastAsia="Calibri"/>
                <w:b/>
                <w:color w:val="auto"/>
                <w:sz w:val="28"/>
                <w:lang w:eastAsia="en-US"/>
              </w:rPr>
            </w:pPr>
            <w:r>
              <w:rPr>
                <w:rFonts w:eastAsia="Calibri"/>
                <w:b/>
                <w:color w:val="auto"/>
                <w:sz w:val="28"/>
                <w:lang w:eastAsia="en-US"/>
              </w:rPr>
              <w:t xml:space="preserve">Навчання іноземних здобувачів вищої </w:t>
            </w:r>
            <w:r>
              <w:rPr>
                <w:rFonts w:eastAsia="Calibri"/>
                <w:b/>
                <w:color w:val="auto"/>
                <w:sz w:val="28"/>
                <w:lang w:eastAsia="en-US"/>
              </w:rPr>
              <w:lastRenderedPageBreak/>
              <w:t>освіти</w:t>
            </w:r>
          </w:p>
        </w:tc>
        <w:tc>
          <w:tcPr>
            <w:tcW w:w="7114" w:type="dxa"/>
            <w:tcBorders>
              <w:left w:val="single" w:sz="6" w:space="0" w:color="000001"/>
              <w:bottom w:val="single" w:sz="6" w:space="0" w:color="000001"/>
              <w:right w:val="single" w:sz="6" w:space="0" w:color="000001"/>
            </w:tcBorders>
          </w:tcPr>
          <w:p w:rsidR="0047313A" w:rsidRDefault="00991CB1">
            <w:pPr>
              <w:pStyle w:val="TableParagraph"/>
              <w:ind w:left="41" w:right="29"/>
              <w:jc w:val="both"/>
              <w:rPr>
                <w:rFonts w:eastAsia="Calibri"/>
                <w:color w:val="auto"/>
                <w:lang w:eastAsia="en-US"/>
              </w:rPr>
            </w:pPr>
            <w:r>
              <w:rPr>
                <w:rFonts w:eastAsia="Calibri"/>
                <w:color w:val="auto"/>
                <w:sz w:val="28"/>
                <w:lang w:eastAsia="en-US"/>
              </w:rPr>
              <w:lastRenderedPageBreak/>
              <w:t xml:space="preserve">Навчання іноземних студентів проводиться відповідно до вимог законодавства. Прийом на навчання здійснюється </w:t>
            </w:r>
            <w:r>
              <w:rPr>
                <w:rFonts w:eastAsia="Calibri"/>
                <w:color w:val="auto"/>
                <w:sz w:val="28"/>
                <w:lang w:eastAsia="en-US"/>
              </w:rPr>
              <w:lastRenderedPageBreak/>
              <w:t>відповідно до «Правил прийому» із складанням відповідних фахових іспитів. Навчання здійснюється українською та англійською мовами. Перевага у виборі вибіркових компонентів ОП на молодших курсах</w:t>
            </w:r>
            <w:r>
              <w:rPr>
                <w:rFonts w:eastAsia="Calibri"/>
                <w:color w:val="auto"/>
                <w:spacing w:val="27"/>
                <w:sz w:val="28"/>
                <w:lang w:eastAsia="en-US"/>
              </w:rPr>
              <w:t xml:space="preserve"> </w:t>
            </w:r>
            <w:r>
              <w:rPr>
                <w:rFonts w:eastAsia="Calibri"/>
                <w:color w:val="auto"/>
                <w:sz w:val="28"/>
                <w:lang w:eastAsia="en-US"/>
              </w:rPr>
              <w:t>надається</w:t>
            </w:r>
            <w:r>
              <w:rPr>
                <w:rFonts w:eastAsia="Calibri"/>
                <w:color w:val="auto"/>
                <w:spacing w:val="29"/>
                <w:sz w:val="28"/>
                <w:lang w:eastAsia="en-US"/>
              </w:rPr>
              <w:t xml:space="preserve"> </w:t>
            </w:r>
            <w:proofErr w:type="spellStart"/>
            <w:r>
              <w:rPr>
                <w:rFonts w:eastAsia="Calibri"/>
                <w:color w:val="auto"/>
                <w:sz w:val="28"/>
                <w:lang w:eastAsia="en-US"/>
              </w:rPr>
              <w:t>мовній</w:t>
            </w:r>
            <w:proofErr w:type="spellEnd"/>
            <w:r>
              <w:rPr>
                <w:rFonts w:eastAsia="Calibri"/>
                <w:color w:val="auto"/>
                <w:spacing w:val="28"/>
                <w:sz w:val="28"/>
                <w:lang w:eastAsia="en-US"/>
              </w:rPr>
              <w:t xml:space="preserve"> </w:t>
            </w:r>
            <w:r>
              <w:rPr>
                <w:rFonts w:eastAsia="Calibri"/>
                <w:color w:val="auto"/>
                <w:sz w:val="28"/>
                <w:lang w:eastAsia="en-US"/>
              </w:rPr>
              <w:t>підготовці,</w:t>
            </w:r>
            <w:r>
              <w:rPr>
                <w:rFonts w:eastAsia="Calibri"/>
                <w:color w:val="auto"/>
                <w:spacing w:val="28"/>
                <w:sz w:val="28"/>
                <w:lang w:eastAsia="en-US"/>
              </w:rPr>
              <w:t xml:space="preserve"> </w:t>
            </w:r>
            <w:r>
              <w:rPr>
                <w:rFonts w:eastAsia="Calibri"/>
                <w:color w:val="auto"/>
                <w:sz w:val="28"/>
                <w:lang w:eastAsia="en-US"/>
              </w:rPr>
              <w:t>а</w:t>
            </w:r>
            <w:r>
              <w:rPr>
                <w:rFonts w:eastAsia="Calibri"/>
                <w:color w:val="auto"/>
                <w:spacing w:val="26"/>
                <w:sz w:val="28"/>
                <w:lang w:eastAsia="en-US"/>
              </w:rPr>
              <w:t xml:space="preserve"> </w:t>
            </w:r>
            <w:r>
              <w:rPr>
                <w:rFonts w:eastAsia="Calibri"/>
                <w:color w:val="auto"/>
                <w:sz w:val="28"/>
                <w:lang w:eastAsia="en-US"/>
              </w:rPr>
              <w:t>на</w:t>
            </w:r>
            <w:r>
              <w:rPr>
                <w:rFonts w:eastAsia="Calibri"/>
                <w:color w:val="auto"/>
                <w:spacing w:val="28"/>
                <w:sz w:val="28"/>
                <w:lang w:eastAsia="en-US"/>
              </w:rPr>
              <w:t xml:space="preserve"> </w:t>
            </w:r>
            <w:r>
              <w:rPr>
                <w:rFonts w:eastAsia="Calibri"/>
                <w:color w:val="auto"/>
                <w:sz w:val="28"/>
                <w:lang w:eastAsia="en-US"/>
              </w:rPr>
              <w:t>старших курсах – з урахуванням особливостей захворюваності відповідних країн.</w:t>
            </w:r>
          </w:p>
        </w:tc>
      </w:tr>
    </w:tbl>
    <w:p w:rsidR="0047313A" w:rsidRDefault="0047313A">
      <w:pPr>
        <w:pStyle w:val="ae"/>
        <w:rPr>
          <w:color w:val="auto"/>
          <w:sz w:val="7"/>
        </w:rPr>
      </w:pPr>
    </w:p>
    <w:p w:rsidR="0047313A" w:rsidRDefault="0047313A">
      <w:pPr>
        <w:pStyle w:val="ae"/>
        <w:rPr>
          <w:color w:val="auto"/>
          <w:sz w:val="7"/>
        </w:rPr>
      </w:pPr>
    </w:p>
    <w:p w:rsidR="0047313A" w:rsidRDefault="0047313A">
      <w:pPr>
        <w:pStyle w:val="ae"/>
        <w:rPr>
          <w:color w:val="auto"/>
          <w:sz w:val="7"/>
        </w:rPr>
      </w:pPr>
    </w:p>
    <w:p w:rsidR="0047313A" w:rsidRDefault="00991CB1">
      <w:pPr>
        <w:spacing w:after="0" w:line="240" w:lineRule="auto"/>
        <w:jc w:val="center"/>
        <w:rPr>
          <w:color w:val="auto"/>
        </w:rPr>
      </w:pPr>
      <w:r>
        <w:rPr>
          <w:rFonts w:cs="Times New Roman"/>
          <w:b/>
          <w:color w:val="auto"/>
          <w:szCs w:val="28"/>
        </w:rPr>
        <w:t>2. Перелік компонент освітньо-професійної програми та їх логічна послідовність</w:t>
      </w:r>
    </w:p>
    <w:p w:rsidR="0047313A" w:rsidRDefault="00991CB1">
      <w:pPr>
        <w:spacing w:after="0" w:line="240" w:lineRule="auto"/>
        <w:ind w:firstLine="708"/>
        <w:jc w:val="both"/>
        <w:rPr>
          <w:rFonts w:cs="Times New Roman"/>
          <w:color w:val="auto"/>
          <w:szCs w:val="28"/>
        </w:rPr>
      </w:pPr>
      <w:r>
        <w:rPr>
          <w:rFonts w:cs="Times New Roman"/>
          <w:color w:val="auto"/>
          <w:szCs w:val="28"/>
        </w:rPr>
        <w:t>2.1. Перелік компонент ОП</w:t>
      </w:r>
    </w:p>
    <w:tbl>
      <w:tblPr>
        <w:tblW w:w="4965" w:type="pct"/>
        <w:tblInd w:w="-14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6" w:type="dxa"/>
          <w:right w:w="40" w:type="dxa"/>
        </w:tblCellMar>
        <w:tblLook w:val="04A0" w:firstRow="1" w:lastRow="0" w:firstColumn="1" w:lastColumn="0" w:noHBand="0" w:noVBand="1"/>
      </w:tblPr>
      <w:tblGrid>
        <w:gridCol w:w="1305"/>
        <w:gridCol w:w="5377"/>
        <w:gridCol w:w="1455"/>
        <w:gridCol w:w="82"/>
        <w:gridCol w:w="1701"/>
      </w:tblGrid>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Код н/д</w:t>
            </w:r>
          </w:p>
        </w:tc>
        <w:tc>
          <w:tcPr>
            <w:tcW w:w="5377" w:type="dxa"/>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Компоненти освітньої програми</w:t>
            </w:r>
          </w:p>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(навчальні дисципліни, курсові проекти</w:t>
            </w:r>
          </w:p>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(роботи), практики, кваліфікаційна робота)</w:t>
            </w: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Кількість кредитів</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Форма</w:t>
            </w:r>
          </w:p>
          <w:p w:rsidR="00080264" w:rsidRPr="009F4104" w:rsidRDefault="006D1C72" w:rsidP="009F4104">
            <w:pPr>
              <w:spacing w:after="0" w:line="240" w:lineRule="auto"/>
              <w:jc w:val="center"/>
              <w:rPr>
                <w:rFonts w:cs="Times New Roman"/>
                <w:sz w:val="26"/>
                <w:szCs w:val="26"/>
              </w:rPr>
            </w:pPr>
            <w:r w:rsidRPr="009F4104">
              <w:rPr>
                <w:rFonts w:cs="Times New Roman"/>
                <w:sz w:val="26"/>
                <w:szCs w:val="26"/>
              </w:rPr>
              <w:t>підсумкового</w:t>
            </w:r>
          </w:p>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контролю</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1</w:t>
            </w:r>
          </w:p>
        </w:tc>
        <w:tc>
          <w:tcPr>
            <w:tcW w:w="5377"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2</w:t>
            </w: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3</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4</w:t>
            </w:r>
          </w:p>
        </w:tc>
      </w:tr>
      <w:tr w:rsidR="00080264" w:rsidRPr="00080264" w:rsidTr="00525296">
        <w:trPr>
          <w:trHeight w:val="131"/>
        </w:trPr>
        <w:tc>
          <w:tcPr>
            <w:tcW w:w="9920" w:type="dxa"/>
            <w:gridSpan w:val="5"/>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jc w:val="center"/>
              <w:rPr>
                <w:rFonts w:cs="Times New Roman"/>
                <w:sz w:val="26"/>
                <w:szCs w:val="26"/>
                <w:lang w:val="ru-RU"/>
              </w:rPr>
            </w:pPr>
            <w:r w:rsidRPr="009F4104">
              <w:rPr>
                <w:rFonts w:cs="Times New Roman"/>
                <w:b/>
                <w:bCs/>
                <w:sz w:val="26"/>
                <w:szCs w:val="26"/>
                <w:lang w:val="en-US"/>
              </w:rPr>
              <w:t xml:space="preserve">1. </w:t>
            </w:r>
            <w:r w:rsidRPr="009F4104">
              <w:rPr>
                <w:rFonts w:cs="Times New Roman"/>
                <w:b/>
                <w:bCs/>
                <w:sz w:val="26"/>
                <w:szCs w:val="26"/>
              </w:rPr>
              <w:t>Обов’язкові компоненти ОП</w:t>
            </w:r>
          </w:p>
        </w:tc>
      </w:tr>
      <w:tr w:rsidR="00080264" w:rsidRPr="00080264" w:rsidTr="00525296">
        <w:tc>
          <w:tcPr>
            <w:tcW w:w="9920" w:type="dxa"/>
            <w:gridSpan w:val="5"/>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jc w:val="center"/>
              <w:rPr>
                <w:rFonts w:cs="Times New Roman"/>
                <w:bCs/>
                <w:i/>
                <w:iCs/>
                <w:sz w:val="26"/>
                <w:szCs w:val="26"/>
              </w:rPr>
            </w:pPr>
            <w:r w:rsidRPr="009F4104">
              <w:rPr>
                <w:rFonts w:cs="Times New Roman"/>
                <w:bCs/>
                <w:i/>
                <w:iCs/>
                <w:sz w:val="26"/>
                <w:szCs w:val="26"/>
              </w:rPr>
              <w:t>Цикл дисциплін загальної підготовки</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ОК 1</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sz w:val="26"/>
                <w:szCs w:val="26"/>
                <w:lang w:val="ru-RU"/>
              </w:rPr>
            </w:pPr>
            <w:r w:rsidRPr="009F4104">
              <w:rPr>
                <w:rFonts w:cs="Times New Roman"/>
                <w:sz w:val="26"/>
                <w:szCs w:val="26"/>
              </w:rPr>
              <w:t>Іноземна мова за проф. спрямованістю</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3,0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Залік</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ОК 2</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sz w:val="26"/>
                <w:szCs w:val="26"/>
              </w:rPr>
            </w:pPr>
            <w:r w:rsidRPr="009F4104">
              <w:rPr>
                <w:rFonts w:cs="Times New Roman"/>
                <w:sz w:val="26"/>
                <w:szCs w:val="26"/>
              </w:rPr>
              <w:t>Латинська мова</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3,0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Д/залік</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ОК 3</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sz w:val="26"/>
                <w:szCs w:val="26"/>
              </w:rPr>
            </w:pPr>
            <w:r w:rsidRPr="009F4104">
              <w:rPr>
                <w:rFonts w:cs="Times New Roman"/>
                <w:sz w:val="26"/>
                <w:szCs w:val="26"/>
              </w:rPr>
              <w:t>Українська мова (за проф. спрямованістю)</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3,0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Залік</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ОК 4</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sz w:val="26"/>
                <w:szCs w:val="26"/>
              </w:rPr>
            </w:pPr>
            <w:r w:rsidRPr="009F4104">
              <w:rPr>
                <w:rFonts w:cs="Times New Roman"/>
                <w:sz w:val="26"/>
                <w:szCs w:val="26"/>
              </w:rPr>
              <w:t>Медична біологія</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5,0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Іспит</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ОК 5</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uppressLineNumbers/>
              <w:spacing w:after="0" w:line="240" w:lineRule="auto"/>
              <w:rPr>
                <w:rFonts w:cs="Times New Roman"/>
                <w:sz w:val="26"/>
                <w:szCs w:val="26"/>
                <w:lang w:val="ru-RU"/>
              </w:rPr>
            </w:pPr>
            <w:r w:rsidRPr="009F4104">
              <w:rPr>
                <w:rFonts w:cs="Times New Roman"/>
                <w:sz w:val="26"/>
                <w:szCs w:val="26"/>
              </w:rPr>
              <w:t>Біофізика з медичною інформатикою</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4,0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Залік</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ОК 6</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sz w:val="26"/>
                <w:szCs w:val="26"/>
              </w:rPr>
            </w:pPr>
            <w:r w:rsidRPr="009F4104">
              <w:rPr>
                <w:rFonts w:cs="Times New Roman"/>
                <w:sz w:val="26"/>
                <w:szCs w:val="26"/>
              </w:rPr>
              <w:t>Медична хімія</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3,0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Д/залік</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ОК 7</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sz w:val="26"/>
                <w:szCs w:val="26"/>
              </w:rPr>
            </w:pPr>
            <w:r w:rsidRPr="009F4104">
              <w:rPr>
                <w:rFonts w:cs="Times New Roman"/>
                <w:sz w:val="26"/>
                <w:szCs w:val="26"/>
              </w:rPr>
              <w:t>Біологічна та біоорганічна хімія</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6,0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Іспит</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ОК 8</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sz w:val="26"/>
                <w:szCs w:val="26"/>
                <w:lang w:val="ru-RU"/>
              </w:rPr>
            </w:pPr>
            <w:r w:rsidRPr="009F4104">
              <w:rPr>
                <w:rFonts w:cs="Times New Roman"/>
                <w:sz w:val="26"/>
                <w:szCs w:val="26"/>
              </w:rPr>
              <w:t>Анатомія людини</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6,0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Іспит</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ОК 9</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sz w:val="26"/>
                <w:szCs w:val="26"/>
              </w:rPr>
            </w:pPr>
            <w:r w:rsidRPr="009F4104">
              <w:rPr>
                <w:rFonts w:cs="Times New Roman"/>
                <w:sz w:val="26"/>
                <w:szCs w:val="26"/>
              </w:rPr>
              <w:t>Гістологія, цитологія, ембріологія</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6,0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Іспит</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ОК 10</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uppressLineNumbers/>
              <w:spacing w:after="0" w:line="240" w:lineRule="auto"/>
              <w:rPr>
                <w:rFonts w:cs="Times New Roman"/>
                <w:sz w:val="26"/>
                <w:szCs w:val="26"/>
                <w:lang w:val="ru-RU"/>
              </w:rPr>
            </w:pPr>
            <w:r w:rsidRPr="009F4104">
              <w:rPr>
                <w:rFonts w:cs="Times New Roman"/>
                <w:sz w:val="26"/>
                <w:szCs w:val="26"/>
              </w:rPr>
              <w:t>Філософія з академічною доброчесністю</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3,0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Залік</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ОК 11</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sz w:val="26"/>
                <w:szCs w:val="26"/>
              </w:rPr>
            </w:pPr>
            <w:r w:rsidRPr="009F4104">
              <w:rPr>
                <w:rFonts w:cs="Times New Roman"/>
                <w:sz w:val="26"/>
                <w:szCs w:val="26"/>
              </w:rPr>
              <w:t>Фізіологія</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6,0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Іспит</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ОК 12</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sz w:val="26"/>
                <w:szCs w:val="26"/>
              </w:rPr>
            </w:pPr>
            <w:r w:rsidRPr="009F4104">
              <w:rPr>
                <w:rFonts w:cs="Times New Roman"/>
                <w:sz w:val="26"/>
                <w:szCs w:val="26"/>
              </w:rPr>
              <w:t>Мікробіологія, вірусологія та імунологія</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6,0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Іспит</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rPr>
            </w:pP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b/>
                <w:sz w:val="26"/>
                <w:szCs w:val="26"/>
              </w:rPr>
            </w:pPr>
            <w:r w:rsidRPr="009F4104">
              <w:rPr>
                <w:rFonts w:cs="Times New Roman"/>
                <w:b/>
                <w:sz w:val="26"/>
                <w:szCs w:val="26"/>
              </w:rPr>
              <w:t>Усього за циклом</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b/>
                <w:sz w:val="26"/>
                <w:szCs w:val="26"/>
              </w:rPr>
            </w:pPr>
            <w:r w:rsidRPr="009F4104">
              <w:rPr>
                <w:rFonts w:cs="Times New Roman"/>
                <w:b/>
                <w:sz w:val="26"/>
                <w:szCs w:val="26"/>
              </w:rPr>
              <w:t>54</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p>
        </w:tc>
      </w:tr>
      <w:tr w:rsidR="00080264" w:rsidRPr="00080264" w:rsidTr="00525296">
        <w:tc>
          <w:tcPr>
            <w:tcW w:w="9920" w:type="dxa"/>
            <w:gridSpan w:val="5"/>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i/>
                <w:iCs/>
                <w:sz w:val="26"/>
                <w:szCs w:val="26"/>
              </w:rPr>
            </w:pPr>
            <w:r w:rsidRPr="009F4104">
              <w:rPr>
                <w:rFonts w:cs="Times New Roman"/>
                <w:i/>
                <w:iCs/>
                <w:sz w:val="26"/>
                <w:szCs w:val="26"/>
              </w:rPr>
              <w:t>Цикл дисциплін професійної підготовки</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ОК 13</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sz w:val="26"/>
                <w:szCs w:val="26"/>
              </w:rPr>
            </w:pPr>
            <w:r w:rsidRPr="009F4104">
              <w:rPr>
                <w:rFonts w:cs="Times New Roman"/>
                <w:sz w:val="26"/>
                <w:szCs w:val="26"/>
              </w:rPr>
              <w:t>Соціальна медицина, громадське здоров’я з епідеміологією</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3,0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Залік</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ОК 14</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sz w:val="26"/>
                <w:szCs w:val="26"/>
              </w:rPr>
            </w:pPr>
            <w:r w:rsidRPr="009F4104">
              <w:rPr>
                <w:rFonts w:cs="Times New Roman"/>
                <w:sz w:val="26"/>
                <w:szCs w:val="26"/>
              </w:rPr>
              <w:t>Гігієна і екологія</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3,0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Д/залік</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ОК 15</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sz w:val="26"/>
                <w:szCs w:val="26"/>
              </w:rPr>
            </w:pPr>
            <w:proofErr w:type="spellStart"/>
            <w:r w:rsidRPr="009F4104">
              <w:rPr>
                <w:rFonts w:cs="Times New Roman"/>
                <w:sz w:val="26"/>
                <w:szCs w:val="26"/>
              </w:rPr>
              <w:t>Патоморфологія</w:t>
            </w:r>
            <w:proofErr w:type="spellEnd"/>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6,0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Іспит</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ОК 16</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sz w:val="26"/>
                <w:szCs w:val="26"/>
              </w:rPr>
            </w:pPr>
            <w:r w:rsidRPr="009F4104">
              <w:rPr>
                <w:rFonts w:cs="Times New Roman"/>
                <w:sz w:val="26"/>
                <w:szCs w:val="26"/>
              </w:rPr>
              <w:t xml:space="preserve">Патофізіологія </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6,0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Іспит</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ОК 17</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sz w:val="26"/>
                <w:szCs w:val="26"/>
              </w:rPr>
            </w:pPr>
            <w:r w:rsidRPr="009F4104">
              <w:rPr>
                <w:rFonts w:cs="Times New Roman"/>
                <w:sz w:val="26"/>
                <w:szCs w:val="26"/>
              </w:rPr>
              <w:t xml:space="preserve">Фармакологія </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6,0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Іспит</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ОК  18</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sz w:val="26"/>
                <w:szCs w:val="26"/>
              </w:rPr>
            </w:pPr>
            <w:r w:rsidRPr="009F4104">
              <w:rPr>
                <w:rFonts w:cs="Times New Roman"/>
                <w:sz w:val="26"/>
                <w:szCs w:val="26"/>
              </w:rPr>
              <w:t xml:space="preserve">Пропедевтика терапевтичної стоматології </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3,0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Д/залік</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ОК 19</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sz w:val="26"/>
                <w:szCs w:val="26"/>
              </w:rPr>
            </w:pPr>
            <w:r w:rsidRPr="009F4104">
              <w:rPr>
                <w:rFonts w:cs="Times New Roman"/>
                <w:sz w:val="26"/>
                <w:szCs w:val="26"/>
              </w:rPr>
              <w:t>Пропедевтика ортопедичної стоматології</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3,0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Д/залік</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ОК 20</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sz w:val="26"/>
                <w:szCs w:val="26"/>
                <w:lang w:val="ru-RU"/>
              </w:rPr>
            </w:pPr>
            <w:r w:rsidRPr="009F4104">
              <w:rPr>
                <w:rFonts w:cs="Times New Roman"/>
                <w:sz w:val="26"/>
                <w:szCs w:val="26"/>
              </w:rPr>
              <w:t>Пропедевтика дитячої терапевтичної стоматології</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3,0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Д/залік</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ОК 21</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sz w:val="26"/>
                <w:szCs w:val="26"/>
                <w:lang w:val="ru-RU"/>
              </w:rPr>
            </w:pPr>
            <w:r w:rsidRPr="009F4104">
              <w:rPr>
                <w:rFonts w:cs="Times New Roman"/>
                <w:sz w:val="26"/>
                <w:szCs w:val="26"/>
              </w:rPr>
              <w:t>Підготовка офіцерів запасу галузі знань «</w:t>
            </w:r>
            <w:r w:rsidRPr="009F4104">
              <w:rPr>
                <w:rFonts w:cs="Times New Roman"/>
                <w:sz w:val="26"/>
                <w:szCs w:val="26"/>
                <w:lang w:val="ru-RU"/>
              </w:rPr>
              <w:t>О</w:t>
            </w:r>
            <w:r w:rsidRPr="009F4104">
              <w:rPr>
                <w:rFonts w:cs="Times New Roman"/>
                <w:sz w:val="26"/>
                <w:szCs w:val="26"/>
              </w:rPr>
              <w:t xml:space="preserve">хорони здоров’я», </w:t>
            </w:r>
            <w:r w:rsidRPr="009F4104">
              <w:rPr>
                <w:rFonts w:cs="Times New Roman"/>
                <w:sz w:val="26"/>
                <w:szCs w:val="26"/>
                <w:lang w:val="ru-RU"/>
              </w:rPr>
              <w:t>С</w:t>
            </w:r>
            <w:proofErr w:type="spellStart"/>
            <w:r w:rsidRPr="009F4104">
              <w:rPr>
                <w:rFonts w:cs="Times New Roman"/>
                <w:sz w:val="26"/>
                <w:szCs w:val="26"/>
              </w:rPr>
              <w:t>пеціальність</w:t>
            </w:r>
            <w:proofErr w:type="spellEnd"/>
            <w:r w:rsidRPr="009F4104">
              <w:rPr>
                <w:rFonts w:cs="Times New Roman"/>
                <w:sz w:val="26"/>
                <w:szCs w:val="26"/>
              </w:rPr>
              <w:t xml:space="preserve"> «</w:t>
            </w:r>
            <w:r w:rsidRPr="009F4104">
              <w:rPr>
                <w:rFonts w:cs="Times New Roman"/>
                <w:sz w:val="26"/>
                <w:szCs w:val="26"/>
                <w:lang w:val="ru-RU"/>
              </w:rPr>
              <w:t>С</w:t>
            </w:r>
            <w:proofErr w:type="spellStart"/>
            <w:r w:rsidRPr="009F4104">
              <w:rPr>
                <w:rFonts w:cs="Times New Roman"/>
                <w:sz w:val="26"/>
                <w:szCs w:val="26"/>
              </w:rPr>
              <w:t>томатологія</w:t>
            </w:r>
            <w:proofErr w:type="spellEnd"/>
            <w:r w:rsidRPr="009F4104">
              <w:rPr>
                <w:rFonts w:cs="Times New Roman"/>
                <w:sz w:val="26"/>
                <w:szCs w:val="26"/>
              </w:rPr>
              <w:t xml:space="preserve">» </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3,0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Д/залік</w:t>
            </w:r>
          </w:p>
        </w:tc>
      </w:tr>
      <w:tr w:rsidR="00080264" w:rsidRPr="00080264" w:rsidTr="00525296">
        <w:tc>
          <w:tcPr>
            <w:tcW w:w="1305" w:type="dxa"/>
            <w:vMerge w:val="restart"/>
            <w:tcBorders>
              <w:top w:val="single" w:sz="6" w:space="0" w:color="000001"/>
              <w:left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ОК 22</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sz w:val="26"/>
                <w:szCs w:val="26"/>
              </w:rPr>
            </w:pPr>
            <w:r w:rsidRPr="009F4104">
              <w:rPr>
                <w:rFonts w:cs="Times New Roman"/>
                <w:sz w:val="26"/>
                <w:szCs w:val="26"/>
              </w:rPr>
              <w:t>Внутрішня медицина</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6,0</w:t>
            </w:r>
          </w:p>
        </w:tc>
        <w:tc>
          <w:tcPr>
            <w:tcW w:w="1783" w:type="dxa"/>
            <w:gridSpan w:val="2"/>
            <w:vMerge w:val="restart"/>
            <w:tcBorders>
              <w:top w:val="single" w:sz="6" w:space="0" w:color="000001"/>
              <w:left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Д/залік</w:t>
            </w:r>
          </w:p>
        </w:tc>
      </w:tr>
      <w:tr w:rsidR="00080264" w:rsidRPr="00080264" w:rsidTr="00525296">
        <w:tc>
          <w:tcPr>
            <w:tcW w:w="1305" w:type="dxa"/>
            <w:vMerge/>
            <w:tcBorders>
              <w:left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rPr>
            </w:pP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i/>
                <w:sz w:val="26"/>
                <w:szCs w:val="26"/>
              </w:rPr>
            </w:pPr>
            <w:r w:rsidRPr="009F4104">
              <w:rPr>
                <w:rFonts w:cs="Times New Roman"/>
                <w:i/>
                <w:sz w:val="26"/>
                <w:szCs w:val="26"/>
              </w:rPr>
              <w:t>Пропедевтика внутрішньої медицини</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i/>
                <w:sz w:val="26"/>
                <w:szCs w:val="26"/>
              </w:rPr>
            </w:pPr>
            <w:r w:rsidRPr="009F4104">
              <w:rPr>
                <w:rFonts w:cs="Times New Roman"/>
                <w:i/>
                <w:sz w:val="26"/>
                <w:szCs w:val="26"/>
              </w:rPr>
              <w:t>2,0</w:t>
            </w:r>
          </w:p>
        </w:tc>
        <w:tc>
          <w:tcPr>
            <w:tcW w:w="1783" w:type="dxa"/>
            <w:gridSpan w:val="2"/>
            <w:vMerge/>
            <w:tcBorders>
              <w:left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p>
        </w:tc>
      </w:tr>
      <w:tr w:rsidR="00080264" w:rsidRPr="00080264" w:rsidTr="00525296">
        <w:tc>
          <w:tcPr>
            <w:tcW w:w="1305" w:type="dxa"/>
            <w:vMerge/>
            <w:tcBorders>
              <w:left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rPr>
            </w:pP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i/>
                <w:sz w:val="26"/>
                <w:szCs w:val="26"/>
              </w:rPr>
            </w:pPr>
            <w:r w:rsidRPr="009F4104">
              <w:rPr>
                <w:rFonts w:cs="Times New Roman"/>
                <w:i/>
                <w:sz w:val="26"/>
                <w:szCs w:val="26"/>
              </w:rPr>
              <w:t>Внутрішні хвороби</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i/>
                <w:sz w:val="26"/>
                <w:szCs w:val="26"/>
              </w:rPr>
            </w:pPr>
            <w:r w:rsidRPr="009F4104">
              <w:rPr>
                <w:rFonts w:cs="Times New Roman"/>
                <w:i/>
                <w:sz w:val="26"/>
                <w:szCs w:val="26"/>
              </w:rPr>
              <w:t>3,0</w:t>
            </w:r>
          </w:p>
        </w:tc>
        <w:tc>
          <w:tcPr>
            <w:tcW w:w="1783" w:type="dxa"/>
            <w:gridSpan w:val="2"/>
            <w:vMerge/>
            <w:tcBorders>
              <w:left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p>
        </w:tc>
      </w:tr>
      <w:tr w:rsidR="00080264" w:rsidRPr="00080264" w:rsidTr="00525296">
        <w:tc>
          <w:tcPr>
            <w:tcW w:w="1305" w:type="dxa"/>
            <w:vMerge/>
            <w:tcBorders>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rPr>
            </w:pP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i/>
                <w:sz w:val="26"/>
                <w:szCs w:val="26"/>
              </w:rPr>
            </w:pPr>
            <w:r w:rsidRPr="009F4104">
              <w:rPr>
                <w:rFonts w:cs="Times New Roman"/>
                <w:i/>
                <w:sz w:val="26"/>
                <w:szCs w:val="26"/>
              </w:rPr>
              <w:t>Ендокринологія</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i/>
                <w:sz w:val="26"/>
                <w:szCs w:val="26"/>
              </w:rPr>
            </w:pPr>
            <w:r w:rsidRPr="009F4104">
              <w:rPr>
                <w:rFonts w:cs="Times New Roman"/>
                <w:i/>
                <w:sz w:val="26"/>
                <w:szCs w:val="26"/>
              </w:rPr>
              <w:t>1,0</w:t>
            </w:r>
          </w:p>
        </w:tc>
        <w:tc>
          <w:tcPr>
            <w:tcW w:w="1783" w:type="dxa"/>
            <w:gridSpan w:val="2"/>
            <w:vMerge/>
            <w:tcBorders>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p>
        </w:tc>
      </w:tr>
      <w:tr w:rsidR="00080264" w:rsidRPr="00080264" w:rsidTr="00525296">
        <w:tc>
          <w:tcPr>
            <w:tcW w:w="1305" w:type="dxa"/>
            <w:vMerge w:val="restart"/>
            <w:tcBorders>
              <w:top w:val="single" w:sz="6" w:space="0" w:color="000001"/>
              <w:left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ОК 23</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sz w:val="26"/>
                <w:szCs w:val="26"/>
              </w:rPr>
            </w:pPr>
            <w:r w:rsidRPr="009F4104">
              <w:rPr>
                <w:rFonts w:cs="Times New Roman"/>
                <w:sz w:val="26"/>
                <w:szCs w:val="26"/>
              </w:rPr>
              <w:t>Хірургія з курсом нейрохірургії</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7,0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lang w:val="ru-RU"/>
              </w:rPr>
            </w:pPr>
          </w:p>
        </w:tc>
      </w:tr>
      <w:tr w:rsidR="00080264" w:rsidRPr="00080264" w:rsidTr="00525296">
        <w:tc>
          <w:tcPr>
            <w:tcW w:w="1305" w:type="dxa"/>
            <w:vMerge/>
            <w:tcBorders>
              <w:left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rPr>
            </w:pP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i/>
                <w:sz w:val="26"/>
                <w:szCs w:val="26"/>
              </w:rPr>
            </w:pPr>
            <w:r w:rsidRPr="009F4104">
              <w:rPr>
                <w:rFonts w:cs="Times New Roman"/>
                <w:i/>
                <w:sz w:val="26"/>
                <w:szCs w:val="26"/>
              </w:rPr>
              <w:t>Хірургічні хвороби</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i/>
                <w:sz w:val="26"/>
                <w:szCs w:val="26"/>
              </w:rPr>
            </w:pPr>
            <w:r w:rsidRPr="009F4104">
              <w:rPr>
                <w:rFonts w:cs="Times New Roman"/>
                <w:i/>
                <w:sz w:val="26"/>
                <w:szCs w:val="26"/>
              </w:rPr>
              <w:t>2,0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Д/залік</w:t>
            </w:r>
          </w:p>
        </w:tc>
      </w:tr>
      <w:tr w:rsidR="00080264" w:rsidRPr="00080264" w:rsidTr="00525296">
        <w:tc>
          <w:tcPr>
            <w:tcW w:w="1305" w:type="dxa"/>
            <w:vMerge/>
            <w:tcBorders>
              <w:left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rPr>
            </w:pP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i/>
                <w:sz w:val="26"/>
                <w:szCs w:val="26"/>
              </w:rPr>
            </w:pPr>
            <w:r w:rsidRPr="009F4104">
              <w:rPr>
                <w:rFonts w:cs="Times New Roman"/>
                <w:i/>
                <w:sz w:val="26"/>
                <w:szCs w:val="26"/>
              </w:rPr>
              <w:t>Нейрохірургія</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i/>
                <w:sz w:val="26"/>
                <w:szCs w:val="26"/>
              </w:rPr>
            </w:pPr>
            <w:r w:rsidRPr="009F4104">
              <w:rPr>
                <w:rFonts w:cs="Times New Roman"/>
                <w:i/>
                <w:sz w:val="26"/>
                <w:szCs w:val="26"/>
              </w:rPr>
              <w:t>1,0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Д/залік</w:t>
            </w:r>
          </w:p>
        </w:tc>
      </w:tr>
      <w:tr w:rsidR="00080264" w:rsidRPr="00080264" w:rsidTr="00525296">
        <w:tc>
          <w:tcPr>
            <w:tcW w:w="1305" w:type="dxa"/>
            <w:vMerge/>
            <w:tcBorders>
              <w:left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rPr>
            </w:pP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i/>
                <w:sz w:val="26"/>
                <w:szCs w:val="26"/>
              </w:rPr>
            </w:pPr>
            <w:r w:rsidRPr="009F4104">
              <w:rPr>
                <w:rFonts w:cs="Times New Roman"/>
                <w:i/>
                <w:sz w:val="26"/>
                <w:szCs w:val="26"/>
              </w:rPr>
              <w:t>Онкологія</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i/>
                <w:sz w:val="26"/>
                <w:szCs w:val="26"/>
              </w:rPr>
            </w:pPr>
            <w:r w:rsidRPr="009F4104">
              <w:rPr>
                <w:rFonts w:cs="Times New Roman"/>
                <w:i/>
                <w:sz w:val="26"/>
                <w:szCs w:val="26"/>
              </w:rPr>
              <w:t>2,0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Д/залік</w:t>
            </w:r>
          </w:p>
        </w:tc>
      </w:tr>
      <w:tr w:rsidR="00080264" w:rsidRPr="00080264" w:rsidTr="00525296">
        <w:tc>
          <w:tcPr>
            <w:tcW w:w="1305" w:type="dxa"/>
            <w:vMerge/>
            <w:tcBorders>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rPr>
            </w:pP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i/>
                <w:sz w:val="26"/>
                <w:szCs w:val="26"/>
              </w:rPr>
            </w:pPr>
            <w:r w:rsidRPr="009F4104">
              <w:rPr>
                <w:rFonts w:cs="Times New Roman"/>
                <w:i/>
                <w:sz w:val="26"/>
                <w:szCs w:val="26"/>
              </w:rPr>
              <w:t>Радіологія</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i/>
                <w:sz w:val="26"/>
                <w:szCs w:val="26"/>
              </w:rPr>
            </w:pPr>
            <w:r w:rsidRPr="009F4104">
              <w:rPr>
                <w:rFonts w:cs="Times New Roman"/>
                <w:i/>
                <w:sz w:val="26"/>
                <w:szCs w:val="26"/>
              </w:rPr>
              <w:t>2,0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Д/залік</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FD201C" w:rsidP="009F4104">
            <w:pPr>
              <w:spacing w:after="0" w:line="240" w:lineRule="auto"/>
              <w:jc w:val="center"/>
              <w:rPr>
                <w:rFonts w:cs="Times New Roman"/>
                <w:sz w:val="26"/>
                <w:szCs w:val="26"/>
                <w:lang w:val="ru-RU"/>
              </w:rPr>
            </w:pPr>
            <w:r>
              <w:rPr>
                <w:rFonts w:cs="Times New Roman"/>
                <w:sz w:val="26"/>
                <w:szCs w:val="26"/>
              </w:rPr>
              <w:t>ОК 24</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sz w:val="26"/>
                <w:szCs w:val="26"/>
              </w:rPr>
            </w:pPr>
            <w:r w:rsidRPr="009F4104">
              <w:rPr>
                <w:rFonts w:cs="Times New Roman"/>
                <w:sz w:val="26"/>
                <w:szCs w:val="26"/>
              </w:rPr>
              <w:t>Профілактика стоматологічних захворювань</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3,0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Д/залік</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FD201C" w:rsidP="009F4104">
            <w:pPr>
              <w:spacing w:after="0" w:line="240" w:lineRule="auto"/>
              <w:jc w:val="center"/>
              <w:rPr>
                <w:rFonts w:cs="Times New Roman"/>
                <w:sz w:val="26"/>
                <w:szCs w:val="26"/>
                <w:lang w:val="ru-RU"/>
              </w:rPr>
            </w:pPr>
            <w:r>
              <w:rPr>
                <w:rFonts w:cs="Times New Roman"/>
                <w:sz w:val="26"/>
                <w:szCs w:val="26"/>
              </w:rPr>
              <w:t>ОК 25</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sz w:val="26"/>
                <w:szCs w:val="26"/>
              </w:rPr>
            </w:pPr>
            <w:r w:rsidRPr="009F4104">
              <w:rPr>
                <w:rFonts w:cs="Times New Roman"/>
                <w:sz w:val="26"/>
                <w:szCs w:val="26"/>
              </w:rPr>
              <w:t>Терапевтична стоматологія</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13</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Іспит</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FD201C" w:rsidP="009F4104">
            <w:pPr>
              <w:spacing w:after="0" w:line="240" w:lineRule="auto"/>
              <w:jc w:val="center"/>
              <w:rPr>
                <w:rFonts w:cs="Times New Roman"/>
                <w:sz w:val="26"/>
                <w:szCs w:val="26"/>
                <w:lang w:val="ru-RU"/>
              </w:rPr>
            </w:pPr>
            <w:r>
              <w:rPr>
                <w:rFonts w:cs="Times New Roman"/>
                <w:sz w:val="26"/>
                <w:szCs w:val="26"/>
              </w:rPr>
              <w:t>ОК 26</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sz w:val="26"/>
                <w:szCs w:val="26"/>
              </w:rPr>
            </w:pPr>
            <w:r w:rsidRPr="009F4104">
              <w:rPr>
                <w:rFonts w:cs="Times New Roman"/>
                <w:sz w:val="26"/>
                <w:szCs w:val="26"/>
              </w:rPr>
              <w:t>Хірургічна стоматологія</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13</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Іспит</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FD201C" w:rsidP="009F4104">
            <w:pPr>
              <w:spacing w:after="0" w:line="240" w:lineRule="auto"/>
              <w:jc w:val="center"/>
              <w:rPr>
                <w:rFonts w:cs="Times New Roman"/>
                <w:sz w:val="26"/>
                <w:szCs w:val="26"/>
                <w:lang w:val="ru-RU"/>
              </w:rPr>
            </w:pPr>
            <w:r>
              <w:rPr>
                <w:rFonts w:cs="Times New Roman"/>
                <w:sz w:val="26"/>
                <w:szCs w:val="26"/>
              </w:rPr>
              <w:t>ОК 27</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sz w:val="26"/>
                <w:szCs w:val="26"/>
              </w:rPr>
            </w:pPr>
            <w:r w:rsidRPr="009F4104">
              <w:rPr>
                <w:rFonts w:cs="Times New Roman"/>
                <w:sz w:val="26"/>
                <w:szCs w:val="26"/>
              </w:rPr>
              <w:t>Ортопедична стоматологія</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13</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Іспит</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FD201C" w:rsidP="009F4104">
            <w:pPr>
              <w:spacing w:after="0" w:line="240" w:lineRule="auto"/>
              <w:jc w:val="center"/>
              <w:rPr>
                <w:rFonts w:cs="Times New Roman"/>
                <w:sz w:val="26"/>
                <w:szCs w:val="26"/>
                <w:lang w:val="ru-RU"/>
              </w:rPr>
            </w:pPr>
            <w:r>
              <w:rPr>
                <w:rFonts w:cs="Times New Roman"/>
                <w:sz w:val="26"/>
                <w:szCs w:val="26"/>
              </w:rPr>
              <w:t>ОК 28</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sz w:val="26"/>
                <w:szCs w:val="26"/>
              </w:rPr>
            </w:pPr>
            <w:proofErr w:type="spellStart"/>
            <w:r w:rsidRPr="009F4104">
              <w:rPr>
                <w:rFonts w:cs="Times New Roman"/>
                <w:sz w:val="26"/>
                <w:szCs w:val="26"/>
              </w:rPr>
              <w:t>Ортодонтія</w:t>
            </w:r>
            <w:proofErr w:type="spellEnd"/>
            <w:r w:rsidRPr="009F4104">
              <w:rPr>
                <w:rFonts w:cs="Times New Roman"/>
                <w:sz w:val="26"/>
                <w:szCs w:val="26"/>
              </w:rPr>
              <w:t xml:space="preserve">  </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7,0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Іспит</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FD201C" w:rsidP="009F4104">
            <w:pPr>
              <w:spacing w:after="0" w:line="240" w:lineRule="auto"/>
              <w:jc w:val="center"/>
              <w:rPr>
                <w:rFonts w:cs="Times New Roman"/>
                <w:sz w:val="26"/>
                <w:szCs w:val="26"/>
                <w:lang w:val="ru-RU"/>
              </w:rPr>
            </w:pPr>
            <w:r>
              <w:rPr>
                <w:rFonts w:cs="Times New Roman"/>
                <w:sz w:val="26"/>
                <w:szCs w:val="26"/>
              </w:rPr>
              <w:t>ОК 29</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sz w:val="26"/>
                <w:szCs w:val="26"/>
                <w:lang w:val="ru-RU"/>
              </w:rPr>
            </w:pPr>
            <w:proofErr w:type="spellStart"/>
            <w:r w:rsidRPr="009F4104">
              <w:rPr>
                <w:rFonts w:cs="Times New Roman"/>
                <w:sz w:val="26"/>
                <w:szCs w:val="26"/>
              </w:rPr>
              <w:t>Оториноларингологія</w:t>
            </w:r>
            <w:proofErr w:type="spellEnd"/>
            <w:r w:rsidRPr="009F4104">
              <w:rPr>
                <w:rFonts w:cs="Times New Roman"/>
                <w:sz w:val="26"/>
                <w:szCs w:val="26"/>
              </w:rPr>
              <w:t xml:space="preserve"> </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3,0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Іспит</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FD201C" w:rsidP="009F4104">
            <w:pPr>
              <w:spacing w:after="0" w:line="240" w:lineRule="auto"/>
              <w:jc w:val="center"/>
              <w:rPr>
                <w:rFonts w:cs="Times New Roman"/>
                <w:sz w:val="26"/>
                <w:szCs w:val="26"/>
                <w:lang w:val="ru-RU"/>
              </w:rPr>
            </w:pPr>
            <w:r>
              <w:rPr>
                <w:rFonts w:cs="Times New Roman"/>
                <w:sz w:val="26"/>
                <w:szCs w:val="26"/>
              </w:rPr>
              <w:t>ОК 30</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sz w:val="26"/>
                <w:szCs w:val="26"/>
                <w:lang w:val="ru-RU"/>
              </w:rPr>
            </w:pPr>
            <w:r w:rsidRPr="009F4104">
              <w:rPr>
                <w:rFonts w:cs="Times New Roman"/>
                <w:sz w:val="26"/>
                <w:szCs w:val="26"/>
              </w:rPr>
              <w:t xml:space="preserve">Дитяча терапевтична стоматологія </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9,0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Іспит</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FD201C" w:rsidP="009F4104">
            <w:pPr>
              <w:spacing w:after="0" w:line="240" w:lineRule="auto"/>
              <w:jc w:val="center"/>
              <w:rPr>
                <w:rFonts w:cs="Times New Roman"/>
                <w:sz w:val="26"/>
                <w:szCs w:val="26"/>
                <w:lang w:val="ru-RU"/>
              </w:rPr>
            </w:pPr>
            <w:r>
              <w:rPr>
                <w:rFonts w:cs="Times New Roman"/>
                <w:sz w:val="26"/>
                <w:szCs w:val="26"/>
              </w:rPr>
              <w:t>ОК 31</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sz w:val="26"/>
                <w:szCs w:val="26"/>
                <w:lang w:val="ru-RU"/>
              </w:rPr>
            </w:pPr>
            <w:r w:rsidRPr="009F4104">
              <w:rPr>
                <w:rFonts w:cs="Times New Roman"/>
                <w:sz w:val="26"/>
                <w:szCs w:val="26"/>
              </w:rPr>
              <w:t>Дитяча хірургічна стоматологія</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5,0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Д/залік</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FD201C" w:rsidP="009F4104">
            <w:pPr>
              <w:spacing w:after="0" w:line="240" w:lineRule="auto"/>
              <w:jc w:val="center"/>
              <w:rPr>
                <w:rFonts w:cs="Times New Roman"/>
                <w:sz w:val="26"/>
                <w:szCs w:val="26"/>
                <w:lang w:val="ru-RU"/>
              </w:rPr>
            </w:pPr>
            <w:r>
              <w:rPr>
                <w:rFonts w:cs="Times New Roman"/>
                <w:sz w:val="26"/>
                <w:szCs w:val="26"/>
              </w:rPr>
              <w:t>ОК 32</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sz w:val="26"/>
                <w:szCs w:val="26"/>
              </w:rPr>
            </w:pPr>
            <w:r w:rsidRPr="009F4104">
              <w:rPr>
                <w:rFonts w:cs="Times New Roman"/>
                <w:sz w:val="26"/>
                <w:szCs w:val="26"/>
              </w:rPr>
              <w:t>Судова медицина в стоматології. Медичне право</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3,0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Залік</w:t>
            </w:r>
          </w:p>
        </w:tc>
      </w:tr>
      <w:tr w:rsidR="00080264" w:rsidRPr="00080264" w:rsidTr="00525296">
        <w:tc>
          <w:tcPr>
            <w:tcW w:w="1305" w:type="dxa"/>
            <w:vMerge w:val="restart"/>
            <w:tcBorders>
              <w:top w:val="single" w:sz="6" w:space="0" w:color="000001"/>
              <w:left w:val="single" w:sz="6" w:space="0" w:color="000001"/>
              <w:right w:val="single" w:sz="6" w:space="0" w:color="000001"/>
            </w:tcBorders>
            <w:shd w:val="clear" w:color="auto" w:fill="auto"/>
            <w:tcMar>
              <w:left w:w="16" w:type="dxa"/>
            </w:tcMar>
          </w:tcPr>
          <w:p w:rsidR="00080264" w:rsidRPr="009F4104" w:rsidRDefault="00FD201C" w:rsidP="009F4104">
            <w:pPr>
              <w:spacing w:after="0" w:line="240" w:lineRule="auto"/>
              <w:jc w:val="center"/>
              <w:rPr>
                <w:rFonts w:cs="Times New Roman"/>
                <w:sz w:val="26"/>
                <w:szCs w:val="26"/>
              </w:rPr>
            </w:pPr>
            <w:r>
              <w:rPr>
                <w:rFonts w:cs="Times New Roman"/>
                <w:sz w:val="26"/>
                <w:szCs w:val="26"/>
              </w:rPr>
              <w:t>ОК33</w:t>
            </w: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sz w:val="26"/>
                <w:szCs w:val="26"/>
              </w:rPr>
            </w:pPr>
            <w:r w:rsidRPr="009F4104">
              <w:rPr>
                <w:rFonts w:cs="Times New Roman"/>
                <w:sz w:val="26"/>
                <w:szCs w:val="26"/>
              </w:rPr>
              <w:t>Загально-медична підготовка</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8,0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p>
        </w:tc>
      </w:tr>
      <w:tr w:rsidR="00080264" w:rsidRPr="00080264" w:rsidTr="00525296">
        <w:tc>
          <w:tcPr>
            <w:tcW w:w="1305" w:type="dxa"/>
            <w:vMerge/>
            <w:tcBorders>
              <w:left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rPr>
            </w:pP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i/>
                <w:sz w:val="26"/>
                <w:szCs w:val="26"/>
              </w:rPr>
            </w:pPr>
            <w:r w:rsidRPr="009F4104">
              <w:rPr>
                <w:rFonts w:cs="Times New Roman"/>
                <w:i/>
                <w:sz w:val="26"/>
                <w:szCs w:val="26"/>
              </w:rPr>
              <w:t>Акушерство і гінекологія</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i/>
                <w:sz w:val="26"/>
                <w:szCs w:val="26"/>
              </w:rPr>
            </w:pPr>
            <w:r w:rsidRPr="009F4104">
              <w:rPr>
                <w:rFonts w:cs="Times New Roman"/>
                <w:i/>
                <w:sz w:val="26"/>
                <w:szCs w:val="26"/>
              </w:rPr>
              <w:t>1,0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Залік</w:t>
            </w:r>
          </w:p>
        </w:tc>
      </w:tr>
      <w:tr w:rsidR="00080264" w:rsidRPr="00080264" w:rsidTr="00525296">
        <w:tc>
          <w:tcPr>
            <w:tcW w:w="1305" w:type="dxa"/>
            <w:vMerge/>
            <w:tcBorders>
              <w:left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rPr>
            </w:pP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i/>
                <w:sz w:val="26"/>
                <w:szCs w:val="26"/>
              </w:rPr>
            </w:pPr>
            <w:proofErr w:type="spellStart"/>
            <w:r w:rsidRPr="009F4104">
              <w:rPr>
                <w:rFonts w:cs="Times New Roman"/>
                <w:i/>
                <w:sz w:val="26"/>
                <w:szCs w:val="26"/>
              </w:rPr>
              <w:t>Дерматовенерологія</w:t>
            </w:r>
            <w:proofErr w:type="spellEnd"/>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i/>
                <w:sz w:val="26"/>
                <w:szCs w:val="26"/>
              </w:rPr>
            </w:pPr>
            <w:r w:rsidRPr="009F4104">
              <w:rPr>
                <w:rFonts w:cs="Times New Roman"/>
                <w:i/>
                <w:sz w:val="26"/>
                <w:szCs w:val="26"/>
              </w:rPr>
              <w:t>1,0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Залік</w:t>
            </w:r>
          </w:p>
        </w:tc>
      </w:tr>
      <w:tr w:rsidR="00080264" w:rsidRPr="00080264" w:rsidTr="00525296">
        <w:tc>
          <w:tcPr>
            <w:tcW w:w="1305" w:type="dxa"/>
            <w:vMerge/>
            <w:tcBorders>
              <w:left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rPr>
            </w:pP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i/>
                <w:sz w:val="26"/>
                <w:szCs w:val="26"/>
              </w:rPr>
            </w:pPr>
            <w:r w:rsidRPr="009F4104">
              <w:rPr>
                <w:rFonts w:cs="Times New Roman"/>
                <w:i/>
                <w:sz w:val="26"/>
                <w:szCs w:val="26"/>
              </w:rPr>
              <w:t>Екстрена та невідкладна медична допомога</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i/>
                <w:sz w:val="26"/>
                <w:szCs w:val="26"/>
              </w:rPr>
            </w:pPr>
            <w:r w:rsidRPr="009F4104">
              <w:rPr>
                <w:rFonts w:cs="Times New Roman"/>
                <w:i/>
                <w:sz w:val="26"/>
                <w:szCs w:val="26"/>
              </w:rPr>
              <w:t>1,0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Залік</w:t>
            </w:r>
          </w:p>
        </w:tc>
      </w:tr>
      <w:tr w:rsidR="00080264" w:rsidRPr="00080264" w:rsidTr="00525296">
        <w:tc>
          <w:tcPr>
            <w:tcW w:w="1305" w:type="dxa"/>
            <w:vMerge/>
            <w:tcBorders>
              <w:left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rPr>
            </w:pP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i/>
                <w:sz w:val="26"/>
                <w:szCs w:val="26"/>
              </w:rPr>
            </w:pPr>
            <w:r w:rsidRPr="009F4104">
              <w:rPr>
                <w:rFonts w:cs="Times New Roman"/>
                <w:i/>
                <w:sz w:val="26"/>
                <w:szCs w:val="26"/>
              </w:rPr>
              <w:t>Інфекційні хвороби</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i/>
                <w:sz w:val="26"/>
                <w:szCs w:val="26"/>
              </w:rPr>
            </w:pPr>
            <w:r w:rsidRPr="009F4104">
              <w:rPr>
                <w:rFonts w:cs="Times New Roman"/>
                <w:i/>
                <w:sz w:val="26"/>
                <w:szCs w:val="26"/>
              </w:rPr>
              <w:t>1,0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Залік</w:t>
            </w:r>
          </w:p>
        </w:tc>
      </w:tr>
      <w:tr w:rsidR="00080264" w:rsidRPr="00080264" w:rsidTr="00525296">
        <w:tc>
          <w:tcPr>
            <w:tcW w:w="1305" w:type="dxa"/>
            <w:vMerge/>
            <w:tcBorders>
              <w:left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rPr>
            </w:pP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i/>
                <w:sz w:val="26"/>
                <w:szCs w:val="26"/>
              </w:rPr>
            </w:pPr>
            <w:r w:rsidRPr="009F4104">
              <w:rPr>
                <w:rFonts w:cs="Times New Roman"/>
                <w:i/>
                <w:sz w:val="26"/>
                <w:szCs w:val="26"/>
              </w:rPr>
              <w:t>Неврологія</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i/>
                <w:sz w:val="26"/>
                <w:szCs w:val="26"/>
              </w:rPr>
            </w:pPr>
            <w:r w:rsidRPr="009F4104">
              <w:rPr>
                <w:rFonts w:cs="Times New Roman"/>
                <w:i/>
                <w:sz w:val="26"/>
                <w:szCs w:val="26"/>
              </w:rPr>
              <w:t>1,0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Залік</w:t>
            </w:r>
          </w:p>
        </w:tc>
      </w:tr>
      <w:tr w:rsidR="00080264" w:rsidRPr="00080264" w:rsidTr="00525296">
        <w:tc>
          <w:tcPr>
            <w:tcW w:w="1305" w:type="dxa"/>
            <w:vMerge/>
            <w:tcBorders>
              <w:left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rPr>
            </w:pP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i/>
                <w:sz w:val="26"/>
                <w:szCs w:val="26"/>
              </w:rPr>
            </w:pPr>
            <w:r w:rsidRPr="009F4104">
              <w:rPr>
                <w:rFonts w:cs="Times New Roman"/>
                <w:i/>
                <w:sz w:val="26"/>
                <w:szCs w:val="26"/>
              </w:rPr>
              <w:t>Офтальмологія</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i/>
                <w:sz w:val="26"/>
                <w:szCs w:val="26"/>
              </w:rPr>
            </w:pPr>
            <w:r w:rsidRPr="009F4104">
              <w:rPr>
                <w:rFonts w:cs="Times New Roman"/>
                <w:i/>
                <w:sz w:val="26"/>
                <w:szCs w:val="26"/>
              </w:rPr>
              <w:t>1,0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Залік</w:t>
            </w:r>
          </w:p>
        </w:tc>
      </w:tr>
      <w:tr w:rsidR="00080264" w:rsidRPr="00080264" w:rsidTr="00525296">
        <w:tc>
          <w:tcPr>
            <w:tcW w:w="1305" w:type="dxa"/>
            <w:vMerge/>
            <w:tcBorders>
              <w:left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rPr>
            </w:pP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i/>
                <w:sz w:val="26"/>
                <w:szCs w:val="26"/>
              </w:rPr>
            </w:pPr>
            <w:r w:rsidRPr="009F4104">
              <w:rPr>
                <w:rFonts w:cs="Times New Roman"/>
                <w:i/>
                <w:sz w:val="26"/>
                <w:szCs w:val="26"/>
              </w:rPr>
              <w:t>Психіатрія, наркологія</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i/>
                <w:sz w:val="26"/>
                <w:szCs w:val="26"/>
              </w:rPr>
            </w:pPr>
            <w:r w:rsidRPr="009F4104">
              <w:rPr>
                <w:rFonts w:cs="Times New Roman"/>
                <w:i/>
                <w:sz w:val="26"/>
                <w:szCs w:val="26"/>
              </w:rPr>
              <w:t>1,0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Залік</w:t>
            </w:r>
          </w:p>
        </w:tc>
      </w:tr>
      <w:tr w:rsidR="00080264" w:rsidRPr="00080264" w:rsidTr="00525296">
        <w:tc>
          <w:tcPr>
            <w:tcW w:w="1305" w:type="dxa"/>
            <w:vMerge/>
            <w:tcBorders>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rPr>
            </w:pP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i/>
                <w:sz w:val="26"/>
                <w:szCs w:val="26"/>
              </w:rPr>
            </w:pPr>
            <w:r w:rsidRPr="009F4104">
              <w:rPr>
                <w:rFonts w:cs="Times New Roman"/>
                <w:i/>
                <w:sz w:val="26"/>
                <w:szCs w:val="26"/>
              </w:rPr>
              <w:t>Фтизіатрія</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i/>
                <w:sz w:val="26"/>
                <w:szCs w:val="26"/>
              </w:rPr>
            </w:pPr>
            <w:r w:rsidRPr="009F4104">
              <w:rPr>
                <w:rFonts w:cs="Times New Roman"/>
                <w:i/>
                <w:sz w:val="26"/>
                <w:szCs w:val="26"/>
              </w:rPr>
              <w:t>1,0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Залік</w:t>
            </w:r>
          </w:p>
        </w:tc>
      </w:tr>
      <w:tr w:rsidR="00080264" w:rsidRPr="00080264" w:rsidTr="00525296">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jc w:val="center"/>
              <w:rPr>
                <w:rFonts w:cs="Times New Roman"/>
                <w:sz w:val="26"/>
                <w:szCs w:val="26"/>
              </w:rPr>
            </w:pPr>
          </w:p>
        </w:tc>
        <w:tc>
          <w:tcPr>
            <w:tcW w:w="5377"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080264" w:rsidRPr="009F4104" w:rsidRDefault="00080264" w:rsidP="009F4104">
            <w:pPr>
              <w:spacing w:after="0" w:line="240" w:lineRule="auto"/>
              <w:rPr>
                <w:rFonts w:cs="Times New Roman"/>
                <w:b/>
                <w:sz w:val="26"/>
                <w:szCs w:val="26"/>
              </w:rPr>
            </w:pPr>
            <w:r w:rsidRPr="009F4104">
              <w:rPr>
                <w:rFonts w:cs="Times New Roman"/>
                <w:b/>
                <w:sz w:val="26"/>
                <w:szCs w:val="26"/>
              </w:rPr>
              <w:t>Усього за циклом</w:t>
            </w:r>
          </w:p>
        </w:tc>
        <w:tc>
          <w:tcPr>
            <w:tcW w:w="1455" w:type="dxa"/>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b/>
                <w:sz w:val="26"/>
                <w:szCs w:val="26"/>
              </w:rPr>
            </w:pPr>
            <w:r w:rsidRPr="009F4104">
              <w:rPr>
                <w:rFonts w:cs="Times New Roman"/>
                <w:b/>
                <w:sz w:val="26"/>
                <w:szCs w:val="26"/>
              </w:rPr>
              <w:t>126</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auto"/>
            <w:tcMar>
              <w:left w:w="16" w:type="dxa"/>
            </w:tcMar>
            <w:vAlign w:val="center"/>
          </w:tcPr>
          <w:p w:rsidR="00080264" w:rsidRPr="009F4104" w:rsidRDefault="00080264" w:rsidP="009F4104">
            <w:pPr>
              <w:spacing w:after="0" w:line="240" w:lineRule="auto"/>
              <w:jc w:val="center"/>
              <w:rPr>
                <w:rFonts w:cs="Times New Roman"/>
                <w:sz w:val="26"/>
                <w:szCs w:val="26"/>
              </w:rPr>
            </w:pPr>
          </w:p>
        </w:tc>
      </w:tr>
      <w:tr w:rsidR="00080264" w:rsidRPr="00080264" w:rsidTr="00525296">
        <w:tc>
          <w:tcPr>
            <w:tcW w:w="9920" w:type="dxa"/>
            <w:gridSpan w:val="5"/>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jc w:val="center"/>
              <w:rPr>
                <w:rFonts w:cs="Times New Roman"/>
                <w:sz w:val="26"/>
                <w:szCs w:val="26"/>
              </w:rPr>
            </w:pPr>
            <w:r w:rsidRPr="009F4104">
              <w:rPr>
                <w:rFonts w:cs="Times New Roman"/>
                <w:i/>
                <w:iCs/>
                <w:sz w:val="26"/>
                <w:szCs w:val="26"/>
              </w:rPr>
              <w:t>Цикл дисциплін практичної підготовки</w:t>
            </w:r>
          </w:p>
        </w:tc>
      </w:tr>
      <w:tr w:rsidR="00080264" w:rsidRPr="00080264" w:rsidTr="00525296">
        <w:tc>
          <w:tcPr>
            <w:tcW w:w="1305" w:type="dxa"/>
            <w:vMerge w:val="restart"/>
            <w:tcBorders>
              <w:top w:val="single" w:sz="6" w:space="0" w:color="000001"/>
              <w:left w:val="single" w:sz="6" w:space="0" w:color="000001"/>
              <w:right w:val="single" w:sz="6" w:space="0" w:color="000001"/>
            </w:tcBorders>
            <w:shd w:val="clear" w:color="auto" w:fill="FFFFFF"/>
            <w:tcMar>
              <w:left w:w="16" w:type="dxa"/>
            </w:tcMar>
          </w:tcPr>
          <w:p w:rsidR="00080264" w:rsidRPr="009F4104" w:rsidRDefault="00FD201C" w:rsidP="009F4104">
            <w:pPr>
              <w:spacing w:after="0" w:line="240" w:lineRule="auto"/>
              <w:jc w:val="center"/>
              <w:rPr>
                <w:rFonts w:cs="Times New Roman"/>
                <w:sz w:val="26"/>
                <w:szCs w:val="26"/>
              </w:rPr>
            </w:pPr>
            <w:r>
              <w:rPr>
                <w:rFonts w:cs="Times New Roman"/>
                <w:sz w:val="26"/>
                <w:szCs w:val="26"/>
              </w:rPr>
              <w:t>ОК 34</w:t>
            </w:r>
          </w:p>
        </w:tc>
        <w:tc>
          <w:tcPr>
            <w:tcW w:w="5377"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rPr>
                <w:rFonts w:cs="Times New Roman"/>
                <w:sz w:val="26"/>
                <w:szCs w:val="26"/>
                <w:lang w:val="ru-RU"/>
              </w:rPr>
            </w:pPr>
            <w:r w:rsidRPr="009F4104">
              <w:rPr>
                <w:rFonts w:cs="Times New Roman"/>
                <w:sz w:val="26"/>
                <w:szCs w:val="26"/>
              </w:rPr>
              <w:t xml:space="preserve">Виробнича практика (сестринська справа): </w:t>
            </w: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4,0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sz w:val="26"/>
                <w:szCs w:val="26"/>
              </w:rPr>
            </w:pPr>
          </w:p>
        </w:tc>
      </w:tr>
      <w:tr w:rsidR="00080264" w:rsidRPr="00080264" w:rsidTr="00525296">
        <w:tc>
          <w:tcPr>
            <w:tcW w:w="1305" w:type="dxa"/>
            <w:vMerge/>
            <w:tcBorders>
              <w:left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jc w:val="center"/>
              <w:rPr>
                <w:rFonts w:cs="Times New Roman"/>
                <w:sz w:val="26"/>
                <w:szCs w:val="26"/>
              </w:rPr>
            </w:pPr>
          </w:p>
        </w:tc>
        <w:tc>
          <w:tcPr>
            <w:tcW w:w="5377"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rPr>
                <w:rFonts w:cs="Times New Roman"/>
                <w:i/>
                <w:sz w:val="26"/>
                <w:szCs w:val="26"/>
              </w:rPr>
            </w:pPr>
            <w:r w:rsidRPr="009F4104">
              <w:rPr>
                <w:rFonts w:cs="Times New Roman"/>
                <w:i/>
                <w:sz w:val="26"/>
                <w:szCs w:val="26"/>
              </w:rPr>
              <w:t xml:space="preserve">терапевтична стоматологія </w:t>
            </w: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i/>
                <w:sz w:val="26"/>
                <w:szCs w:val="26"/>
              </w:rPr>
            </w:pPr>
            <w:r w:rsidRPr="009F4104">
              <w:rPr>
                <w:rFonts w:cs="Times New Roman"/>
                <w:i/>
                <w:sz w:val="26"/>
                <w:szCs w:val="26"/>
              </w:rPr>
              <w:t>1,0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Д/залік</w:t>
            </w:r>
          </w:p>
        </w:tc>
      </w:tr>
      <w:tr w:rsidR="00080264" w:rsidRPr="00080264" w:rsidTr="00525296">
        <w:tc>
          <w:tcPr>
            <w:tcW w:w="1305" w:type="dxa"/>
            <w:vMerge/>
            <w:tcBorders>
              <w:left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jc w:val="center"/>
              <w:rPr>
                <w:rFonts w:cs="Times New Roman"/>
                <w:sz w:val="26"/>
                <w:szCs w:val="26"/>
              </w:rPr>
            </w:pPr>
          </w:p>
        </w:tc>
        <w:tc>
          <w:tcPr>
            <w:tcW w:w="5377"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rPr>
                <w:rFonts w:cs="Times New Roman"/>
                <w:i/>
                <w:sz w:val="26"/>
                <w:szCs w:val="26"/>
              </w:rPr>
            </w:pPr>
            <w:r w:rsidRPr="009F4104">
              <w:rPr>
                <w:rFonts w:cs="Times New Roman"/>
                <w:i/>
                <w:sz w:val="26"/>
                <w:szCs w:val="26"/>
              </w:rPr>
              <w:t>дитяча терапевтична стоматологія,</w:t>
            </w: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i/>
                <w:sz w:val="26"/>
                <w:szCs w:val="26"/>
              </w:rPr>
            </w:pPr>
            <w:r w:rsidRPr="009F4104">
              <w:rPr>
                <w:rFonts w:cs="Times New Roman"/>
                <w:i/>
                <w:sz w:val="26"/>
                <w:szCs w:val="26"/>
              </w:rPr>
              <w:t>1,0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Д/залік</w:t>
            </w:r>
          </w:p>
        </w:tc>
      </w:tr>
      <w:tr w:rsidR="00080264" w:rsidRPr="00080264" w:rsidTr="00525296">
        <w:tc>
          <w:tcPr>
            <w:tcW w:w="1305" w:type="dxa"/>
            <w:vMerge/>
            <w:tcBorders>
              <w:left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jc w:val="center"/>
              <w:rPr>
                <w:rFonts w:cs="Times New Roman"/>
                <w:sz w:val="26"/>
                <w:szCs w:val="26"/>
              </w:rPr>
            </w:pPr>
          </w:p>
        </w:tc>
        <w:tc>
          <w:tcPr>
            <w:tcW w:w="5377"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rPr>
                <w:rFonts w:cs="Times New Roman"/>
                <w:i/>
                <w:sz w:val="26"/>
                <w:szCs w:val="26"/>
              </w:rPr>
            </w:pPr>
            <w:r w:rsidRPr="009F4104">
              <w:rPr>
                <w:rFonts w:cs="Times New Roman"/>
                <w:i/>
                <w:sz w:val="26"/>
                <w:szCs w:val="26"/>
              </w:rPr>
              <w:t>ортопедична стоматологія,</w:t>
            </w: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i/>
                <w:sz w:val="26"/>
                <w:szCs w:val="26"/>
              </w:rPr>
            </w:pPr>
            <w:r w:rsidRPr="009F4104">
              <w:rPr>
                <w:rFonts w:cs="Times New Roman"/>
                <w:i/>
                <w:sz w:val="26"/>
                <w:szCs w:val="26"/>
              </w:rPr>
              <w:t>1,0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Д/залік</w:t>
            </w:r>
          </w:p>
        </w:tc>
      </w:tr>
      <w:tr w:rsidR="00080264" w:rsidRPr="00080264" w:rsidTr="00525296">
        <w:tc>
          <w:tcPr>
            <w:tcW w:w="1305" w:type="dxa"/>
            <w:vMerge/>
            <w:tcBorders>
              <w:left w:val="single" w:sz="6" w:space="0" w:color="000001"/>
              <w:bottom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jc w:val="center"/>
              <w:rPr>
                <w:rFonts w:cs="Times New Roman"/>
                <w:sz w:val="26"/>
                <w:szCs w:val="26"/>
              </w:rPr>
            </w:pPr>
          </w:p>
        </w:tc>
        <w:tc>
          <w:tcPr>
            <w:tcW w:w="5377"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rPr>
                <w:rFonts w:cs="Times New Roman"/>
                <w:i/>
                <w:sz w:val="26"/>
                <w:szCs w:val="26"/>
              </w:rPr>
            </w:pPr>
            <w:r w:rsidRPr="009F4104">
              <w:rPr>
                <w:rFonts w:cs="Times New Roman"/>
                <w:i/>
                <w:sz w:val="26"/>
                <w:szCs w:val="26"/>
              </w:rPr>
              <w:t>хірургічна стоматологія</w:t>
            </w: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i/>
                <w:sz w:val="26"/>
                <w:szCs w:val="26"/>
              </w:rPr>
            </w:pPr>
            <w:r w:rsidRPr="009F4104">
              <w:rPr>
                <w:rFonts w:cs="Times New Roman"/>
                <w:i/>
                <w:sz w:val="26"/>
                <w:szCs w:val="26"/>
              </w:rPr>
              <w:t>1,0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Д/залік</w:t>
            </w:r>
          </w:p>
        </w:tc>
      </w:tr>
      <w:tr w:rsidR="00080264" w:rsidRPr="00080264" w:rsidTr="00525296">
        <w:tc>
          <w:tcPr>
            <w:tcW w:w="1305" w:type="dxa"/>
            <w:vMerge w:val="restart"/>
            <w:tcBorders>
              <w:top w:val="single" w:sz="6" w:space="0" w:color="000001"/>
              <w:left w:val="single" w:sz="6" w:space="0" w:color="000001"/>
              <w:right w:val="single" w:sz="6" w:space="0" w:color="000001"/>
            </w:tcBorders>
            <w:shd w:val="clear" w:color="auto" w:fill="FFFFFF"/>
            <w:tcMar>
              <w:left w:w="16" w:type="dxa"/>
            </w:tcMar>
          </w:tcPr>
          <w:p w:rsidR="00080264" w:rsidRPr="009F4104" w:rsidRDefault="00FD201C" w:rsidP="009F4104">
            <w:pPr>
              <w:spacing w:after="0" w:line="240" w:lineRule="auto"/>
              <w:jc w:val="center"/>
              <w:rPr>
                <w:rFonts w:cs="Times New Roman"/>
                <w:sz w:val="26"/>
                <w:szCs w:val="26"/>
              </w:rPr>
            </w:pPr>
            <w:r>
              <w:rPr>
                <w:rFonts w:cs="Times New Roman"/>
                <w:sz w:val="26"/>
                <w:szCs w:val="26"/>
              </w:rPr>
              <w:t>ОК 35</w:t>
            </w:r>
          </w:p>
        </w:tc>
        <w:tc>
          <w:tcPr>
            <w:tcW w:w="5377"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rPr>
                <w:rFonts w:cs="Times New Roman"/>
                <w:sz w:val="26"/>
                <w:szCs w:val="26"/>
              </w:rPr>
            </w:pPr>
            <w:r w:rsidRPr="009F4104">
              <w:rPr>
                <w:rFonts w:cs="Times New Roman"/>
                <w:sz w:val="26"/>
                <w:szCs w:val="26"/>
              </w:rPr>
              <w:t xml:space="preserve">Виробнича стоматологічна практика: </w:t>
            </w: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6,0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sz w:val="26"/>
                <w:szCs w:val="26"/>
                <w:lang w:val="ru-RU"/>
              </w:rPr>
            </w:pPr>
          </w:p>
        </w:tc>
      </w:tr>
      <w:tr w:rsidR="00080264" w:rsidRPr="00080264" w:rsidTr="00525296">
        <w:tc>
          <w:tcPr>
            <w:tcW w:w="1305" w:type="dxa"/>
            <w:vMerge/>
            <w:tcBorders>
              <w:left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jc w:val="center"/>
              <w:rPr>
                <w:rFonts w:cs="Times New Roman"/>
                <w:sz w:val="26"/>
                <w:szCs w:val="26"/>
              </w:rPr>
            </w:pPr>
          </w:p>
        </w:tc>
        <w:tc>
          <w:tcPr>
            <w:tcW w:w="5377"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rPr>
                <w:rFonts w:cs="Times New Roman"/>
                <w:i/>
                <w:sz w:val="26"/>
                <w:szCs w:val="26"/>
              </w:rPr>
            </w:pPr>
            <w:r w:rsidRPr="009F4104">
              <w:rPr>
                <w:rFonts w:cs="Times New Roman"/>
                <w:i/>
                <w:sz w:val="26"/>
                <w:szCs w:val="26"/>
              </w:rPr>
              <w:t xml:space="preserve">терапевтична стоматологія </w:t>
            </w: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i/>
                <w:sz w:val="26"/>
                <w:szCs w:val="26"/>
              </w:rPr>
            </w:pPr>
            <w:r w:rsidRPr="009F4104">
              <w:rPr>
                <w:rFonts w:cs="Times New Roman"/>
                <w:i/>
                <w:sz w:val="26"/>
                <w:szCs w:val="26"/>
              </w:rPr>
              <w:t>1,5</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Д/залік</w:t>
            </w:r>
          </w:p>
        </w:tc>
      </w:tr>
      <w:tr w:rsidR="00080264" w:rsidRPr="00080264" w:rsidTr="00525296">
        <w:tc>
          <w:tcPr>
            <w:tcW w:w="1305" w:type="dxa"/>
            <w:vMerge/>
            <w:tcBorders>
              <w:left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jc w:val="center"/>
              <w:rPr>
                <w:rFonts w:cs="Times New Roman"/>
                <w:sz w:val="26"/>
                <w:szCs w:val="26"/>
              </w:rPr>
            </w:pPr>
          </w:p>
        </w:tc>
        <w:tc>
          <w:tcPr>
            <w:tcW w:w="5377"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rPr>
                <w:rFonts w:cs="Times New Roman"/>
                <w:i/>
                <w:sz w:val="26"/>
                <w:szCs w:val="26"/>
              </w:rPr>
            </w:pPr>
            <w:r w:rsidRPr="009F4104">
              <w:rPr>
                <w:rFonts w:cs="Times New Roman"/>
                <w:i/>
                <w:sz w:val="26"/>
                <w:szCs w:val="26"/>
              </w:rPr>
              <w:t>дитяча терапевтична стоматологія,</w:t>
            </w: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i/>
                <w:sz w:val="26"/>
                <w:szCs w:val="26"/>
              </w:rPr>
            </w:pPr>
            <w:r w:rsidRPr="009F4104">
              <w:rPr>
                <w:rFonts w:cs="Times New Roman"/>
                <w:i/>
                <w:sz w:val="26"/>
                <w:szCs w:val="26"/>
              </w:rPr>
              <w:t>1,5</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Д/залік</w:t>
            </w:r>
          </w:p>
        </w:tc>
      </w:tr>
      <w:tr w:rsidR="00080264" w:rsidRPr="00080264" w:rsidTr="00525296">
        <w:tc>
          <w:tcPr>
            <w:tcW w:w="1305" w:type="dxa"/>
            <w:vMerge/>
            <w:tcBorders>
              <w:left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jc w:val="center"/>
              <w:rPr>
                <w:rFonts w:cs="Times New Roman"/>
                <w:sz w:val="26"/>
                <w:szCs w:val="26"/>
              </w:rPr>
            </w:pPr>
          </w:p>
        </w:tc>
        <w:tc>
          <w:tcPr>
            <w:tcW w:w="5377"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rPr>
                <w:rFonts w:cs="Times New Roman"/>
                <w:i/>
                <w:sz w:val="26"/>
                <w:szCs w:val="26"/>
              </w:rPr>
            </w:pPr>
            <w:r w:rsidRPr="009F4104">
              <w:rPr>
                <w:rFonts w:cs="Times New Roman"/>
                <w:i/>
                <w:sz w:val="26"/>
                <w:szCs w:val="26"/>
              </w:rPr>
              <w:t>ортопедична стоматологія,</w:t>
            </w: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i/>
                <w:sz w:val="26"/>
                <w:szCs w:val="26"/>
              </w:rPr>
            </w:pPr>
            <w:r w:rsidRPr="009F4104">
              <w:rPr>
                <w:rFonts w:cs="Times New Roman"/>
                <w:i/>
                <w:sz w:val="26"/>
                <w:szCs w:val="26"/>
              </w:rPr>
              <w:t>1,5</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Д/залік</w:t>
            </w:r>
          </w:p>
        </w:tc>
      </w:tr>
      <w:tr w:rsidR="00080264" w:rsidRPr="00080264" w:rsidTr="00525296">
        <w:tc>
          <w:tcPr>
            <w:tcW w:w="1305" w:type="dxa"/>
            <w:vMerge/>
            <w:tcBorders>
              <w:left w:val="single" w:sz="6" w:space="0" w:color="000001"/>
              <w:bottom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jc w:val="center"/>
              <w:rPr>
                <w:rFonts w:cs="Times New Roman"/>
                <w:sz w:val="26"/>
                <w:szCs w:val="26"/>
              </w:rPr>
            </w:pPr>
          </w:p>
        </w:tc>
        <w:tc>
          <w:tcPr>
            <w:tcW w:w="5377"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rPr>
                <w:rFonts w:cs="Times New Roman"/>
                <w:i/>
                <w:sz w:val="26"/>
                <w:szCs w:val="26"/>
              </w:rPr>
            </w:pPr>
            <w:r w:rsidRPr="009F4104">
              <w:rPr>
                <w:rFonts w:cs="Times New Roman"/>
                <w:i/>
                <w:sz w:val="26"/>
                <w:szCs w:val="26"/>
              </w:rPr>
              <w:t>хірургічна стоматологія</w:t>
            </w: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i/>
                <w:sz w:val="26"/>
                <w:szCs w:val="26"/>
              </w:rPr>
            </w:pPr>
            <w:r w:rsidRPr="009F4104">
              <w:rPr>
                <w:rFonts w:cs="Times New Roman"/>
                <w:i/>
                <w:sz w:val="26"/>
                <w:szCs w:val="26"/>
              </w:rPr>
              <w:t>1,5</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Д/залік</w:t>
            </w:r>
          </w:p>
        </w:tc>
      </w:tr>
      <w:tr w:rsidR="00080264" w:rsidRPr="00080264" w:rsidTr="00525296">
        <w:tc>
          <w:tcPr>
            <w:tcW w:w="1305" w:type="dxa"/>
            <w:vMerge w:val="restart"/>
            <w:tcBorders>
              <w:top w:val="single" w:sz="6" w:space="0" w:color="000001"/>
              <w:left w:val="single" w:sz="6" w:space="0" w:color="000001"/>
              <w:right w:val="single" w:sz="6" w:space="0" w:color="000001"/>
            </w:tcBorders>
            <w:shd w:val="clear" w:color="auto" w:fill="FFFFFF"/>
            <w:tcMar>
              <w:left w:w="16" w:type="dxa"/>
            </w:tcMar>
          </w:tcPr>
          <w:p w:rsidR="00080264" w:rsidRPr="009F4104" w:rsidRDefault="00FD201C" w:rsidP="009F4104">
            <w:pPr>
              <w:spacing w:after="0" w:line="240" w:lineRule="auto"/>
              <w:jc w:val="center"/>
              <w:rPr>
                <w:rFonts w:cs="Times New Roman"/>
                <w:sz w:val="26"/>
                <w:szCs w:val="26"/>
              </w:rPr>
            </w:pPr>
            <w:r>
              <w:rPr>
                <w:rFonts w:cs="Times New Roman"/>
                <w:sz w:val="26"/>
                <w:szCs w:val="26"/>
              </w:rPr>
              <w:t>ОК 36</w:t>
            </w:r>
          </w:p>
        </w:tc>
        <w:tc>
          <w:tcPr>
            <w:tcW w:w="5377"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080264" w:rsidRPr="009F4104" w:rsidRDefault="00080264" w:rsidP="009F4104">
            <w:pPr>
              <w:suppressLineNumbers/>
              <w:spacing w:after="0" w:line="240" w:lineRule="auto"/>
              <w:rPr>
                <w:rFonts w:cs="Times New Roman"/>
                <w:sz w:val="26"/>
                <w:szCs w:val="26"/>
              </w:rPr>
            </w:pPr>
            <w:proofErr w:type="spellStart"/>
            <w:r w:rsidRPr="009F4104">
              <w:rPr>
                <w:rFonts w:cs="Times New Roman"/>
                <w:sz w:val="26"/>
                <w:szCs w:val="26"/>
              </w:rPr>
              <w:t>Симуляційна</w:t>
            </w:r>
            <w:proofErr w:type="spellEnd"/>
            <w:r w:rsidRPr="009F4104">
              <w:rPr>
                <w:rFonts w:cs="Times New Roman"/>
                <w:sz w:val="26"/>
                <w:szCs w:val="26"/>
              </w:rPr>
              <w:t xml:space="preserve"> стоматологія: </w:t>
            </w: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35,0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sz w:val="26"/>
                <w:szCs w:val="26"/>
                <w:lang w:val="ru-RU"/>
              </w:rPr>
            </w:pPr>
          </w:p>
        </w:tc>
      </w:tr>
      <w:tr w:rsidR="00080264" w:rsidRPr="00080264" w:rsidTr="00525296">
        <w:tc>
          <w:tcPr>
            <w:tcW w:w="1305" w:type="dxa"/>
            <w:vMerge/>
            <w:tcBorders>
              <w:left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jc w:val="center"/>
              <w:rPr>
                <w:rFonts w:cs="Times New Roman"/>
                <w:sz w:val="26"/>
                <w:szCs w:val="26"/>
              </w:rPr>
            </w:pPr>
          </w:p>
        </w:tc>
        <w:tc>
          <w:tcPr>
            <w:tcW w:w="5377"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080264" w:rsidRPr="009F4104" w:rsidRDefault="00080264" w:rsidP="009F4104">
            <w:pPr>
              <w:suppressLineNumbers/>
              <w:spacing w:after="0" w:line="240" w:lineRule="auto"/>
              <w:rPr>
                <w:rFonts w:cs="Times New Roman"/>
                <w:i/>
                <w:sz w:val="26"/>
                <w:szCs w:val="26"/>
              </w:rPr>
            </w:pPr>
            <w:proofErr w:type="spellStart"/>
            <w:r w:rsidRPr="009F4104">
              <w:rPr>
                <w:rFonts w:cs="Times New Roman"/>
                <w:i/>
                <w:sz w:val="26"/>
                <w:szCs w:val="26"/>
              </w:rPr>
              <w:t>ортодонтія</w:t>
            </w:r>
            <w:proofErr w:type="spellEnd"/>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i/>
                <w:sz w:val="26"/>
                <w:szCs w:val="26"/>
              </w:rPr>
            </w:pPr>
            <w:r w:rsidRPr="009F4104">
              <w:rPr>
                <w:rFonts w:cs="Times New Roman"/>
                <w:i/>
                <w:sz w:val="26"/>
                <w:szCs w:val="26"/>
              </w:rPr>
              <w:t>7,0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Д/залік</w:t>
            </w:r>
          </w:p>
        </w:tc>
      </w:tr>
      <w:tr w:rsidR="00080264" w:rsidRPr="00080264" w:rsidTr="00525296">
        <w:tc>
          <w:tcPr>
            <w:tcW w:w="1305" w:type="dxa"/>
            <w:vMerge/>
            <w:tcBorders>
              <w:left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jc w:val="center"/>
              <w:rPr>
                <w:rFonts w:cs="Times New Roman"/>
                <w:sz w:val="26"/>
                <w:szCs w:val="26"/>
              </w:rPr>
            </w:pPr>
          </w:p>
        </w:tc>
        <w:tc>
          <w:tcPr>
            <w:tcW w:w="5377"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rPr>
                <w:rFonts w:cs="Times New Roman"/>
                <w:i/>
                <w:sz w:val="26"/>
                <w:szCs w:val="26"/>
              </w:rPr>
            </w:pPr>
            <w:r w:rsidRPr="009F4104">
              <w:rPr>
                <w:rFonts w:cs="Times New Roman"/>
                <w:i/>
                <w:sz w:val="26"/>
                <w:szCs w:val="26"/>
              </w:rPr>
              <w:t xml:space="preserve">терапевтична стоматологія </w:t>
            </w: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i/>
                <w:sz w:val="26"/>
                <w:szCs w:val="26"/>
              </w:rPr>
            </w:pPr>
            <w:r w:rsidRPr="009F4104">
              <w:rPr>
                <w:rFonts w:cs="Times New Roman"/>
                <w:i/>
                <w:sz w:val="26"/>
                <w:szCs w:val="26"/>
              </w:rPr>
              <w:t>7,0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Д/залік</w:t>
            </w:r>
          </w:p>
        </w:tc>
      </w:tr>
      <w:tr w:rsidR="00080264" w:rsidRPr="00080264" w:rsidTr="00525296">
        <w:tc>
          <w:tcPr>
            <w:tcW w:w="1305" w:type="dxa"/>
            <w:vMerge/>
            <w:tcBorders>
              <w:left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jc w:val="center"/>
              <w:rPr>
                <w:rFonts w:cs="Times New Roman"/>
                <w:sz w:val="26"/>
                <w:szCs w:val="26"/>
              </w:rPr>
            </w:pPr>
          </w:p>
        </w:tc>
        <w:tc>
          <w:tcPr>
            <w:tcW w:w="5377"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rPr>
                <w:rFonts w:cs="Times New Roman"/>
                <w:i/>
                <w:sz w:val="26"/>
                <w:szCs w:val="26"/>
              </w:rPr>
            </w:pPr>
            <w:r w:rsidRPr="009F4104">
              <w:rPr>
                <w:rFonts w:cs="Times New Roman"/>
                <w:i/>
                <w:sz w:val="26"/>
                <w:szCs w:val="26"/>
              </w:rPr>
              <w:t>дитяча терапевтична стоматологія,</w:t>
            </w: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i/>
                <w:sz w:val="26"/>
                <w:szCs w:val="26"/>
              </w:rPr>
            </w:pPr>
            <w:r w:rsidRPr="009F4104">
              <w:rPr>
                <w:rFonts w:cs="Times New Roman"/>
                <w:i/>
                <w:sz w:val="26"/>
                <w:szCs w:val="26"/>
              </w:rPr>
              <w:t>7,0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Д/залік</w:t>
            </w:r>
          </w:p>
        </w:tc>
      </w:tr>
      <w:tr w:rsidR="00080264" w:rsidRPr="00080264" w:rsidTr="00525296">
        <w:tc>
          <w:tcPr>
            <w:tcW w:w="1305" w:type="dxa"/>
            <w:vMerge/>
            <w:tcBorders>
              <w:left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jc w:val="center"/>
              <w:rPr>
                <w:rFonts w:cs="Times New Roman"/>
                <w:sz w:val="26"/>
                <w:szCs w:val="26"/>
              </w:rPr>
            </w:pPr>
          </w:p>
        </w:tc>
        <w:tc>
          <w:tcPr>
            <w:tcW w:w="5377"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rPr>
                <w:rFonts w:cs="Times New Roman"/>
                <w:i/>
                <w:sz w:val="26"/>
                <w:szCs w:val="26"/>
              </w:rPr>
            </w:pPr>
            <w:r w:rsidRPr="009F4104">
              <w:rPr>
                <w:rFonts w:cs="Times New Roman"/>
                <w:i/>
                <w:sz w:val="26"/>
                <w:szCs w:val="26"/>
              </w:rPr>
              <w:t>ортопедична стоматологія,</w:t>
            </w: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i/>
                <w:sz w:val="26"/>
                <w:szCs w:val="26"/>
              </w:rPr>
            </w:pPr>
            <w:r w:rsidRPr="009F4104">
              <w:rPr>
                <w:rFonts w:cs="Times New Roman"/>
                <w:i/>
                <w:sz w:val="26"/>
                <w:szCs w:val="26"/>
              </w:rPr>
              <w:t>7,0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sz w:val="26"/>
                <w:szCs w:val="26"/>
              </w:rPr>
            </w:pPr>
            <w:r w:rsidRPr="009F4104">
              <w:rPr>
                <w:rFonts w:cs="Times New Roman"/>
                <w:sz w:val="26"/>
                <w:szCs w:val="26"/>
              </w:rPr>
              <w:t>Д/залік</w:t>
            </w:r>
          </w:p>
        </w:tc>
      </w:tr>
      <w:tr w:rsidR="00080264" w:rsidRPr="00080264" w:rsidTr="00525296">
        <w:tc>
          <w:tcPr>
            <w:tcW w:w="1305" w:type="dxa"/>
            <w:vMerge/>
            <w:tcBorders>
              <w:left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jc w:val="center"/>
              <w:rPr>
                <w:rFonts w:cs="Times New Roman"/>
                <w:sz w:val="26"/>
                <w:szCs w:val="26"/>
              </w:rPr>
            </w:pPr>
          </w:p>
        </w:tc>
        <w:tc>
          <w:tcPr>
            <w:tcW w:w="5377"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rPr>
                <w:rFonts w:cs="Times New Roman"/>
                <w:i/>
                <w:sz w:val="26"/>
                <w:szCs w:val="26"/>
              </w:rPr>
            </w:pPr>
            <w:r w:rsidRPr="009F4104">
              <w:rPr>
                <w:rFonts w:cs="Times New Roman"/>
                <w:i/>
                <w:sz w:val="26"/>
                <w:szCs w:val="26"/>
              </w:rPr>
              <w:t>хірургічна стоматологія</w:t>
            </w: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i/>
                <w:sz w:val="26"/>
                <w:szCs w:val="26"/>
              </w:rPr>
            </w:pPr>
            <w:r w:rsidRPr="009F4104">
              <w:rPr>
                <w:rFonts w:cs="Times New Roman"/>
                <w:i/>
                <w:sz w:val="26"/>
                <w:szCs w:val="26"/>
              </w:rPr>
              <w:t>7,0</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sz w:val="26"/>
                <w:szCs w:val="26"/>
                <w:lang w:val="ru-RU"/>
              </w:rPr>
            </w:pPr>
            <w:r w:rsidRPr="009F4104">
              <w:rPr>
                <w:rFonts w:cs="Times New Roman"/>
                <w:sz w:val="26"/>
                <w:szCs w:val="26"/>
              </w:rPr>
              <w:t>Д/залік</w:t>
            </w:r>
          </w:p>
        </w:tc>
      </w:tr>
      <w:tr w:rsidR="00080264" w:rsidRPr="00080264" w:rsidTr="00525296">
        <w:tc>
          <w:tcPr>
            <w:tcW w:w="1305" w:type="dxa"/>
            <w:vMerge/>
            <w:tcBorders>
              <w:left w:val="single" w:sz="6" w:space="0" w:color="000001"/>
              <w:bottom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jc w:val="center"/>
              <w:rPr>
                <w:rFonts w:cs="Times New Roman"/>
                <w:sz w:val="26"/>
                <w:szCs w:val="26"/>
              </w:rPr>
            </w:pPr>
          </w:p>
        </w:tc>
        <w:tc>
          <w:tcPr>
            <w:tcW w:w="5377"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080264" w:rsidRPr="009F4104" w:rsidRDefault="00080264" w:rsidP="009F4104">
            <w:pPr>
              <w:suppressLineNumbers/>
              <w:spacing w:after="0" w:line="240" w:lineRule="auto"/>
              <w:rPr>
                <w:rFonts w:cs="Times New Roman"/>
                <w:b/>
                <w:sz w:val="26"/>
                <w:szCs w:val="26"/>
              </w:rPr>
            </w:pPr>
            <w:r w:rsidRPr="009F4104">
              <w:rPr>
                <w:rFonts w:cs="Times New Roman"/>
                <w:b/>
                <w:sz w:val="26"/>
                <w:szCs w:val="26"/>
              </w:rPr>
              <w:t>Усього за циклом</w:t>
            </w: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b/>
                <w:sz w:val="26"/>
                <w:szCs w:val="26"/>
              </w:rPr>
            </w:pPr>
            <w:r w:rsidRPr="009F4104">
              <w:rPr>
                <w:rFonts w:cs="Times New Roman"/>
                <w:b/>
                <w:sz w:val="26"/>
                <w:szCs w:val="26"/>
              </w:rPr>
              <w:t>45</w:t>
            </w:r>
          </w:p>
        </w:tc>
        <w:tc>
          <w:tcPr>
            <w:tcW w:w="1783" w:type="dxa"/>
            <w:gridSpan w:val="2"/>
            <w:tcBorders>
              <w:top w:val="single" w:sz="6" w:space="0" w:color="000001"/>
              <w:left w:val="single" w:sz="6" w:space="0" w:color="000001"/>
              <w:bottom w:val="single" w:sz="6" w:space="0" w:color="000001"/>
              <w:right w:val="single" w:sz="6" w:space="0" w:color="000001"/>
            </w:tcBorders>
            <w:shd w:val="clear" w:color="auto" w:fill="FFFFFF"/>
            <w:tcMar>
              <w:left w:w="16" w:type="dxa"/>
            </w:tcMar>
            <w:vAlign w:val="center"/>
          </w:tcPr>
          <w:p w:rsidR="00080264" w:rsidRPr="009F4104" w:rsidRDefault="00080264" w:rsidP="009F4104">
            <w:pPr>
              <w:spacing w:after="0" w:line="240" w:lineRule="auto"/>
              <w:jc w:val="center"/>
              <w:rPr>
                <w:rFonts w:cs="Times New Roman"/>
                <w:sz w:val="26"/>
                <w:szCs w:val="26"/>
              </w:rPr>
            </w:pPr>
          </w:p>
        </w:tc>
      </w:tr>
      <w:tr w:rsidR="00080264" w:rsidRPr="00080264" w:rsidTr="00525296">
        <w:tc>
          <w:tcPr>
            <w:tcW w:w="9920" w:type="dxa"/>
            <w:gridSpan w:val="5"/>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080264" w:rsidRPr="009F4104" w:rsidRDefault="00080264" w:rsidP="009F4104">
            <w:pPr>
              <w:spacing w:after="0" w:line="240" w:lineRule="auto"/>
              <w:rPr>
                <w:rFonts w:cs="Times New Roman"/>
                <w:b/>
                <w:sz w:val="26"/>
                <w:szCs w:val="26"/>
              </w:rPr>
            </w:pPr>
            <w:r w:rsidRPr="009F4104">
              <w:rPr>
                <w:rFonts w:cs="Times New Roman"/>
                <w:b/>
                <w:sz w:val="26"/>
                <w:szCs w:val="26"/>
              </w:rPr>
              <w:t>Загальний обсяг обов’язкових компонент:                          225</w:t>
            </w:r>
          </w:p>
        </w:tc>
      </w:tr>
      <w:tr w:rsidR="00297223" w:rsidRPr="00080264" w:rsidTr="00525296">
        <w:tc>
          <w:tcPr>
            <w:tcW w:w="9920" w:type="dxa"/>
            <w:gridSpan w:val="5"/>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297223" w:rsidRPr="009F4104" w:rsidRDefault="00297223" w:rsidP="009F4104">
            <w:pPr>
              <w:pStyle w:val="1"/>
              <w:widowControl w:val="0"/>
              <w:suppressAutoHyphens w:val="0"/>
              <w:spacing w:after="0" w:line="240" w:lineRule="auto"/>
              <w:ind w:left="30"/>
              <w:jc w:val="left"/>
              <w:textAlignment w:val="auto"/>
              <w:rPr>
                <w:rFonts w:cs="Times New Roman"/>
                <w:sz w:val="26"/>
                <w:szCs w:val="26"/>
              </w:rPr>
            </w:pPr>
          </w:p>
        </w:tc>
      </w:tr>
      <w:tr w:rsidR="00297223" w:rsidRPr="00080264" w:rsidTr="00525296">
        <w:tc>
          <w:tcPr>
            <w:tcW w:w="9920" w:type="dxa"/>
            <w:gridSpan w:val="5"/>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297223" w:rsidRPr="009F4104" w:rsidRDefault="003E1D3D" w:rsidP="009F4104">
            <w:pPr>
              <w:pStyle w:val="1"/>
              <w:widowControl w:val="0"/>
              <w:suppressAutoHyphens w:val="0"/>
              <w:spacing w:after="0" w:line="240" w:lineRule="auto"/>
              <w:ind w:left="30"/>
              <w:textAlignment w:val="auto"/>
              <w:rPr>
                <w:rFonts w:cs="Times New Roman"/>
                <w:sz w:val="26"/>
                <w:szCs w:val="26"/>
              </w:rPr>
            </w:pPr>
            <w:r w:rsidRPr="009F4104">
              <w:rPr>
                <w:rFonts w:cs="Times New Roman"/>
                <w:sz w:val="26"/>
                <w:szCs w:val="26"/>
              </w:rPr>
              <w:t>ВИБІРКОВІ КОМПОНЕНТИ ОПП</w:t>
            </w:r>
          </w:p>
        </w:tc>
      </w:tr>
      <w:tr w:rsidR="00297223" w:rsidRPr="00080264" w:rsidTr="00525296">
        <w:tc>
          <w:tcPr>
            <w:tcW w:w="9920" w:type="dxa"/>
            <w:gridSpan w:val="5"/>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297223" w:rsidRPr="009F4104" w:rsidRDefault="003E1D3D" w:rsidP="009F4104">
            <w:pPr>
              <w:spacing w:after="0" w:line="240" w:lineRule="auto"/>
              <w:jc w:val="center"/>
              <w:rPr>
                <w:rFonts w:cs="Times New Roman"/>
                <w:b/>
                <w:bCs/>
                <w:iCs/>
                <w:sz w:val="26"/>
                <w:szCs w:val="26"/>
              </w:rPr>
            </w:pPr>
            <w:r w:rsidRPr="009F4104">
              <w:rPr>
                <w:rFonts w:cs="Times New Roman"/>
                <w:b/>
                <w:bCs/>
                <w:iCs/>
                <w:sz w:val="26"/>
                <w:szCs w:val="26"/>
              </w:rPr>
              <w:t>1.1.</w:t>
            </w:r>
            <w:r w:rsidR="00297223" w:rsidRPr="009F4104">
              <w:rPr>
                <w:rFonts w:cs="Times New Roman"/>
                <w:b/>
                <w:bCs/>
                <w:iCs/>
                <w:sz w:val="26"/>
                <w:szCs w:val="26"/>
              </w:rPr>
              <w:t xml:space="preserve"> Дисципліни вибіркового блоку 1</w:t>
            </w:r>
          </w:p>
        </w:tc>
      </w:tr>
      <w:tr w:rsidR="003E1D3D" w:rsidRPr="00080264" w:rsidTr="00525296">
        <w:tc>
          <w:tcPr>
            <w:tcW w:w="9920" w:type="dxa"/>
            <w:gridSpan w:val="5"/>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1D3D" w:rsidRPr="009F4104" w:rsidRDefault="003E1D3D" w:rsidP="009F4104">
            <w:pPr>
              <w:spacing w:after="0" w:line="240" w:lineRule="auto"/>
              <w:jc w:val="center"/>
              <w:rPr>
                <w:rFonts w:cs="Times New Roman"/>
                <w:b/>
                <w:bCs/>
                <w:i/>
                <w:iCs/>
                <w:sz w:val="26"/>
                <w:szCs w:val="26"/>
              </w:rPr>
            </w:pPr>
            <w:r w:rsidRPr="009F4104">
              <w:rPr>
                <w:rFonts w:cs="Times New Roman"/>
                <w:b/>
                <w:bCs/>
                <w:i/>
                <w:iCs/>
                <w:sz w:val="26"/>
                <w:szCs w:val="26"/>
              </w:rPr>
              <w:t>Блок загальної підготовки</w:t>
            </w:r>
          </w:p>
        </w:tc>
      </w:tr>
      <w:tr w:rsidR="003E1D3D" w:rsidRPr="00080264" w:rsidTr="00525296">
        <w:tc>
          <w:tcPr>
            <w:tcW w:w="9920" w:type="dxa"/>
            <w:gridSpan w:val="5"/>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1D3D" w:rsidRPr="009F4104" w:rsidRDefault="003E1D3D" w:rsidP="009F4104">
            <w:pPr>
              <w:spacing w:after="0" w:line="240" w:lineRule="auto"/>
              <w:jc w:val="center"/>
              <w:rPr>
                <w:rFonts w:cs="Times New Roman"/>
                <w:bCs/>
                <w:i/>
                <w:iCs/>
                <w:sz w:val="26"/>
                <w:szCs w:val="26"/>
              </w:rPr>
            </w:pPr>
            <w:r w:rsidRPr="009F4104">
              <w:rPr>
                <w:rFonts w:cs="Times New Roman"/>
                <w:bCs/>
                <w:i/>
                <w:iCs/>
                <w:sz w:val="26"/>
                <w:szCs w:val="26"/>
              </w:rPr>
              <w:t>Здобувач вищої освіти має обрати 6 кредитів ЄКТС</w:t>
            </w:r>
          </w:p>
        </w:tc>
      </w:tr>
      <w:tr w:rsidR="00525296" w:rsidRPr="00080264" w:rsidTr="00525296">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525296" w:rsidP="009F4104">
            <w:pPr>
              <w:spacing w:after="0" w:line="240" w:lineRule="auto"/>
              <w:rPr>
                <w:rFonts w:cs="Times New Roman"/>
                <w:sz w:val="26"/>
                <w:szCs w:val="26"/>
              </w:rPr>
            </w:pPr>
            <w:r w:rsidRPr="009F4104">
              <w:rPr>
                <w:rFonts w:cs="Times New Roman"/>
                <w:sz w:val="26"/>
                <w:szCs w:val="26"/>
              </w:rPr>
              <w:lastRenderedPageBreak/>
              <w:t>ВК 1.1</w:t>
            </w:r>
          </w:p>
        </w:tc>
        <w:tc>
          <w:tcPr>
            <w:tcW w:w="5377" w:type="dxa"/>
          </w:tcPr>
          <w:p w:rsidR="00525296" w:rsidRPr="009F4104" w:rsidRDefault="00525296" w:rsidP="009F4104">
            <w:pPr>
              <w:spacing w:after="0" w:line="240" w:lineRule="auto"/>
              <w:jc w:val="both"/>
              <w:rPr>
                <w:rFonts w:cs="Times New Roman"/>
                <w:sz w:val="26"/>
                <w:szCs w:val="26"/>
              </w:rPr>
            </w:pPr>
            <w:r w:rsidRPr="009F4104">
              <w:rPr>
                <w:rFonts w:cs="Times New Roman"/>
                <w:sz w:val="26"/>
                <w:szCs w:val="26"/>
              </w:rPr>
              <w:t>Безпека життєдіяльності</w:t>
            </w:r>
          </w:p>
        </w:tc>
        <w:tc>
          <w:tcPr>
            <w:tcW w:w="1537" w:type="dxa"/>
            <w:gridSpan w:val="2"/>
            <w:tcBorders>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vAlign w:val="center"/>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525296">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525296" w:rsidP="009F4104">
            <w:pPr>
              <w:spacing w:after="0" w:line="240" w:lineRule="auto"/>
              <w:rPr>
                <w:rFonts w:cs="Times New Roman"/>
                <w:sz w:val="26"/>
                <w:szCs w:val="26"/>
              </w:rPr>
            </w:pPr>
            <w:r w:rsidRPr="009F4104">
              <w:rPr>
                <w:rFonts w:cs="Times New Roman"/>
                <w:sz w:val="26"/>
                <w:szCs w:val="26"/>
              </w:rPr>
              <w:t xml:space="preserve">ВК 1.2 </w:t>
            </w:r>
          </w:p>
        </w:tc>
        <w:tc>
          <w:tcPr>
            <w:tcW w:w="5377" w:type="dxa"/>
          </w:tcPr>
          <w:p w:rsidR="00525296" w:rsidRPr="009F4104" w:rsidRDefault="00525296" w:rsidP="009F4104">
            <w:pPr>
              <w:spacing w:after="0" w:line="240" w:lineRule="auto"/>
              <w:jc w:val="both"/>
              <w:rPr>
                <w:rFonts w:cs="Times New Roman"/>
                <w:sz w:val="26"/>
                <w:szCs w:val="26"/>
              </w:rPr>
            </w:pPr>
            <w:r w:rsidRPr="009F4104">
              <w:rPr>
                <w:rFonts w:cs="Times New Roman"/>
                <w:sz w:val="26"/>
                <w:szCs w:val="26"/>
              </w:rPr>
              <w:t>Біологія поведінки людини</w:t>
            </w:r>
          </w:p>
        </w:tc>
        <w:tc>
          <w:tcPr>
            <w:tcW w:w="1537" w:type="dxa"/>
            <w:gridSpan w:val="2"/>
            <w:tcBorders>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vAlign w:val="center"/>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525296">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525296" w:rsidP="009F4104">
            <w:pPr>
              <w:spacing w:after="0" w:line="240" w:lineRule="auto"/>
              <w:rPr>
                <w:rFonts w:cs="Times New Roman"/>
                <w:sz w:val="26"/>
                <w:szCs w:val="26"/>
              </w:rPr>
            </w:pPr>
            <w:r w:rsidRPr="009F4104">
              <w:rPr>
                <w:rFonts w:cs="Times New Roman"/>
                <w:sz w:val="26"/>
                <w:szCs w:val="26"/>
              </w:rPr>
              <w:t>ВК 1.3</w:t>
            </w:r>
          </w:p>
        </w:tc>
        <w:tc>
          <w:tcPr>
            <w:tcW w:w="5377" w:type="dxa"/>
          </w:tcPr>
          <w:p w:rsidR="00525296" w:rsidRPr="009F4104" w:rsidRDefault="00525296" w:rsidP="009F4104">
            <w:pPr>
              <w:spacing w:after="0" w:line="240" w:lineRule="auto"/>
              <w:jc w:val="both"/>
              <w:rPr>
                <w:rFonts w:cs="Times New Roman"/>
                <w:sz w:val="26"/>
                <w:szCs w:val="26"/>
              </w:rPr>
            </w:pPr>
            <w:r w:rsidRPr="009F4104">
              <w:rPr>
                <w:rFonts w:cs="Times New Roman"/>
                <w:sz w:val="26"/>
                <w:szCs w:val="26"/>
              </w:rPr>
              <w:t>Іноземна мова</w:t>
            </w:r>
          </w:p>
        </w:tc>
        <w:tc>
          <w:tcPr>
            <w:tcW w:w="1537" w:type="dxa"/>
            <w:gridSpan w:val="2"/>
            <w:tcBorders>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vAlign w:val="center"/>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525296">
        <w:trPr>
          <w:trHeight w:val="315"/>
        </w:trPr>
        <w:tc>
          <w:tcPr>
            <w:tcW w:w="1305"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25296" w:rsidRPr="009F4104" w:rsidRDefault="00525296" w:rsidP="009F4104">
            <w:pPr>
              <w:spacing w:after="0" w:line="240" w:lineRule="auto"/>
              <w:rPr>
                <w:rFonts w:cs="Times New Roman"/>
                <w:sz w:val="26"/>
                <w:szCs w:val="26"/>
              </w:rPr>
            </w:pPr>
            <w:r w:rsidRPr="009F4104">
              <w:rPr>
                <w:rFonts w:cs="Times New Roman"/>
                <w:sz w:val="26"/>
                <w:szCs w:val="26"/>
              </w:rPr>
              <w:t>ВК 1.4</w:t>
            </w:r>
          </w:p>
        </w:tc>
        <w:tc>
          <w:tcPr>
            <w:tcW w:w="5377" w:type="dxa"/>
            <w:tcBorders>
              <w:top w:val="single" w:sz="4" w:space="0" w:color="auto"/>
            </w:tcBorders>
          </w:tcPr>
          <w:p w:rsidR="00525296" w:rsidRPr="009F4104" w:rsidRDefault="00525296" w:rsidP="009F4104">
            <w:pPr>
              <w:spacing w:after="0" w:line="240" w:lineRule="auto"/>
              <w:jc w:val="both"/>
              <w:rPr>
                <w:rFonts w:cs="Times New Roman"/>
                <w:sz w:val="26"/>
                <w:szCs w:val="26"/>
              </w:rPr>
            </w:pPr>
            <w:r w:rsidRPr="009F4104">
              <w:rPr>
                <w:rFonts w:cs="Times New Roman"/>
                <w:sz w:val="26"/>
                <w:szCs w:val="26"/>
              </w:rPr>
              <w:t>Інформаційні технології в стоматології</w:t>
            </w:r>
          </w:p>
        </w:tc>
        <w:tc>
          <w:tcPr>
            <w:tcW w:w="1537" w:type="dxa"/>
            <w:gridSpan w:val="2"/>
            <w:tcBorders>
              <w:top w:val="single" w:sz="4" w:space="0" w:color="auto"/>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vAlign w:val="center"/>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525296">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525296" w:rsidP="009F4104">
            <w:pPr>
              <w:spacing w:after="0" w:line="240" w:lineRule="auto"/>
              <w:rPr>
                <w:rFonts w:cs="Times New Roman"/>
                <w:sz w:val="26"/>
                <w:szCs w:val="26"/>
              </w:rPr>
            </w:pPr>
            <w:r w:rsidRPr="009F4104">
              <w:rPr>
                <w:rFonts w:cs="Times New Roman"/>
                <w:sz w:val="26"/>
                <w:szCs w:val="26"/>
              </w:rPr>
              <w:t>ВК 1.5</w:t>
            </w:r>
          </w:p>
        </w:tc>
        <w:tc>
          <w:tcPr>
            <w:tcW w:w="5377" w:type="dxa"/>
          </w:tcPr>
          <w:p w:rsidR="00525296" w:rsidRPr="009F4104" w:rsidRDefault="00525296" w:rsidP="009F4104">
            <w:pPr>
              <w:spacing w:after="0" w:line="240" w:lineRule="auto"/>
              <w:jc w:val="both"/>
              <w:rPr>
                <w:rFonts w:cs="Times New Roman"/>
                <w:sz w:val="26"/>
                <w:szCs w:val="26"/>
              </w:rPr>
            </w:pPr>
            <w:r w:rsidRPr="009F4104">
              <w:rPr>
                <w:rFonts w:cs="Times New Roman"/>
                <w:sz w:val="26"/>
                <w:szCs w:val="26"/>
              </w:rPr>
              <w:t xml:space="preserve">Основи біоетики та </w:t>
            </w:r>
            <w:proofErr w:type="spellStart"/>
            <w:r w:rsidRPr="009F4104">
              <w:rPr>
                <w:rFonts w:cs="Times New Roman"/>
                <w:sz w:val="26"/>
                <w:szCs w:val="26"/>
              </w:rPr>
              <w:t>біобезпеки</w:t>
            </w:r>
            <w:proofErr w:type="spellEnd"/>
          </w:p>
        </w:tc>
        <w:tc>
          <w:tcPr>
            <w:tcW w:w="1537" w:type="dxa"/>
            <w:gridSpan w:val="2"/>
            <w:tcBorders>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vAlign w:val="center"/>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525296">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525296" w:rsidP="009F4104">
            <w:pPr>
              <w:spacing w:after="0" w:line="240" w:lineRule="auto"/>
              <w:rPr>
                <w:rFonts w:cs="Times New Roman"/>
                <w:sz w:val="26"/>
                <w:szCs w:val="26"/>
              </w:rPr>
            </w:pPr>
            <w:r w:rsidRPr="009F4104">
              <w:rPr>
                <w:rFonts w:cs="Times New Roman"/>
                <w:sz w:val="26"/>
                <w:szCs w:val="26"/>
              </w:rPr>
              <w:t>ВК 1.6</w:t>
            </w:r>
          </w:p>
        </w:tc>
        <w:tc>
          <w:tcPr>
            <w:tcW w:w="5377" w:type="dxa"/>
            <w:tcBorders>
              <w:bottom w:val="single" w:sz="4" w:space="0" w:color="auto"/>
            </w:tcBorders>
          </w:tcPr>
          <w:p w:rsidR="00525296" w:rsidRPr="009F4104" w:rsidRDefault="00525296" w:rsidP="009F4104">
            <w:pPr>
              <w:spacing w:after="0" w:line="240" w:lineRule="auto"/>
              <w:jc w:val="both"/>
              <w:rPr>
                <w:rFonts w:cs="Times New Roman"/>
                <w:sz w:val="26"/>
                <w:szCs w:val="26"/>
              </w:rPr>
            </w:pPr>
            <w:r w:rsidRPr="009F4104">
              <w:rPr>
                <w:rFonts w:cs="Times New Roman"/>
                <w:sz w:val="26"/>
                <w:szCs w:val="26"/>
              </w:rPr>
              <w:t>Основи логіки</w:t>
            </w:r>
          </w:p>
        </w:tc>
        <w:tc>
          <w:tcPr>
            <w:tcW w:w="1537" w:type="dxa"/>
            <w:gridSpan w:val="2"/>
            <w:tcBorders>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FFFFFF"/>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525296">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525296" w:rsidP="009F4104">
            <w:pPr>
              <w:spacing w:after="0" w:line="240" w:lineRule="auto"/>
              <w:rPr>
                <w:rFonts w:cs="Times New Roman"/>
                <w:sz w:val="26"/>
                <w:szCs w:val="26"/>
              </w:rPr>
            </w:pPr>
            <w:r w:rsidRPr="009F4104">
              <w:rPr>
                <w:rFonts w:cs="Times New Roman"/>
                <w:sz w:val="26"/>
                <w:szCs w:val="26"/>
              </w:rPr>
              <w:t>ВК 1.7</w:t>
            </w:r>
          </w:p>
        </w:tc>
        <w:tc>
          <w:tcPr>
            <w:tcW w:w="5377" w:type="dxa"/>
          </w:tcPr>
          <w:p w:rsidR="00525296" w:rsidRPr="009F4104" w:rsidRDefault="00525296" w:rsidP="009F4104">
            <w:pPr>
              <w:spacing w:after="0" w:line="240" w:lineRule="auto"/>
              <w:jc w:val="both"/>
              <w:rPr>
                <w:rFonts w:cs="Times New Roman"/>
                <w:sz w:val="26"/>
                <w:szCs w:val="26"/>
              </w:rPr>
            </w:pPr>
            <w:r w:rsidRPr="009F4104">
              <w:rPr>
                <w:rFonts w:cs="Times New Roman"/>
                <w:sz w:val="26"/>
                <w:szCs w:val="26"/>
              </w:rPr>
              <w:t>Проблеми профілактики та запобігання розвитку основних стоматологічних захворювань</w:t>
            </w:r>
          </w:p>
        </w:tc>
        <w:tc>
          <w:tcPr>
            <w:tcW w:w="1537" w:type="dxa"/>
            <w:gridSpan w:val="2"/>
            <w:tcBorders>
              <w:bottom w:val="single" w:sz="4" w:space="0" w:color="auto"/>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vAlign w:val="center"/>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525296">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525296" w:rsidP="009F4104">
            <w:pPr>
              <w:spacing w:after="0" w:line="240" w:lineRule="auto"/>
              <w:rPr>
                <w:rFonts w:cs="Times New Roman"/>
                <w:sz w:val="26"/>
                <w:szCs w:val="26"/>
              </w:rPr>
            </w:pPr>
            <w:r w:rsidRPr="009F4104">
              <w:rPr>
                <w:rFonts w:cs="Times New Roman"/>
                <w:sz w:val="26"/>
                <w:szCs w:val="26"/>
              </w:rPr>
              <w:t>ВК 1.8</w:t>
            </w:r>
          </w:p>
        </w:tc>
        <w:tc>
          <w:tcPr>
            <w:tcW w:w="5377" w:type="dxa"/>
          </w:tcPr>
          <w:p w:rsidR="00525296" w:rsidRPr="009F4104" w:rsidRDefault="00525296" w:rsidP="009F4104">
            <w:pPr>
              <w:spacing w:after="0" w:line="240" w:lineRule="auto"/>
              <w:jc w:val="both"/>
              <w:rPr>
                <w:rFonts w:cs="Times New Roman"/>
                <w:sz w:val="26"/>
                <w:szCs w:val="26"/>
              </w:rPr>
            </w:pPr>
            <w:r w:rsidRPr="009F4104">
              <w:rPr>
                <w:rFonts w:cs="Times New Roman"/>
                <w:sz w:val="26"/>
                <w:szCs w:val="26"/>
              </w:rPr>
              <w:t>Психологія спілкування в стоматології</w:t>
            </w:r>
          </w:p>
        </w:tc>
        <w:tc>
          <w:tcPr>
            <w:tcW w:w="1537" w:type="dxa"/>
            <w:gridSpan w:val="2"/>
            <w:tcBorders>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vAlign w:val="center"/>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525296">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525296" w:rsidP="009F4104">
            <w:pPr>
              <w:spacing w:after="0" w:line="240" w:lineRule="auto"/>
              <w:rPr>
                <w:rFonts w:cs="Times New Roman"/>
                <w:sz w:val="26"/>
                <w:szCs w:val="26"/>
              </w:rPr>
            </w:pPr>
            <w:r w:rsidRPr="009F4104">
              <w:rPr>
                <w:rFonts w:cs="Times New Roman"/>
                <w:sz w:val="26"/>
                <w:szCs w:val="26"/>
              </w:rPr>
              <w:t>ВК 1.9</w:t>
            </w:r>
          </w:p>
        </w:tc>
        <w:tc>
          <w:tcPr>
            <w:tcW w:w="5377" w:type="dxa"/>
            <w:tcBorders>
              <w:left w:val="none" w:sz="1" w:space="0" w:color="000000"/>
              <w:bottom w:val="none" w:sz="1" w:space="0" w:color="000000"/>
            </w:tcBorders>
            <w:shd w:val="clear" w:color="auto" w:fill="auto"/>
          </w:tcPr>
          <w:p w:rsidR="00525296" w:rsidRPr="009F4104" w:rsidRDefault="00525296" w:rsidP="009F4104">
            <w:pPr>
              <w:pStyle w:val="TableParagraph"/>
              <w:tabs>
                <w:tab w:val="left" w:pos="480"/>
                <w:tab w:val="left" w:pos="930"/>
                <w:tab w:val="left" w:pos="4149"/>
              </w:tabs>
              <w:ind w:right="93"/>
              <w:rPr>
                <w:sz w:val="26"/>
                <w:szCs w:val="26"/>
              </w:rPr>
            </w:pPr>
            <w:r w:rsidRPr="009F4104">
              <w:rPr>
                <w:color w:val="000000"/>
                <w:sz w:val="26"/>
                <w:szCs w:val="26"/>
              </w:rPr>
              <w:t>Світові проблеми профілактики та запобігання розвитку основних стоматологічних захворювань</w:t>
            </w:r>
          </w:p>
        </w:tc>
        <w:tc>
          <w:tcPr>
            <w:tcW w:w="1537" w:type="dxa"/>
            <w:gridSpan w:val="2"/>
            <w:tcBorders>
              <w:left w:val="none" w:sz="1" w:space="0" w:color="000000"/>
              <w:bottom w:val="single" w:sz="4" w:space="0" w:color="auto"/>
              <w:right w:val="single" w:sz="4" w:space="0" w:color="auto"/>
            </w:tcBorders>
            <w:shd w:val="clear" w:color="auto" w:fill="auto"/>
          </w:tcPr>
          <w:p w:rsidR="00525296" w:rsidRPr="009F4104" w:rsidRDefault="00525296" w:rsidP="009F4104">
            <w:pPr>
              <w:pStyle w:val="TableContents"/>
              <w:jc w:val="center"/>
              <w:rPr>
                <w:rFonts w:ascii="Times New Roman" w:hAnsi="Times New Roman" w:cs="Times New Roman"/>
                <w:sz w:val="26"/>
                <w:szCs w:val="26"/>
              </w:rPr>
            </w:pPr>
            <w:r w:rsidRPr="009F4104">
              <w:rPr>
                <w:rFonts w:ascii="Times New Roman" w:hAnsi="Times New Roman"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vAlign w:val="center"/>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525296">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525296" w:rsidP="009F4104">
            <w:pPr>
              <w:spacing w:after="0" w:line="240" w:lineRule="auto"/>
              <w:rPr>
                <w:rFonts w:cs="Times New Roman"/>
                <w:sz w:val="26"/>
                <w:szCs w:val="26"/>
              </w:rPr>
            </w:pPr>
            <w:r w:rsidRPr="009F4104">
              <w:rPr>
                <w:rFonts w:cs="Times New Roman"/>
                <w:sz w:val="26"/>
                <w:szCs w:val="26"/>
              </w:rPr>
              <w:t>ВК 1.10</w:t>
            </w:r>
          </w:p>
        </w:tc>
        <w:tc>
          <w:tcPr>
            <w:tcW w:w="5377" w:type="dxa"/>
          </w:tcPr>
          <w:p w:rsidR="00525296" w:rsidRPr="009F4104" w:rsidRDefault="00525296" w:rsidP="009F4104">
            <w:pPr>
              <w:spacing w:after="0" w:line="240" w:lineRule="auto"/>
              <w:jc w:val="both"/>
              <w:rPr>
                <w:rFonts w:cs="Times New Roman"/>
                <w:sz w:val="26"/>
                <w:szCs w:val="26"/>
              </w:rPr>
            </w:pPr>
            <w:r w:rsidRPr="009F4104">
              <w:rPr>
                <w:rFonts w:cs="Times New Roman"/>
                <w:sz w:val="26"/>
                <w:szCs w:val="26"/>
              </w:rPr>
              <w:t>Сучасні проблеми молекулярної біології</w:t>
            </w:r>
          </w:p>
        </w:tc>
        <w:tc>
          <w:tcPr>
            <w:tcW w:w="1537" w:type="dxa"/>
            <w:gridSpan w:val="2"/>
            <w:tcBorders>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vAlign w:val="center"/>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525296">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525296" w:rsidP="009F4104">
            <w:pPr>
              <w:spacing w:after="0" w:line="240" w:lineRule="auto"/>
              <w:rPr>
                <w:rFonts w:cs="Times New Roman"/>
                <w:sz w:val="26"/>
                <w:szCs w:val="26"/>
              </w:rPr>
            </w:pPr>
            <w:r w:rsidRPr="009F4104">
              <w:rPr>
                <w:rFonts w:cs="Times New Roman"/>
                <w:sz w:val="26"/>
                <w:szCs w:val="26"/>
              </w:rPr>
              <w:t>ВК 1.11</w:t>
            </w:r>
          </w:p>
        </w:tc>
        <w:tc>
          <w:tcPr>
            <w:tcW w:w="5377" w:type="dxa"/>
          </w:tcPr>
          <w:p w:rsidR="00525296" w:rsidRPr="009F4104" w:rsidRDefault="00525296" w:rsidP="009F4104">
            <w:pPr>
              <w:spacing w:after="0" w:line="240" w:lineRule="auto"/>
              <w:rPr>
                <w:rFonts w:cs="Times New Roman"/>
                <w:sz w:val="26"/>
                <w:szCs w:val="26"/>
              </w:rPr>
            </w:pPr>
            <w:r w:rsidRPr="009F4104">
              <w:rPr>
                <w:rFonts w:cs="Times New Roman"/>
                <w:sz w:val="26"/>
                <w:szCs w:val="26"/>
              </w:rPr>
              <w:t>Фізичне виховання</w:t>
            </w:r>
          </w:p>
        </w:tc>
        <w:tc>
          <w:tcPr>
            <w:tcW w:w="1537" w:type="dxa"/>
            <w:gridSpan w:val="2"/>
            <w:tcBorders>
              <w:top w:val="single" w:sz="4" w:space="0" w:color="auto"/>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vAlign w:val="center"/>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3E1D3D" w:rsidRPr="00080264" w:rsidTr="00525296">
        <w:trPr>
          <w:trHeight w:val="310"/>
        </w:trPr>
        <w:tc>
          <w:tcPr>
            <w:tcW w:w="9920" w:type="dxa"/>
            <w:gridSpan w:val="5"/>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3E1D3D" w:rsidRPr="009F4104" w:rsidRDefault="003E1D3D" w:rsidP="009F4104">
            <w:pPr>
              <w:spacing w:after="0" w:line="240" w:lineRule="auto"/>
              <w:jc w:val="center"/>
              <w:rPr>
                <w:rFonts w:cs="Times New Roman"/>
                <w:b/>
                <w:i/>
                <w:sz w:val="26"/>
                <w:szCs w:val="26"/>
              </w:rPr>
            </w:pPr>
            <w:r w:rsidRPr="009F4104">
              <w:rPr>
                <w:rFonts w:cs="Times New Roman"/>
                <w:b/>
                <w:i/>
                <w:sz w:val="26"/>
                <w:szCs w:val="26"/>
              </w:rPr>
              <w:t>Блок історико-культурної та патріотичної підготовки здобувачів</w:t>
            </w:r>
          </w:p>
        </w:tc>
      </w:tr>
      <w:tr w:rsidR="003E1D3D" w:rsidRPr="00080264" w:rsidTr="00525296">
        <w:trPr>
          <w:trHeight w:val="310"/>
        </w:trPr>
        <w:tc>
          <w:tcPr>
            <w:tcW w:w="9920" w:type="dxa"/>
            <w:gridSpan w:val="5"/>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3E1D3D" w:rsidRPr="009F4104" w:rsidRDefault="003E1D3D" w:rsidP="009F4104">
            <w:pPr>
              <w:spacing w:after="0" w:line="240" w:lineRule="auto"/>
              <w:jc w:val="center"/>
              <w:rPr>
                <w:rFonts w:cs="Times New Roman"/>
                <w:i/>
                <w:sz w:val="26"/>
                <w:szCs w:val="26"/>
              </w:rPr>
            </w:pPr>
            <w:r w:rsidRPr="009F4104">
              <w:rPr>
                <w:rFonts w:cs="Times New Roman"/>
                <w:i/>
                <w:sz w:val="26"/>
                <w:szCs w:val="26"/>
              </w:rPr>
              <w:t>Здобувач вищої освіти має обрати 6 кредитів ЄКТС</w:t>
            </w:r>
          </w:p>
        </w:tc>
      </w:tr>
      <w:tr w:rsidR="00525296" w:rsidRPr="00080264" w:rsidTr="003E43B8">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525296" w:rsidP="009F4104">
            <w:pPr>
              <w:spacing w:after="0" w:line="240" w:lineRule="auto"/>
              <w:rPr>
                <w:rFonts w:cs="Times New Roman"/>
                <w:sz w:val="26"/>
                <w:szCs w:val="26"/>
              </w:rPr>
            </w:pPr>
            <w:r w:rsidRPr="009F4104">
              <w:rPr>
                <w:rFonts w:cs="Times New Roman"/>
                <w:sz w:val="26"/>
                <w:szCs w:val="26"/>
              </w:rPr>
              <w:t>ВК 1.12</w:t>
            </w:r>
          </w:p>
        </w:tc>
        <w:tc>
          <w:tcPr>
            <w:tcW w:w="5377" w:type="dxa"/>
          </w:tcPr>
          <w:p w:rsidR="00525296" w:rsidRPr="009F4104" w:rsidRDefault="00525296" w:rsidP="009F4104">
            <w:pPr>
              <w:spacing w:after="0" w:line="240" w:lineRule="auto"/>
              <w:rPr>
                <w:rFonts w:cs="Times New Roman"/>
                <w:sz w:val="26"/>
                <w:szCs w:val="26"/>
                <w:highlight w:val="yellow"/>
              </w:rPr>
            </w:pPr>
            <w:r w:rsidRPr="009F4104">
              <w:rPr>
                <w:rFonts w:cs="Times New Roman"/>
                <w:sz w:val="26"/>
                <w:szCs w:val="26"/>
              </w:rPr>
              <w:t>Історія вітчизняної медицини та стоматології</w:t>
            </w:r>
          </w:p>
        </w:tc>
        <w:tc>
          <w:tcPr>
            <w:tcW w:w="1537" w:type="dxa"/>
            <w:gridSpan w:val="2"/>
            <w:tcBorders>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3E43B8">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525296" w:rsidP="009F4104">
            <w:pPr>
              <w:spacing w:after="0" w:line="240" w:lineRule="auto"/>
              <w:rPr>
                <w:rFonts w:cs="Times New Roman"/>
                <w:sz w:val="26"/>
                <w:szCs w:val="26"/>
              </w:rPr>
            </w:pPr>
            <w:r w:rsidRPr="009F4104">
              <w:rPr>
                <w:rFonts w:cs="Times New Roman"/>
                <w:sz w:val="26"/>
                <w:szCs w:val="26"/>
              </w:rPr>
              <w:t>ВК 1.13</w:t>
            </w:r>
          </w:p>
        </w:tc>
        <w:tc>
          <w:tcPr>
            <w:tcW w:w="5377" w:type="dxa"/>
            <w:tcBorders>
              <w:top w:val="single" w:sz="6" w:space="0" w:color="000001"/>
              <w:left w:val="single" w:sz="6" w:space="0" w:color="000001"/>
              <w:bottom w:val="single" w:sz="6" w:space="0" w:color="000001"/>
              <w:right w:val="single" w:sz="6" w:space="0" w:color="000001"/>
            </w:tcBorders>
            <w:shd w:val="clear" w:color="auto" w:fill="FFFFFF"/>
          </w:tcPr>
          <w:p w:rsidR="00525296" w:rsidRPr="009F4104" w:rsidRDefault="00525296" w:rsidP="009F4104">
            <w:pPr>
              <w:spacing w:after="0" w:line="240" w:lineRule="auto"/>
              <w:rPr>
                <w:rFonts w:cs="Times New Roman"/>
                <w:sz w:val="26"/>
                <w:szCs w:val="26"/>
              </w:rPr>
            </w:pPr>
            <w:r w:rsidRPr="009F4104">
              <w:rPr>
                <w:rFonts w:cs="Times New Roman"/>
                <w:sz w:val="26"/>
                <w:szCs w:val="26"/>
              </w:rPr>
              <w:t>Історія національної філософської думки</w:t>
            </w:r>
          </w:p>
        </w:tc>
        <w:tc>
          <w:tcPr>
            <w:tcW w:w="1537" w:type="dxa"/>
            <w:gridSpan w:val="2"/>
            <w:tcBorders>
              <w:bottom w:val="single" w:sz="4" w:space="0" w:color="auto"/>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3E43B8">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525296" w:rsidP="009F4104">
            <w:pPr>
              <w:spacing w:after="0" w:line="240" w:lineRule="auto"/>
              <w:rPr>
                <w:rFonts w:cs="Times New Roman"/>
                <w:sz w:val="26"/>
                <w:szCs w:val="26"/>
              </w:rPr>
            </w:pPr>
            <w:r w:rsidRPr="009F4104">
              <w:rPr>
                <w:rFonts w:cs="Times New Roman"/>
                <w:sz w:val="26"/>
                <w:szCs w:val="26"/>
              </w:rPr>
              <w:t>ВК 1.14</w:t>
            </w:r>
          </w:p>
        </w:tc>
        <w:tc>
          <w:tcPr>
            <w:tcW w:w="5377" w:type="dxa"/>
          </w:tcPr>
          <w:p w:rsidR="00525296" w:rsidRPr="009F4104" w:rsidRDefault="00525296" w:rsidP="009F4104">
            <w:pPr>
              <w:spacing w:after="0" w:line="240" w:lineRule="auto"/>
              <w:rPr>
                <w:rFonts w:cs="Times New Roman"/>
                <w:sz w:val="26"/>
                <w:szCs w:val="26"/>
              </w:rPr>
            </w:pPr>
            <w:r w:rsidRPr="009F4104">
              <w:rPr>
                <w:rFonts w:cs="Times New Roman"/>
                <w:sz w:val="26"/>
                <w:szCs w:val="26"/>
              </w:rPr>
              <w:t>Історія України</w:t>
            </w:r>
          </w:p>
        </w:tc>
        <w:tc>
          <w:tcPr>
            <w:tcW w:w="1537" w:type="dxa"/>
            <w:gridSpan w:val="2"/>
            <w:tcBorders>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3E43B8">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25296" w:rsidRPr="009F4104" w:rsidRDefault="00525296" w:rsidP="009F4104">
            <w:pPr>
              <w:spacing w:after="0" w:line="240" w:lineRule="auto"/>
              <w:rPr>
                <w:rFonts w:cs="Times New Roman"/>
                <w:sz w:val="26"/>
                <w:szCs w:val="26"/>
              </w:rPr>
            </w:pPr>
            <w:r w:rsidRPr="009F4104">
              <w:rPr>
                <w:rFonts w:cs="Times New Roman"/>
                <w:sz w:val="26"/>
                <w:szCs w:val="26"/>
              </w:rPr>
              <w:t>ВК 1.15</w:t>
            </w:r>
          </w:p>
        </w:tc>
        <w:tc>
          <w:tcPr>
            <w:tcW w:w="5377" w:type="dxa"/>
          </w:tcPr>
          <w:p w:rsidR="00525296" w:rsidRPr="009F4104" w:rsidRDefault="00525296" w:rsidP="009F4104">
            <w:pPr>
              <w:spacing w:after="0" w:line="240" w:lineRule="auto"/>
              <w:rPr>
                <w:rFonts w:cs="Times New Roman"/>
                <w:sz w:val="26"/>
                <w:szCs w:val="26"/>
              </w:rPr>
            </w:pPr>
            <w:r w:rsidRPr="009F4104">
              <w:rPr>
                <w:rFonts w:cs="Times New Roman"/>
                <w:sz w:val="26"/>
                <w:szCs w:val="26"/>
              </w:rPr>
              <w:t xml:space="preserve">Історія українських політичних </w:t>
            </w:r>
            <w:proofErr w:type="spellStart"/>
            <w:r w:rsidRPr="009F4104">
              <w:rPr>
                <w:rFonts w:cs="Times New Roman"/>
                <w:sz w:val="26"/>
                <w:szCs w:val="26"/>
              </w:rPr>
              <w:t>вчень</w:t>
            </w:r>
            <w:proofErr w:type="spellEnd"/>
          </w:p>
        </w:tc>
        <w:tc>
          <w:tcPr>
            <w:tcW w:w="1537" w:type="dxa"/>
            <w:gridSpan w:val="2"/>
            <w:tcBorders>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3E43B8">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525296" w:rsidP="009F4104">
            <w:pPr>
              <w:spacing w:after="0" w:line="240" w:lineRule="auto"/>
              <w:rPr>
                <w:rFonts w:cs="Times New Roman"/>
                <w:sz w:val="26"/>
                <w:szCs w:val="26"/>
              </w:rPr>
            </w:pPr>
            <w:r w:rsidRPr="009F4104">
              <w:rPr>
                <w:rFonts w:cs="Times New Roman"/>
                <w:sz w:val="26"/>
                <w:szCs w:val="26"/>
              </w:rPr>
              <w:t>ВК 1.16</w:t>
            </w:r>
          </w:p>
        </w:tc>
        <w:tc>
          <w:tcPr>
            <w:tcW w:w="5377" w:type="dxa"/>
          </w:tcPr>
          <w:p w:rsidR="00525296" w:rsidRPr="009F4104" w:rsidRDefault="00525296" w:rsidP="009F4104">
            <w:pPr>
              <w:spacing w:after="0" w:line="240" w:lineRule="auto"/>
              <w:rPr>
                <w:rFonts w:cs="Times New Roman"/>
                <w:sz w:val="26"/>
                <w:szCs w:val="26"/>
              </w:rPr>
            </w:pPr>
            <w:r w:rsidRPr="009F4104">
              <w:rPr>
                <w:rFonts w:cs="Times New Roman"/>
                <w:sz w:val="26"/>
                <w:szCs w:val="26"/>
              </w:rPr>
              <w:t>Історія української культури</w:t>
            </w:r>
          </w:p>
        </w:tc>
        <w:tc>
          <w:tcPr>
            <w:tcW w:w="1537" w:type="dxa"/>
            <w:gridSpan w:val="2"/>
            <w:tcBorders>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3E43B8">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525296" w:rsidP="009F4104">
            <w:pPr>
              <w:spacing w:after="0" w:line="240" w:lineRule="auto"/>
              <w:rPr>
                <w:rFonts w:cs="Times New Roman"/>
                <w:sz w:val="26"/>
                <w:szCs w:val="26"/>
              </w:rPr>
            </w:pPr>
            <w:r w:rsidRPr="009F4104">
              <w:rPr>
                <w:rFonts w:cs="Times New Roman"/>
                <w:sz w:val="26"/>
                <w:szCs w:val="26"/>
              </w:rPr>
              <w:t>ВК 1.17</w:t>
            </w:r>
          </w:p>
        </w:tc>
        <w:tc>
          <w:tcPr>
            <w:tcW w:w="5377" w:type="dxa"/>
          </w:tcPr>
          <w:p w:rsidR="00525296" w:rsidRPr="009F4104" w:rsidRDefault="00525296" w:rsidP="009F4104">
            <w:pPr>
              <w:spacing w:after="0" w:line="240" w:lineRule="auto"/>
              <w:rPr>
                <w:rFonts w:cs="Times New Roman"/>
                <w:sz w:val="26"/>
                <w:szCs w:val="26"/>
              </w:rPr>
            </w:pPr>
            <w:r w:rsidRPr="009F4104">
              <w:rPr>
                <w:rFonts w:cs="Times New Roman"/>
                <w:sz w:val="26"/>
                <w:szCs w:val="26"/>
              </w:rPr>
              <w:t>Народна психологія</w:t>
            </w:r>
          </w:p>
        </w:tc>
        <w:tc>
          <w:tcPr>
            <w:tcW w:w="1537" w:type="dxa"/>
            <w:gridSpan w:val="2"/>
            <w:tcBorders>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3E43B8">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525296" w:rsidP="009F4104">
            <w:pPr>
              <w:spacing w:after="0" w:line="240" w:lineRule="auto"/>
              <w:rPr>
                <w:rFonts w:cs="Times New Roman"/>
                <w:sz w:val="26"/>
                <w:szCs w:val="26"/>
              </w:rPr>
            </w:pPr>
            <w:r w:rsidRPr="009F4104">
              <w:rPr>
                <w:rFonts w:cs="Times New Roman"/>
                <w:sz w:val="26"/>
                <w:szCs w:val="26"/>
              </w:rPr>
              <w:t>ВК 1.18</w:t>
            </w:r>
          </w:p>
        </w:tc>
        <w:tc>
          <w:tcPr>
            <w:tcW w:w="5377" w:type="dxa"/>
          </w:tcPr>
          <w:p w:rsidR="00525296" w:rsidRPr="009F4104" w:rsidRDefault="00525296" w:rsidP="009F4104">
            <w:pPr>
              <w:spacing w:after="0" w:line="240" w:lineRule="auto"/>
              <w:rPr>
                <w:rFonts w:cs="Times New Roman"/>
                <w:sz w:val="26"/>
                <w:szCs w:val="26"/>
              </w:rPr>
            </w:pPr>
            <w:r w:rsidRPr="009F4104">
              <w:rPr>
                <w:rFonts w:cs="Times New Roman"/>
                <w:sz w:val="26"/>
                <w:szCs w:val="26"/>
              </w:rPr>
              <w:t>Основи демократії</w:t>
            </w:r>
          </w:p>
        </w:tc>
        <w:tc>
          <w:tcPr>
            <w:tcW w:w="1537" w:type="dxa"/>
            <w:gridSpan w:val="2"/>
            <w:tcBorders>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3E43B8">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525296" w:rsidP="009F4104">
            <w:pPr>
              <w:spacing w:after="0" w:line="240" w:lineRule="auto"/>
              <w:rPr>
                <w:rFonts w:cs="Times New Roman"/>
                <w:sz w:val="26"/>
                <w:szCs w:val="26"/>
              </w:rPr>
            </w:pPr>
            <w:r w:rsidRPr="009F4104">
              <w:rPr>
                <w:rFonts w:cs="Times New Roman"/>
                <w:sz w:val="26"/>
                <w:szCs w:val="26"/>
              </w:rPr>
              <w:t>ВК 1.19</w:t>
            </w:r>
          </w:p>
        </w:tc>
        <w:tc>
          <w:tcPr>
            <w:tcW w:w="5377" w:type="dxa"/>
          </w:tcPr>
          <w:p w:rsidR="00525296" w:rsidRPr="009F4104" w:rsidRDefault="00525296" w:rsidP="009F4104">
            <w:pPr>
              <w:spacing w:after="0" w:line="240" w:lineRule="auto"/>
              <w:rPr>
                <w:rFonts w:cs="Times New Roman"/>
                <w:sz w:val="26"/>
                <w:szCs w:val="26"/>
                <w:highlight w:val="yellow"/>
              </w:rPr>
            </w:pPr>
            <w:r w:rsidRPr="009F4104">
              <w:rPr>
                <w:rFonts w:cs="Times New Roman"/>
                <w:sz w:val="26"/>
                <w:szCs w:val="26"/>
              </w:rPr>
              <w:t>Українська національна ідея</w:t>
            </w:r>
          </w:p>
        </w:tc>
        <w:tc>
          <w:tcPr>
            <w:tcW w:w="1537" w:type="dxa"/>
            <w:gridSpan w:val="2"/>
            <w:tcBorders>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525296">
        <w:trPr>
          <w:trHeight w:val="310"/>
        </w:trPr>
        <w:tc>
          <w:tcPr>
            <w:tcW w:w="9920" w:type="dxa"/>
            <w:gridSpan w:val="5"/>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525296" w:rsidP="009F4104">
            <w:pPr>
              <w:spacing w:after="0" w:line="240" w:lineRule="auto"/>
              <w:jc w:val="center"/>
              <w:rPr>
                <w:rFonts w:cs="Times New Roman"/>
                <w:b/>
                <w:sz w:val="26"/>
                <w:szCs w:val="26"/>
              </w:rPr>
            </w:pPr>
            <w:r w:rsidRPr="009F4104">
              <w:rPr>
                <w:rFonts w:cs="Times New Roman"/>
                <w:b/>
                <w:sz w:val="26"/>
                <w:szCs w:val="26"/>
              </w:rPr>
              <w:t>1.2. Дисципліни вибіркового блоку 2</w:t>
            </w:r>
          </w:p>
        </w:tc>
      </w:tr>
      <w:tr w:rsidR="00525296" w:rsidRPr="00080264" w:rsidTr="00525296">
        <w:trPr>
          <w:trHeight w:val="310"/>
        </w:trPr>
        <w:tc>
          <w:tcPr>
            <w:tcW w:w="9920" w:type="dxa"/>
            <w:gridSpan w:val="5"/>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25296" w:rsidRPr="009F4104" w:rsidRDefault="00525296" w:rsidP="009F4104">
            <w:pPr>
              <w:spacing w:after="0" w:line="240" w:lineRule="auto"/>
              <w:jc w:val="center"/>
              <w:rPr>
                <w:rFonts w:cs="Times New Roman"/>
                <w:i/>
                <w:sz w:val="26"/>
                <w:szCs w:val="26"/>
              </w:rPr>
            </w:pPr>
            <w:r w:rsidRPr="009F4104">
              <w:rPr>
                <w:rFonts w:cs="Times New Roman"/>
                <w:i/>
                <w:sz w:val="26"/>
                <w:szCs w:val="26"/>
              </w:rPr>
              <w:t>Здобувач вищої освіти має обрати 18 кредитів ЄКТС</w:t>
            </w:r>
          </w:p>
        </w:tc>
      </w:tr>
      <w:tr w:rsidR="00525296"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A71CC1" w:rsidP="009F4104">
            <w:pPr>
              <w:spacing w:after="0" w:line="240" w:lineRule="auto"/>
              <w:rPr>
                <w:rFonts w:cs="Times New Roman"/>
                <w:sz w:val="26"/>
                <w:szCs w:val="26"/>
              </w:rPr>
            </w:pPr>
            <w:r w:rsidRPr="009F4104">
              <w:rPr>
                <w:rFonts w:cs="Times New Roman"/>
                <w:sz w:val="26"/>
                <w:szCs w:val="26"/>
              </w:rPr>
              <w:t>ВК 2.1</w:t>
            </w:r>
          </w:p>
        </w:tc>
        <w:tc>
          <w:tcPr>
            <w:tcW w:w="5377" w:type="dxa"/>
          </w:tcPr>
          <w:p w:rsidR="00525296" w:rsidRPr="009F4104" w:rsidRDefault="00525296" w:rsidP="009F4104">
            <w:pPr>
              <w:spacing w:after="0" w:line="240" w:lineRule="auto"/>
              <w:jc w:val="both"/>
              <w:rPr>
                <w:rFonts w:cs="Times New Roman"/>
                <w:sz w:val="26"/>
                <w:szCs w:val="26"/>
              </w:rPr>
            </w:pPr>
            <w:r w:rsidRPr="009F4104">
              <w:rPr>
                <w:rFonts w:cs="Times New Roman"/>
                <w:sz w:val="26"/>
                <w:szCs w:val="26"/>
              </w:rPr>
              <w:t>Аеробні види оздоровчого фітнесу</w:t>
            </w:r>
          </w:p>
        </w:tc>
        <w:tc>
          <w:tcPr>
            <w:tcW w:w="1537" w:type="dxa"/>
            <w:gridSpan w:val="2"/>
            <w:tcBorders>
              <w:top w:val="single" w:sz="4" w:space="0" w:color="auto"/>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vAlign w:val="center"/>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A71CC1" w:rsidP="009F4104">
            <w:pPr>
              <w:spacing w:after="0" w:line="240" w:lineRule="auto"/>
              <w:rPr>
                <w:rFonts w:cs="Times New Roman"/>
                <w:sz w:val="26"/>
                <w:szCs w:val="26"/>
              </w:rPr>
            </w:pPr>
            <w:r w:rsidRPr="009F4104">
              <w:rPr>
                <w:rFonts w:cs="Times New Roman"/>
                <w:sz w:val="26"/>
                <w:szCs w:val="26"/>
              </w:rPr>
              <w:t>ВК 2.2</w:t>
            </w:r>
          </w:p>
        </w:tc>
        <w:tc>
          <w:tcPr>
            <w:tcW w:w="5377" w:type="dxa"/>
          </w:tcPr>
          <w:p w:rsidR="00525296" w:rsidRPr="009F4104" w:rsidRDefault="00525296" w:rsidP="009F4104">
            <w:pPr>
              <w:spacing w:after="0" w:line="240" w:lineRule="auto"/>
              <w:rPr>
                <w:rFonts w:cs="Times New Roman"/>
                <w:sz w:val="26"/>
                <w:szCs w:val="26"/>
              </w:rPr>
            </w:pPr>
            <w:r w:rsidRPr="009F4104">
              <w:rPr>
                <w:rFonts w:cs="Times New Roman"/>
                <w:sz w:val="26"/>
                <w:szCs w:val="26"/>
              </w:rPr>
              <w:t>Академічне письмо</w:t>
            </w:r>
          </w:p>
        </w:tc>
        <w:tc>
          <w:tcPr>
            <w:tcW w:w="1537" w:type="dxa"/>
            <w:gridSpan w:val="2"/>
            <w:tcBorders>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vAlign w:val="center"/>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A71CC1" w:rsidP="009F4104">
            <w:pPr>
              <w:spacing w:after="0" w:line="240" w:lineRule="auto"/>
              <w:rPr>
                <w:rFonts w:cs="Times New Roman"/>
                <w:sz w:val="26"/>
                <w:szCs w:val="26"/>
              </w:rPr>
            </w:pPr>
            <w:r w:rsidRPr="009F4104">
              <w:rPr>
                <w:rFonts w:cs="Times New Roman"/>
                <w:sz w:val="26"/>
                <w:szCs w:val="26"/>
              </w:rPr>
              <w:t>ВК 2.3</w:t>
            </w:r>
          </w:p>
        </w:tc>
        <w:tc>
          <w:tcPr>
            <w:tcW w:w="5377" w:type="dxa"/>
          </w:tcPr>
          <w:p w:rsidR="00525296" w:rsidRPr="009F4104" w:rsidRDefault="00525296" w:rsidP="009F4104">
            <w:pPr>
              <w:spacing w:after="0" w:line="240" w:lineRule="auto"/>
              <w:jc w:val="both"/>
              <w:rPr>
                <w:rFonts w:cs="Times New Roman"/>
                <w:sz w:val="26"/>
                <w:szCs w:val="26"/>
              </w:rPr>
            </w:pPr>
            <w:r w:rsidRPr="009F4104">
              <w:rPr>
                <w:rFonts w:cs="Times New Roman"/>
                <w:sz w:val="26"/>
                <w:szCs w:val="26"/>
              </w:rPr>
              <w:t>Антропологія</w:t>
            </w:r>
          </w:p>
        </w:tc>
        <w:tc>
          <w:tcPr>
            <w:tcW w:w="1537" w:type="dxa"/>
            <w:gridSpan w:val="2"/>
            <w:tcBorders>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vAlign w:val="center"/>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25296" w:rsidRPr="009F4104" w:rsidRDefault="00525296" w:rsidP="009F4104">
            <w:pPr>
              <w:spacing w:after="0" w:line="240" w:lineRule="auto"/>
              <w:rPr>
                <w:rFonts w:cs="Times New Roman"/>
                <w:sz w:val="26"/>
                <w:szCs w:val="26"/>
              </w:rPr>
            </w:pPr>
            <w:r w:rsidRPr="009F4104">
              <w:rPr>
                <w:rFonts w:cs="Times New Roman"/>
                <w:sz w:val="26"/>
                <w:szCs w:val="26"/>
              </w:rPr>
              <w:t xml:space="preserve">ВК </w:t>
            </w:r>
            <w:r w:rsidR="00A71CC1" w:rsidRPr="009F4104">
              <w:rPr>
                <w:rFonts w:cs="Times New Roman"/>
                <w:sz w:val="26"/>
                <w:szCs w:val="26"/>
              </w:rPr>
              <w:t>2.4</w:t>
            </w:r>
          </w:p>
        </w:tc>
        <w:tc>
          <w:tcPr>
            <w:tcW w:w="5377" w:type="dxa"/>
          </w:tcPr>
          <w:p w:rsidR="00525296" w:rsidRPr="009F4104" w:rsidRDefault="00525296" w:rsidP="009F4104">
            <w:pPr>
              <w:spacing w:after="0" w:line="240" w:lineRule="auto"/>
              <w:jc w:val="both"/>
              <w:rPr>
                <w:rFonts w:cs="Times New Roman"/>
                <w:sz w:val="26"/>
                <w:szCs w:val="26"/>
              </w:rPr>
            </w:pPr>
            <w:r w:rsidRPr="009F4104">
              <w:rPr>
                <w:rFonts w:cs="Times New Roman"/>
                <w:sz w:val="26"/>
                <w:szCs w:val="26"/>
              </w:rPr>
              <w:t>Валеологія</w:t>
            </w:r>
          </w:p>
        </w:tc>
        <w:tc>
          <w:tcPr>
            <w:tcW w:w="1537" w:type="dxa"/>
            <w:gridSpan w:val="2"/>
            <w:tcBorders>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vAlign w:val="center"/>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A71CC1" w:rsidP="009F4104">
            <w:pPr>
              <w:spacing w:after="0" w:line="240" w:lineRule="auto"/>
              <w:rPr>
                <w:rFonts w:cs="Times New Roman"/>
                <w:sz w:val="26"/>
                <w:szCs w:val="26"/>
              </w:rPr>
            </w:pPr>
            <w:r w:rsidRPr="009F4104">
              <w:rPr>
                <w:rFonts w:cs="Times New Roman"/>
                <w:sz w:val="26"/>
                <w:szCs w:val="26"/>
              </w:rPr>
              <w:t>ВК 2.5</w:t>
            </w:r>
          </w:p>
        </w:tc>
        <w:tc>
          <w:tcPr>
            <w:tcW w:w="5377" w:type="dxa"/>
          </w:tcPr>
          <w:p w:rsidR="00525296" w:rsidRPr="009F4104" w:rsidRDefault="00525296" w:rsidP="009F4104">
            <w:pPr>
              <w:spacing w:after="0" w:line="240" w:lineRule="auto"/>
              <w:jc w:val="both"/>
              <w:rPr>
                <w:rFonts w:cs="Times New Roman"/>
                <w:sz w:val="26"/>
                <w:szCs w:val="26"/>
              </w:rPr>
            </w:pPr>
            <w:r w:rsidRPr="009F4104">
              <w:rPr>
                <w:rFonts w:cs="Times New Roman"/>
                <w:sz w:val="26"/>
                <w:szCs w:val="26"/>
              </w:rPr>
              <w:t>Деонтологія в медицині</w:t>
            </w:r>
          </w:p>
        </w:tc>
        <w:tc>
          <w:tcPr>
            <w:tcW w:w="1537" w:type="dxa"/>
            <w:gridSpan w:val="2"/>
            <w:tcBorders>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vAlign w:val="center"/>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A71CC1">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25296" w:rsidRPr="009F4104" w:rsidRDefault="00525296" w:rsidP="009F4104">
            <w:pPr>
              <w:spacing w:after="0" w:line="240" w:lineRule="auto"/>
              <w:rPr>
                <w:rFonts w:cs="Times New Roman"/>
                <w:sz w:val="26"/>
                <w:szCs w:val="26"/>
              </w:rPr>
            </w:pPr>
            <w:r w:rsidRPr="009F4104">
              <w:rPr>
                <w:rFonts w:cs="Times New Roman"/>
                <w:sz w:val="26"/>
                <w:szCs w:val="26"/>
              </w:rPr>
              <w:t xml:space="preserve">ВК </w:t>
            </w:r>
            <w:r w:rsidR="00A71CC1" w:rsidRPr="009F4104">
              <w:rPr>
                <w:rFonts w:cs="Times New Roman"/>
                <w:sz w:val="26"/>
                <w:szCs w:val="26"/>
              </w:rPr>
              <w:t>2.6</w:t>
            </w:r>
          </w:p>
        </w:tc>
        <w:tc>
          <w:tcPr>
            <w:tcW w:w="5377" w:type="dxa"/>
            <w:tcBorders>
              <w:top w:val="single" w:sz="4" w:space="0" w:color="auto"/>
            </w:tcBorders>
          </w:tcPr>
          <w:p w:rsidR="00525296" w:rsidRPr="009F4104" w:rsidRDefault="00525296" w:rsidP="009F4104">
            <w:pPr>
              <w:spacing w:after="0" w:line="240" w:lineRule="auto"/>
              <w:jc w:val="both"/>
              <w:rPr>
                <w:rFonts w:cs="Times New Roman"/>
                <w:sz w:val="26"/>
                <w:szCs w:val="26"/>
              </w:rPr>
            </w:pPr>
            <w:r w:rsidRPr="009F4104">
              <w:rPr>
                <w:rFonts w:cs="Times New Roman"/>
                <w:sz w:val="26"/>
                <w:szCs w:val="26"/>
              </w:rPr>
              <w:t>Європейський стандарт комп’ютерної грамотності (стоматологія)</w:t>
            </w:r>
          </w:p>
        </w:tc>
        <w:tc>
          <w:tcPr>
            <w:tcW w:w="1537" w:type="dxa"/>
            <w:gridSpan w:val="2"/>
            <w:tcBorders>
              <w:bottom w:val="single" w:sz="4" w:space="0" w:color="auto"/>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A71CC1">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A71CC1" w:rsidP="009F4104">
            <w:pPr>
              <w:spacing w:after="0" w:line="240" w:lineRule="auto"/>
              <w:rPr>
                <w:rFonts w:cs="Times New Roman"/>
                <w:sz w:val="26"/>
                <w:szCs w:val="26"/>
              </w:rPr>
            </w:pPr>
            <w:r w:rsidRPr="009F4104">
              <w:rPr>
                <w:rFonts w:cs="Times New Roman"/>
                <w:sz w:val="26"/>
                <w:szCs w:val="26"/>
              </w:rPr>
              <w:t>ВК 2.7</w:t>
            </w:r>
          </w:p>
        </w:tc>
        <w:tc>
          <w:tcPr>
            <w:tcW w:w="5377" w:type="dxa"/>
          </w:tcPr>
          <w:p w:rsidR="00525296" w:rsidRPr="009F4104" w:rsidRDefault="00525296" w:rsidP="009F4104">
            <w:pPr>
              <w:spacing w:after="0" w:line="240" w:lineRule="auto"/>
              <w:rPr>
                <w:rFonts w:cs="Times New Roman"/>
                <w:sz w:val="26"/>
                <w:szCs w:val="26"/>
              </w:rPr>
            </w:pPr>
            <w:r w:rsidRPr="009F4104">
              <w:rPr>
                <w:rFonts w:cs="Times New Roman"/>
                <w:sz w:val="26"/>
                <w:szCs w:val="26"/>
              </w:rPr>
              <w:t>Імідж лікаря</w:t>
            </w:r>
          </w:p>
        </w:tc>
        <w:tc>
          <w:tcPr>
            <w:tcW w:w="1537" w:type="dxa"/>
            <w:gridSpan w:val="2"/>
            <w:tcBorders>
              <w:left w:val="none" w:sz="1" w:space="0" w:color="000000"/>
              <w:bottom w:val="single" w:sz="4" w:space="0" w:color="auto"/>
              <w:right w:val="single" w:sz="4" w:space="0" w:color="auto"/>
            </w:tcBorders>
            <w:shd w:val="clear" w:color="auto" w:fill="auto"/>
          </w:tcPr>
          <w:p w:rsidR="00525296" w:rsidRPr="009F4104" w:rsidRDefault="00525296" w:rsidP="009F4104">
            <w:pPr>
              <w:pStyle w:val="TableContents"/>
              <w:jc w:val="center"/>
              <w:rPr>
                <w:rFonts w:ascii="Times New Roman" w:hAnsi="Times New Roman" w:cs="Times New Roman"/>
                <w:sz w:val="26"/>
                <w:szCs w:val="26"/>
              </w:rPr>
            </w:pPr>
            <w:r w:rsidRPr="009F4104">
              <w:rPr>
                <w:rFonts w:ascii="Times New Roman" w:hAnsi="Times New Roman"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A71CC1">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A71CC1" w:rsidP="009F4104">
            <w:pPr>
              <w:spacing w:after="0" w:line="240" w:lineRule="auto"/>
              <w:rPr>
                <w:rFonts w:cs="Times New Roman"/>
                <w:sz w:val="26"/>
                <w:szCs w:val="26"/>
              </w:rPr>
            </w:pPr>
            <w:r w:rsidRPr="009F4104">
              <w:rPr>
                <w:rFonts w:cs="Times New Roman"/>
                <w:sz w:val="26"/>
                <w:szCs w:val="26"/>
              </w:rPr>
              <w:t>ВК 2.</w:t>
            </w:r>
            <w:r w:rsidR="00525296" w:rsidRPr="009F4104">
              <w:rPr>
                <w:rFonts w:cs="Times New Roman"/>
                <w:sz w:val="26"/>
                <w:szCs w:val="26"/>
              </w:rPr>
              <w:t>8</w:t>
            </w:r>
          </w:p>
        </w:tc>
        <w:tc>
          <w:tcPr>
            <w:tcW w:w="5377" w:type="dxa"/>
          </w:tcPr>
          <w:p w:rsidR="00525296" w:rsidRPr="009F4104" w:rsidRDefault="00525296" w:rsidP="009F4104">
            <w:pPr>
              <w:spacing w:after="0" w:line="240" w:lineRule="auto"/>
              <w:jc w:val="both"/>
              <w:rPr>
                <w:rFonts w:cs="Times New Roman"/>
                <w:sz w:val="26"/>
                <w:szCs w:val="26"/>
              </w:rPr>
            </w:pPr>
            <w:r w:rsidRPr="009F4104">
              <w:rPr>
                <w:rFonts w:cs="Times New Roman"/>
                <w:sz w:val="26"/>
                <w:szCs w:val="26"/>
              </w:rPr>
              <w:t>Іноземна мова за професійним спрямуванням</w:t>
            </w:r>
          </w:p>
        </w:tc>
        <w:tc>
          <w:tcPr>
            <w:tcW w:w="1537" w:type="dxa"/>
            <w:gridSpan w:val="2"/>
            <w:tcBorders>
              <w:top w:val="single" w:sz="4" w:space="0" w:color="auto"/>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A71CC1">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A71CC1" w:rsidP="009F4104">
            <w:pPr>
              <w:spacing w:after="0" w:line="240" w:lineRule="auto"/>
              <w:rPr>
                <w:rFonts w:cs="Times New Roman"/>
                <w:sz w:val="26"/>
                <w:szCs w:val="26"/>
              </w:rPr>
            </w:pPr>
            <w:r w:rsidRPr="009F4104">
              <w:rPr>
                <w:rFonts w:cs="Times New Roman"/>
                <w:sz w:val="26"/>
                <w:szCs w:val="26"/>
              </w:rPr>
              <w:t>ВК 2.9</w:t>
            </w:r>
          </w:p>
        </w:tc>
        <w:tc>
          <w:tcPr>
            <w:tcW w:w="5377" w:type="dxa"/>
          </w:tcPr>
          <w:p w:rsidR="00525296" w:rsidRPr="009F4104" w:rsidRDefault="00525296" w:rsidP="009F4104">
            <w:pPr>
              <w:spacing w:after="0" w:line="240" w:lineRule="auto"/>
              <w:jc w:val="both"/>
              <w:rPr>
                <w:rFonts w:cs="Times New Roman"/>
                <w:sz w:val="26"/>
                <w:szCs w:val="26"/>
              </w:rPr>
            </w:pPr>
            <w:r w:rsidRPr="009F4104">
              <w:rPr>
                <w:rFonts w:cs="Times New Roman"/>
                <w:sz w:val="26"/>
                <w:szCs w:val="26"/>
              </w:rPr>
              <w:t>Клінічна анатомія та оперативна хірургія голови і шиї</w:t>
            </w:r>
          </w:p>
        </w:tc>
        <w:tc>
          <w:tcPr>
            <w:tcW w:w="1537" w:type="dxa"/>
            <w:gridSpan w:val="2"/>
            <w:tcBorders>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A71CC1">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A71CC1" w:rsidP="009F4104">
            <w:pPr>
              <w:spacing w:after="0" w:line="240" w:lineRule="auto"/>
              <w:rPr>
                <w:rFonts w:cs="Times New Roman"/>
                <w:sz w:val="26"/>
                <w:szCs w:val="26"/>
              </w:rPr>
            </w:pPr>
            <w:r w:rsidRPr="009F4104">
              <w:rPr>
                <w:rFonts w:cs="Times New Roman"/>
                <w:sz w:val="26"/>
                <w:szCs w:val="26"/>
              </w:rPr>
              <w:t>ВК 2.10</w:t>
            </w:r>
          </w:p>
        </w:tc>
        <w:tc>
          <w:tcPr>
            <w:tcW w:w="5377" w:type="dxa"/>
          </w:tcPr>
          <w:p w:rsidR="00525296" w:rsidRPr="009F4104" w:rsidRDefault="00525296" w:rsidP="009F4104">
            <w:pPr>
              <w:spacing w:after="0" w:line="240" w:lineRule="auto"/>
              <w:jc w:val="both"/>
              <w:rPr>
                <w:rFonts w:cs="Times New Roman"/>
                <w:sz w:val="26"/>
                <w:szCs w:val="26"/>
              </w:rPr>
            </w:pPr>
            <w:r w:rsidRPr="009F4104">
              <w:rPr>
                <w:rFonts w:cs="Times New Roman"/>
                <w:sz w:val="26"/>
                <w:szCs w:val="26"/>
              </w:rPr>
              <w:t>Конфліктологія</w:t>
            </w:r>
          </w:p>
        </w:tc>
        <w:tc>
          <w:tcPr>
            <w:tcW w:w="1537" w:type="dxa"/>
            <w:gridSpan w:val="2"/>
            <w:tcBorders>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A71CC1">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A71CC1" w:rsidP="009F4104">
            <w:pPr>
              <w:spacing w:after="0" w:line="240" w:lineRule="auto"/>
              <w:rPr>
                <w:rFonts w:cs="Times New Roman"/>
                <w:sz w:val="26"/>
                <w:szCs w:val="26"/>
              </w:rPr>
            </w:pPr>
            <w:r w:rsidRPr="009F4104">
              <w:rPr>
                <w:rFonts w:cs="Times New Roman"/>
                <w:sz w:val="26"/>
                <w:szCs w:val="26"/>
              </w:rPr>
              <w:t>ВК 2.11</w:t>
            </w:r>
          </w:p>
        </w:tc>
        <w:tc>
          <w:tcPr>
            <w:tcW w:w="5377" w:type="dxa"/>
          </w:tcPr>
          <w:p w:rsidR="00525296" w:rsidRPr="009F4104" w:rsidRDefault="00525296" w:rsidP="009F4104">
            <w:pPr>
              <w:spacing w:after="0" w:line="240" w:lineRule="auto"/>
              <w:jc w:val="both"/>
              <w:rPr>
                <w:rFonts w:cs="Times New Roman"/>
                <w:sz w:val="26"/>
                <w:szCs w:val="26"/>
              </w:rPr>
            </w:pPr>
            <w:r w:rsidRPr="009F4104">
              <w:rPr>
                <w:rFonts w:cs="Times New Roman"/>
                <w:sz w:val="26"/>
                <w:szCs w:val="26"/>
              </w:rPr>
              <w:t>Медичне право України</w:t>
            </w:r>
          </w:p>
        </w:tc>
        <w:tc>
          <w:tcPr>
            <w:tcW w:w="1537" w:type="dxa"/>
            <w:gridSpan w:val="2"/>
            <w:tcBorders>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FFFFFF"/>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A71CC1">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A71CC1" w:rsidP="009F4104">
            <w:pPr>
              <w:spacing w:after="0" w:line="240" w:lineRule="auto"/>
              <w:rPr>
                <w:rFonts w:cs="Times New Roman"/>
                <w:sz w:val="26"/>
                <w:szCs w:val="26"/>
              </w:rPr>
            </w:pPr>
            <w:r w:rsidRPr="009F4104">
              <w:rPr>
                <w:rFonts w:cs="Times New Roman"/>
                <w:sz w:val="26"/>
                <w:szCs w:val="26"/>
              </w:rPr>
              <w:t>ВК 2.12</w:t>
            </w:r>
          </w:p>
        </w:tc>
        <w:tc>
          <w:tcPr>
            <w:tcW w:w="5377" w:type="dxa"/>
          </w:tcPr>
          <w:p w:rsidR="00525296" w:rsidRPr="009F4104" w:rsidRDefault="00525296" w:rsidP="009F4104">
            <w:pPr>
              <w:pStyle w:val="1"/>
              <w:widowControl w:val="0"/>
              <w:numPr>
                <w:ilvl w:val="0"/>
                <w:numId w:val="13"/>
              </w:numPr>
              <w:overflowPunct/>
              <w:spacing w:after="0" w:line="240" w:lineRule="auto"/>
              <w:jc w:val="left"/>
              <w:textAlignment w:val="auto"/>
              <w:rPr>
                <w:rFonts w:cs="Times New Roman"/>
                <w:sz w:val="26"/>
                <w:szCs w:val="26"/>
              </w:rPr>
            </w:pPr>
            <w:r w:rsidRPr="009F4104">
              <w:rPr>
                <w:rFonts w:cs="Times New Roman"/>
                <w:b w:val="0"/>
                <w:bCs/>
                <w:color w:val="000000"/>
                <w:sz w:val="26"/>
                <w:szCs w:val="26"/>
              </w:rPr>
              <w:t>Основні технології виготовлення зубних протезів</w:t>
            </w:r>
          </w:p>
        </w:tc>
        <w:tc>
          <w:tcPr>
            <w:tcW w:w="1537" w:type="dxa"/>
            <w:gridSpan w:val="2"/>
            <w:tcBorders>
              <w:top w:val="single" w:sz="4" w:space="0" w:color="auto"/>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A71CC1">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A71CC1" w:rsidP="009F4104">
            <w:pPr>
              <w:spacing w:after="0" w:line="240" w:lineRule="auto"/>
              <w:rPr>
                <w:rFonts w:cs="Times New Roman"/>
                <w:sz w:val="26"/>
                <w:szCs w:val="26"/>
              </w:rPr>
            </w:pPr>
            <w:r w:rsidRPr="009F4104">
              <w:rPr>
                <w:rFonts w:cs="Times New Roman"/>
                <w:sz w:val="26"/>
                <w:szCs w:val="26"/>
              </w:rPr>
              <w:t>ВК 2</w:t>
            </w:r>
            <w:r w:rsidR="00525296" w:rsidRPr="009F4104">
              <w:rPr>
                <w:rFonts w:cs="Times New Roman"/>
                <w:sz w:val="26"/>
                <w:szCs w:val="26"/>
              </w:rPr>
              <w:t>.1</w:t>
            </w:r>
            <w:r w:rsidRPr="009F4104">
              <w:rPr>
                <w:rFonts w:cs="Times New Roman"/>
                <w:sz w:val="26"/>
                <w:szCs w:val="26"/>
              </w:rPr>
              <w:t>3</w:t>
            </w:r>
          </w:p>
        </w:tc>
        <w:tc>
          <w:tcPr>
            <w:tcW w:w="5377" w:type="dxa"/>
          </w:tcPr>
          <w:p w:rsidR="00525296" w:rsidRPr="009F4104" w:rsidRDefault="00525296" w:rsidP="009F4104">
            <w:pPr>
              <w:spacing w:after="0" w:line="240" w:lineRule="auto"/>
              <w:rPr>
                <w:rFonts w:cs="Times New Roman"/>
                <w:sz w:val="26"/>
                <w:szCs w:val="26"/>
              </w:rPr>
            </w:pPr>
            <w:r w:rsidRPr="009F4104">
              <w:rPr>
                <w:rFonts w:cs="Times New Roman"/>
                <w:sz w:val="26"/>
                <w:szCs w:val="26"/>
              </w:rPr>
              <w:t>Політологія</w:t>
            </w:r>
          </w:p>
        </w:tc>
        <w:tc>
          <w:tcPr>
            <w:tcW w:w="1537" w:type="dxa"/>
            <w:gridSpan w:val="2"/>
            <w:tcBorders>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A71CC1">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A71CC1" w:rsidP="009F4104">
            <w:pPr>
              <w:spacing w:after="0" w:line="240" w:lineRule="auto"/>
              <w:rPr>
                <w:rFonts w:cs="Times New Roman"/>
                <w:sz w:val="26"/>
                <w:szCs w:val="26"/>
              </w:rPr>
            </w:pPr>
            <w:r w:rsidRPr="009F4104">
              <w:rPr>
                <w:rFonts w:cs="Times New Roman"/>
                <w:sz w:val="26"/>
                <w:szCs w:val="26"/>
              </w:rPr>
              <w:t>ВК 2</w:t>
            </w:r>
            <w:r w:rsidR="00525296" w:rsidRPr="009F4104">
              <w:rPr>
                <w:rFonts w:cs="Times New Roman"/>
                <w:sz w:val="26"/>
                <w:szCs w:val="26"/>
              </w:rPr>
              <w:t>.1</w:t>
            </w:r>
            <w:r w:rsidRPr="009F4104">
              <w:rPr>
                <w:rFonts w:cs="Times New Roman"/>
                <w:sz w:val="26"/>
                <w:szCs w:val="26"/>
              </w:rPr>
              <w:t>4</w:t>
            </w:r>
          </w:p>
        </w:tc>
        <w:tc>
          <w:tcPr>
            <w:tcW w:w="5377" w:type="dxa"/>
          </w:tcPr>
          <w:p w:rsidR="00525296" w:rsidRPr="009F4104" w:rsidRDefault="00525296" w:rsidP="009F4104">
            <w:pPr>
              <w:spacing w:after="0" w:line="240" w:lineRule="auto"/>
              <w:jc w:val="both"/>
              <w:rPr>
                <w:rFonts w:cs="Times New Roman"/>
                <w:sz w:val="26"/>
                <w:szCs w:val="26"/>
              </w:rPr>
            </w:pPr>
            <w:r w:rsidRPr="009F4104">
              <w:rPr>
                <w:rFonts w:cs="Times New Roman"/>
                <w:sz w:val="26"/>
                <w:szCs w:val="26"/>
              </w:rPr>
              <w:t>Професійна медична термінологія в стоматології</w:t>
            </w:r>
          </w:p>
        </w:tc>
        <w:tc>
          <w:tcPr>
            <w:tcW w:w="1537" w:type="dxa"/>
            <w:gridSpan w:val="2"/>
            <w:tcBorders>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A71CC1">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A71CC1" w:rsidP="009F4104">
            <w:pPr>
              <w:spacing w:after="0" w:line="240" w:lineRule="auto"/>
              <w:rPr>
                <w:rFonts w:cs="Times New Roman"/>
                <w:sz w:val="26"/>
                <w:szCs w:val="26"/>
              </w:rPr>
            </w:pPr>
            <w:r w:rsidRPr="009F4104">
              <w:rPr>
                <w:rFonts w:cs="Times New Roman"/>
                <w:sz w:val="26"/>
                <w:szCs w:val="26"/>
              </w:rPr>
              <w:t>ВК 2</w:t>
            </w:r>
            <w:r w:rsidR="00525296" w:rsidRPr="009F4104">
              <w:rPr>
                <w:rFonts w:cs="Times New Roman"/>
                <w:sz w:val="26"/>
                <w:szCs w:val="26"/>
              </w:rPr>
              <w:t>.1</w:t>
            </w:r>
            <w:r w:rsidRPr="009F4104">
              <w:rPr>
                <w:rFonts w:cs="Times New Roman"/>
                <w:sz w:val="26"/>
                <w:szCs w:val="26"/>
              </w:rPr>
              <w:t>5</w:t>
            </w:r>
          </w:p>
        </w:tc>
        <w:tc>
          <w:tcPr>
            <w:tcW w:w="5377" w:type="dxa"/>
          </w:tcPr>
          <w:p w:rsidR="00525296" w:rsidRPr="009F4104" w:rsidRDefault="00525296" w:rsidP="009F4104">
            <w:pPr>
              <w:spacing w:after="0" w:line="240" w:lineRule="auto"/>
              <w:rPr>
                <w:rFonts w:cs="Times New Roman"/>
                <w:sz w:val="26"/>
                <w:szCs w:val="26"/>
              </w:rPr>
            </w:pPr>
            <w:r w:rsidRPr="009F4104">
              <w:rPr>
                <w:rFonts w:cs="Times New Roman"/>
                <w:sz w:val="26"/>
                <w:szCs w:val="26"/>
              </w:rPr>
              <w:t>Соціологія та медична соціологія</w:t>
            </w:r>
          </w:p>
        </w:tc>
        <w:tc>
          <w:tcPr>
            <w:tcW w:w="1537" w:type="dxa"/>
            <w:gridSpan w:val="2"/>
            <w:tcBorders>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A71CC1">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A71CC1" w:rsidP="009F4104">
            <w:pPr>
              <w:spacing w:after="0" w:line="240" w:lineRule="auto"/>
              <w:rPr>
                <w:rFonts w:cs="Times New Roman"/>
                <w:sz w:val="26"/>
                <w:szCs w:val="26"/>
              </w:rPr>
            </w:pPr>
            <w:r w:rsidRPr="009F4104">
              <w:rPr>
                <w:rFonts w:cs="Times New Roman"/>
                <w:sz w:val="26"/>
                <w:szCs w:val="26"/>
              </w:rPr>
              <w:t>ВК 2</w:t>
            </w:r>
            <w:r w:rsidR="00525296" w:rsidRPr="009F4104">
              <w:rPr>
                <w:rFonts w:cs="Times New Roman"/>
                <w:sz w:val="26"/>
                <w:szCs w:val="26"/>
              </w:rPr>
              <w:t>.1</w:t>
            </w:r>
            <w:r w:rsidRPr="009F4104">
              <w:rPr>
                <w:rFonts w:cs="Times New Roman"/>
                <w:sz w:val="26"/>
                <w:szCs w:val="26"/>
              </w:rPr>
              <w:t>6</w:t>
            </w:r>
          </w:p>
        </w:tc>
        <w:tc>
          <w:tcPr>
            <w:tcW w:w="5377" w:type="dxa"/>
          </w:tcPr>
          <w:p w:rsidR="00525296" w:rsidRPr="009F4104" w:rsidRDefault="00525296" w:rsidP="009F4104">
            <w:pPr>
              <w:pStyle w:val="1"/>
              <w:widowControl w:val="0"/>
              <w:numPr>
                <w:ilvl w:val="0"/>
                <w:numId w:val="13"/>
              </w:numPr>
              <w:overflowPunct/>
              <w:spacing w:after="0" w:line="240" w:lineRule="auto"/>
              <w:jc w:val="left"/>
              <w:textAlignment w:val="auto"/>
              <w:rPr>
                <w:rFonts w:cs="Times New Roman"/>
                <w:sz w:val="26"/>
                <w:szCs w:val="26"/>
              </w:rPr>
            </w:pPr>
            <w:r w:rsidRPr="009F4104">
              <w:rPr>
                <w:rFonts w:cs="Times New Roman"/>
                <w:b w:val="0"/>
                <w:bCs/>
                <w:color w:val="000000"/>
                <w:sz w:val="26"/>
                <w:szCs w:val="26"/>
              </w:rPr>
              <w:t xml:space="preserve">Сучасне матеріалознавство в терапевтичній </w:t>
            </w:r>
            <w:r w:rsidRPr="009F4104">
              <w:rPr>
                <w:rFonts w:cs="Times New Roman"/>
                <w:b w:val="0"/>
                <w:bCs/>
                <w:color w:val="000000"/>
                <w:sz w:val="26"/>
                <w:szCs w:val="26"/>
              </w:rPr>
              <w:lastRenderedPageBreak/>
              <w:t>стоматології</w:t>
            </w:r>
          </w:p>
        </w:tc>
        <w:tc>
          <w:tcPr>
            <w:tcW w:w="1537" w:type="dxa"/>
            <w:gridSpan w:val="2"/>
            <w:tcBorders>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lastRenderedPageBreak/>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A71CC1">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A71CC1" w:rsidP="009F4104">
            <w:pPr>
              <w:spacing w:after="0" w:line="240" w:lineRule="auto"/>
              <w:rPr>
                <w:rFonts w:cs="Times New Roman"/>
                <w:sz w:val="26"/>
                <w:szCs w:val="26"/>
              </w:rPr>
            </w:pPr>
            <w:r w:rsidRPr="009F4104">
              <w:rPr>
                <w:rFonts w:cs="Times New Roman"/>
                <w:sz w:val="26"/>
                <w:szCs w:val="26"/>
              </w:rPr>
              <w:t>ВК 2</w:t>
            </w:r>
            <w:r w:rsidR="00525296" w:rsidRPr="009F4104">
              <w:rPr>
                <w:rFonts w:cs="Times New Roman"/>
                <w:sz w:val="26"/>
                <w:szCs w:val="26"/>
              </w:rPr>
              <w:t>.1</w:t>
            </w:r>
            <w:r w:rsidRPr="009F4104">
              <w:rPr>
                <w:rFonts w:cs="Times New Roman"/>
                <w:sz w:val="26"/>
                <w:szCs w:val="26"/>
              </w:rPr>
              <w:t>7</w:t>
            </w:r>
          </w:p>
        </w:tc>
        <w:tc>
          <w:tcPr>
            <w:tcW w:w="5377" w:type="dxa"/>
          </w:tcPr>
          <w:p w:rsidR="00525296" w:rsidRPr="009F4104" w:rsidRDefault="00525296" w:rsidP="009F4104">
            <w:pPr>
              <w:pStyle w:val="1"/>
              <w:widowControl w:val="0"/>
              <w:numPr>
                <w:ilvl w:val="0"/>
                <w:numId w:val="13"/>
              </w:numPr>
              <w:overflowPunct/>
              <w:spacing w:after="0" w:line="240" w:lineRule="auto"/>
              <w:jc w:val="left"/>
              <w:textAlignment w:val="auto"/>
              <w:rPr>
                <w:rFonts w:cs="Times New Roman"/>
                <w:sz w:val="26"/>
                <w:szCs w:val="26"/>
              </w:rPr>
            </w:pPr>
            <w:r w:rsidRPr="009F4104">
              <w:rPr>
                <w:rFonts w:cs="Times New Roman"/>
                <w:b w:val="0"/>
                <w:bCs/>
                <w:color w:val="000000"/>
                <w:sz w:val="26"/>
                <w:szCs w:val="26"/>
              </w:rPr>
              <w:t>Сучасні особливості препарування каріозних порожнин і кореневих каналів зубів</w:t>
            </w:r>
          </w:p>
        </w:tc>
        <w:tc>
          <w:tcPr>
            <w:tcW w:w="1537" w:type="dxa"/>
            <w:gridSpan w:val="2"/>
            <w:tcBorders>
              <w:bottom w:val="single" w:sz="4" w:space="0" w:color="auto"/>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A71CC1">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A71CC1" w:rsidP="009F4104">
            <w:pPr>
              <w:spacing w:after="0" w:line="240" w:lineRule="auto"/>
              <w:rPr>
                <w:rFonts w:cs="Times New Roman"/>
                <w:sz w:val="26"/>
                <w:szCs w:val="26"/>
              </w:rPr>
            </w:pPr>
            <w:r w:rsidRPr="009F4104">
              <w:rPr>
                <w:rFonts w:cs="Times New Roman"/>
                <w:sz w:val="26"/>
                <w:szCs w:val="26"/>
              </w:rPr>
              <w:t>ВК 2</w:t>
            </w:r>
            <w:r w:rsidR="00525296" w:rsidRPr="009F4104">
              <w:rPr>
                <w:rFonts w:cs="Times New Roman"/>
                <w:sz w:val="26"/>
                <w:szCs w:val="26"/>
              </w:rPr>
              <w:t>.</w:t>
            </w:r>
            <w:r w:rsidRPr="009F4104">
              <w:rPr>
                <w:rFonts w:cs="Times New Roman"/>
                <w:sz w:val="26"/>
                <w:szCs w:val="26"/>
              </w:rPr>
              <w:t>18</w:t>
            </w:r>
          </w:p>
        </w:tc>
        <w:tc>
          <w:tcPr>
            <w:tcW w:w="5377" w:type="dxa"/>
          </w:tcPr>
          <w:p w:rsidR="00525296" w:rsidRPr="009F4104" w:rsidRDefault="00525296" w:rsidP="009F4104">
            <w:pPr>
              <w:pStyle w:val="1"/>
              <w:widowControl w:val="0"/>
              <w:numPr>
                <w:ilvl w:val="0"/>
                <w:numId w:val="13"/>
              </w:numPr>
              <w:overflowPunct/>
              <w:spacing w:after="0" w:line="240" w:lineRule="auto"/>
              <w:jc w:val="left"/>
              <w:textAlignment w:val="auto"/>
              <w:rPr>
                <w:rFonts w:cs="Times New Roman"/>
                <w:sz w:val="26"/>
                <w:szCs w:val="26"/>
              </w:rPr>
            </w:pPr>
            <w:r w:rsidRPr="009F4104">
              <w:rPr>
                <w:rFonts w:cs="Times New Roman"/>
                <w:b w:val="0"/>
                <w:bCs/>
                <w:color w:val="000000"/>
                <w:sz w:val="26"/>
                <w:szCs w:val="26"/>
              </w:rPr>
              <w:t>Сучасні технології суцільнолитого протезування</w:t>
            </w:r>
          </w:p>
        </w:tc>
        <w:tc>
          <w:tcPr>
            <w:tcW w:w="1537" w:type="dxa"/>
            <w:gridSpan w:val="2"/>
            <w:tcBorders>
              <w:left w:val="none" w:sz="1" w:space="0" w:color="000000"/>
              <w:bottom w:val="single" w:sz="4" w:space="0" w:color="auto"/>
              <w:right w:val="single" w:sz="4" w:space="0" w:color="auto"/>
            </w:tcBorders>
            <w:shd w:val="clear" w:color="auto" w:fill="auto"/>
          </w:tcPr>
          <w:p w:rsidR="00525296" w:rsidRPr="009F4104" w:rsidRDefault="00525296" w:rsidP="009F4104">
            <w:pPr>
              <w:pStyle w:val="TableContents"/>
              <w:jc w:val="center"/>
              <w:rPr>
                <w:rFonts w:ascii="Times New Roman" w:hAnsi="Times New Roman" w:cs="Times New Roman"/>
                <w:sz w:val="26"/>
                <w:szCs w:val="26"/>
              </w:rPr>
            </w:pPr>
            <w:r w:rsidRPr="009F4104">
              <w:rPr>
                <w:rFonts w:ascii="Times New Roman" w:hAnsi="Times New Roman"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A71CC1">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A71CC1" w:rsidP="009F4104">
            <w:pPr>
              <w:spacing w:after="0" w:line="240" w:lineRule="auto"/>
              <w:rPr>
                <w:rFonts w:cs="Times New Roman"/>
                <w:sz w:val="26"/>
                <w:szCs w:val="26"/>
              </w:rPr>
            </w:pPr>
            <w:r w:rsidRPr="009F4104">
              <w:rPr>
                <w:rFonts w:cs="Times New Roman"/>
                <w:sz w:val="26"/>
                <w:szCs w:val="26"/>
              </w:rPr>
              <w:t>ВК 2</w:t>
            </w:r>
            <w:r w:rsidR="00525296" w:rsidRPr="009F4104">
              <w:rPr>
                <w:rFonts w:cs="Times New Roman"/>
                <w:sz w:val="26"/>
                <w:szCs w:val="26"/>
              </w:rPr>
              <w:t>.1</w:t>
            </w:r>
            <w:r w:rsidRPr="009F4104">
              <w:rPr>
                <w:rFonts w:cs="Times New Roman"/>
                <w:sz w:val="26"/>
                <w:szCs w:val="26"/>
              </w:rPr>
              <w:t>9</w:t>
            </w:r>
          </w:p>
        </w:tc>
        <w:tc>
          <w:tcPr>
            <w:tcW w:w="5377" w:type="dxa"/>
          </w:tcPr>
          <w:p w:rsidR="00525296" w:rsidRPr="009F4104" w:rsidRDefault="00525296" w:rsidP="009F4104">
            <w:pPr>
              <w:spacing w:after="0" w:line="240" w:lineRule="auto"/>
              <w:rPr>
                <w:rFonts w:cs="Times New Roman"/>
                <w:sz w:val="26"/>
                <w:szCs w:val="26"/>
              </w:rPr>
            </w:pPr>
            <w:r w:rsidRPr="009F4104">
              <w:rPr>
                <w:rFonts w:cs="Times New Roman"/>
                <w:sz w:val="26"/>
                <w:szCs w:val="26"/>
              </w:rPr>
              <w:t xml:space="preserve">Теорія і практика професійної </w:t>
            </w:r>
            <w:proofErr w:type="spellStart"/>
            <w:r w:rsidRPr="009F4104">
              <w:rPr>
                <w:rFonts w:cs="Times New Roman"/>
                <w:sz w:val="26"/>
                <w:szCs w:val="26"/>
              </w:rPr>
              <w:t>мовної</w:t>
            </w:r>
            <w:proofErr w:type="spellEnd"/>
            <w:r w:rsidRPr="009F4104">
              <w:rPr>
                <w:rFonts w:cs="Times New Roman"/>
                <w:sz w:val="26"/>
                <w:szCs w:val="26"/>
              </w:rPr>
              <w:t xml:space="preserve"> комунікації</w:t>
            </w:r>
          </w:p>
        </w:tc>
        <w:tc>
          <w:tcPr>
            <w:tcW w:w="1537" w:type="dxa"/>
            <w:gridSpan w:val="2"/>
            <w:tcBorders>
              <w:top w:val="single" w:sz="4" w:space="0" w:color="auto"/>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A71CC1">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A71CC1" w:rsidP="009F4104">
            <w:pPr>
              <w:spacing w:after="0" w:line="240" w:lineRule="auto"/>
              <w:rPr>
                <w:rFonts w:cs="Times New Roman"/>
                <w:sz w:val="26"/>
                <w:szCs w:val="26"/>
              </w:rPr>
            </w:pPr>
            <w:r w:rsidRPr="009F4104">
              <w:rPr>
                <w:rFonts w:cs="Times New Roman"/>
                <w:sz w:val="26"/>
                <w:szCs w:val="26"/>
              </w:rPr>
              <w:t xml:space="preserve">ВК </w:t>
            </w:r>
            <w:r w:rsidR="00525296" w:rsidRPr="009F4104">
              <w:rPr>
                <w:rFonts w:cs="Times New Roman"/>
                <w:sz w:val="26"/>
                <w:szCs w:val="26"/>
              </w:rPr>
              <w:t>2</w:t>
            </w:r>
            <w:r w:rsidRPr="009F4104">
              <w:rPr>
                <w:rFonts w:cs="Times New Roman"/>
                <w:sz w:val="26"/>
                <w:szCs w:val="26"/>
              </w:rPr>
              <w:t>.20</w:t>
            </w:r>
          </w:p>
        </w:tc>
        <w:tc>
          <w:tcPr>
            <w:tcW w:w="5377" w:type="dxa"/>
            <w:tcBorders>
              <w:top w:val="single" w:sz="4" w:space="0" w:color="auto"/>
            </w:tcBorders>
          </w:tcPr>
          <w:p w:rsidR="00525296" w:rsidRPr="009F4104" w:rsidRDefault="00525296" w:rsidP="009F4104">
            <w:pPr>
              <w:spacing w:after="0" w:line="240" w:lineRule="auto"/>
              <w:jc w:val="both"/>
              <w:rPr>
                <w:rFonts w:cs="Times New Roman"/>
                <w:sz w:val="26"/>
                <w:szCs w:val="26"/>
              </w:rPr>
            </w:pPr>
            <w:r w:rsidRPr="009F4104">
              <w:rPr>
                <w:rFonts w:cs="Times New Roman"/>
                <w:sz w:val="26"/>
                <w:szCs w:val="26"/>
              </w:rPr>
              <w:t>Техніка безпеки роботи з медичною апаратурою</w:t>
            </w:r>
          </w:p>
        </w:tc>
        <w:tc>
          <w:tcPr>
            <w:tcW w:w="1537" w:type="dxa"/>
            <w:gridSpan w:val="2"/>
            <w:tcBorders>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525296" w:rsidRPr="00080264" w:rsidTr="00A71CC1">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525296" w:rsidRPr="009F4104" w:rsidRDefault="00A71CC1" w:rsidP="009F4104">
            <w:pPr>
              <w:spacing w:after="0" w:line="240" w:lineRule="auto"/>
              <w:rPr>
                <w:rFonts w:cs="Times New Roman"/>
                <w:sz w:val="26"/>
                <w:szCs w:val="26"/>
              </w:rPr>
            </w:pPr>
            <w:r w:rsidRPr="009F4104">
              <w:rPr>
                <w:rFonts w:cs="Times New Roman"/>
                <w:sz w:val="26"/>
                <w:szCs w:val="26"/>
              </w:rPr>
              <w:t>ВК 2</w:t>
            </w:r>
            <w:r w:rsidR="00525296" w:rsidRPr="009F4104">
              <w:rPr>
                <w:rFonts w:cs="Times New Roman"/>
                <w:sz w:val="26"/>
                <w:szCs w:val="26"/>
              </w:rPr>
              <w:t>.</w:t>
            </w:r>
            <w:r w:rsidRPr="009F4104">
              <w:rPr>
                <w:rFonts w:cs="Times New Roman"/>
                <w:sz w:val="26"/>
                <w:szCs w:val="26"/>
              </w:rPr>
              <w:t>2</w:t>
            </w:r>
            <w:r w:rsidR="00525296" w:rsidRPr="009F4104">
              <w:rPr>
                <w:rFonts w:cs="Times New Roman"/>
                <w:sz w:val="26"/>
                <w:szCs w:val="26"/>
              </w:rPr>
              <w:t>1</w:t>
            </w:r>
          </w:p>
        </w:tc>
        <w:tc>
          <w:tcPr>
            <w:tcW w:w="5377" w:type="dxa"/>
          </w:tcPr>
          <w:p w:rsidR="00525296" w:rsidRPr="009F4104" w:rsidRDefault="00525296" w:rsidP="009F4104">
            <w:pPr>
              <w:spacing w:after="0" w:line="240" w:lineRule="auto"/>
              <w:jc w:val="both"/>
              <w:rPr>
                <w:rFonts w:cs="Times New Roman"/>
                <w:sz w:val="26"/>
                <w:szCs w:val="26"/>
              </w:rPr>
            </w:pPr>
            <w:r w:rsidRPr="009F4104">
              <w:rPr>
                <w:rFonts w:cs="Times New Roman"/>
                <w:sz w:val="26"/>
                <w:szCs w:val="26"/>
              </w:rPr>
              <w:t>Часові аспекти людського буття</w:t>
            </w:r>
          </w:p>
        </w:tc>
        <w:tc>
          <w:tcPr>
            <w:tcW w:w="1537" w:type="dxa"/>
            <w:gridSpan w:val="2"/>
            <w:tcBorders>
              <w:right w:val="single" w:sz="4" w:space="0" w:color="auto"/>
            </w:tcBorders>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525296" w:rsidRPr="009F4104" w:rsidRDefault="00525296" w:rsidP="009F4104">
            <w:pPr>
              <w:spacing w:after="0" w:line="240" w:lineRule="auto"/>
              <w:jc w:val="center"/>
              <w:rPr>
                <w:rFonts w:cs="Times New Roman"/>
                <w:sz w:val="26"/>
                <w:szCs w:val="26"/>
              </w:rPr>
            </w:pPr>
            <w:r w:rsidRPr="009F4104">
              <w:rPr>
                <w:rFonts w:cs="Times New Roman"/>
                <w:sz w:val="26"/>
                <w:szCs w:val="26"/>
              </w:rPr>
              <w:t>Залік</w:t>
            </w:r>
          </w:p>
        </w:tc>
      </w:tr>
      <w:tr w:rsidR="00A71CC1" w:rsidRPr="00080264" w:rsidTr="009F4104">
        <w:trPr>
          <w:trHeight w:val="310"/>
        </w:trPr>
        <w:tc>
          <w:tcPr>
            <w:tcW w:w="9920" w:type="dxa"/>
            <w:gridSpan w:val="5"/>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A71CC1" w:rsidRPr="009F4104" w:rsidRDefault="00A71CC1" w:rsidP="009F4104">
            <w:pPr>
              <w:spacing w:after="0" w:line="240" w:lineRule="auto"/>
              <w:jc w:val="center"/>
              <w:rPr>
                <w:rFonts w:cs="Times New Roman"/>
                <w:b/>
                <w:sz w:val="26"/>
                <w:szCs w:val="26"/>
              </w:rPr>
            </w:pPr>
            <w:r w:rsidRPr="009F4104">
              <w:rPr>
                <w:rFonts w:cs="Times New Roman"/>
                <w:b/>
                <w:sz w:val="26"/>
                <w:szCs w:val="26"/>
              </w:rPr>
              <w:t>1.3. Дисципліни вибіркового блоку 3</w:t>
            </w:r>
          </w:p>
        </w:tc>
      </w:tr>
      <w:tr w:rsidR="00A71CC1" w:rsidRPr="00080264" w:rsidTr="009F4104">
        <w:trPr>
          <w:trHeight w:val="310"/>
        </w:trPr>
        <w:tc>
          <w:tcPr>
            <w:tcW w:w="9920" w:type="dxa"/>
            <w:gridSpan w:val="5"/>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71CC1" w:rsidRPr="009F4104" w:rsidRDefault="00A71CC1" w:rsidP="009F4104">
            <w:pPr>
              <w:spacing w:after="0" w:line="240" w:lineRule="auto"/>
              <w:jc w:val="center"/>
              <w:rPr>
                <w:rFonts w:cs="Times New Roman"/>
                <w:i/>
                <w:sz w:val="26"/>
                <w:szCs w:val="26"/>
              </w:rPr>
            </w:pPr>
            <w:r w:rsidRPr="009F4104">
              <w:rPr>
                <w:rFonts w:cs="Times New Roman"/>
                <w:i/>
                <w:sz w:val="26"/>
                <w:szCs w:val="26"/>
              </w:rPr>
              <w:t>Здобувач вищої освіти має обрати 15 кредитів ЄКТС</w:t>
            </w:r>
          </w:p>
        </w:tc>
      </w:tr>
      <w:tr w:rsidR="003E43B8" w:rsidRPr="00080264" w:rsidTr="003E43B8">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3.1</w:t>
            </w:r>
          </w:p>
        </w:tc>
        <w:tc>
          <w:tcPr>
            <w:tcW w:w="5377" w:type="dxa"/>
          </w:tcPr>
          <w:p w:rsidR="003E43B8" w:rsidRPr="009F4104" w:rsidRDefault="003E43B8" w:rsidP="009F4104">
            <w:pPr>
              <w:spacing w:after="0" w:line="240" w:lineRule="auto"/>
              <w:jc w:val="both"/>
              <w:rPr>
                <w:rFonts w:cs="Times New Roman"/>
                <w:color w:val="000000"/>
                <w:sz w:val="26"/>
                <w:szCs w:val="26"/>
              </w:rPr>
            </w:pPr>
            <w:proofErr w:type="spellStart"/>
            <w:r w:rsidRPr="009F4104">
              <w:rPr>
                <w:rFonts w:cs="Times New Roman"/>
                <w:color w:val="000000"/>
                <w:sz w:val="26"/>
                <w:szCs w:val="26"/>
              </w:rPr>
              <w:t>Безбар’єрне</w:t>
            </w:r>
            <w:proofErr w:type="spellEnd"/>
            <w:r w:rsidRPr="009F4104">
              <w:rPr>
                <w:rFonts w:cs="Times New Roman"/>
                <w:color w:val="000000"/>
                <w:sz w:val="26"/>
                <w:szCs w:val="26"/>
              </w:rPr>
              <w:t xml:space="preserve"> середовище: психологічні основи</w:t>
            </w:r>
          </w:p>
        </w:tc>
        <w:tc>
          <w:tcPr>
            <w:tcW w:w="1537" w:type="dxa"/>
            <w:gridSpan w:val="2"/>
            <w:tcBorders>
              <w:top w:val="single" w:sz="4" w:space="0" w:color="auto"/>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3.2</w:t>
            </w:r>
          </w:p>
        </w:tc>
        <w:tc>
          <w:tcPr>
            <w:tcW w:w="5377" w:type="dxa"/>
          </w:tcPr>
          <w:p w:rsidR="003E43B8" w:rsidRPr="009F4104" w:rsidRDefault="003E43B8" w:rsidP="009F4104">
            <w:pPr>
              <w:spacing w:after="0" w:line="240" w:lineRule="auto"/>
              <w:jc w:val="both"/>
              <w:rPr>
                <w:rFonts w:cs="Times New Roman"/>
                <w:sz w:val="26"/>
                <w:szCs w:val="26"/>
              </w:rPr>
            </w:pPr>
            <w:r w:rsidRPr="009F4104">
              <w:rPr>
                <w:rFonts w:cs="Times New Roman"/>
                <w:sz w:val="26"/>
                <w:szCs w:val="26"/>
              </w:rPr>
              <w:t>Класичний масаж</w:t>
            </w:r>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vAlign w:val="center"/>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3.3</w:t>
            </w:r>
          </w:p>
        </w:tc>
        <w:tc>
          <w:tcPr>
            <w:tcW w:w="5377" w:type="dxa"/>
            <w:tcBorders>
              <w:bottom w:val="single" w:sz="4" w:space="0" w:color="auto"/>
            </w:tcBorders>
          </w:tcPr>
          <w:p w:rsidR="003E43B8" w:rsidRPr="009F4104" w:rsidRDefault="003E43B8" w:rsidP="009F4104">
            <w:pPr>
              <w:spacing w:after="0" w:line="240" w:lineRule="auto"/>
              <w:jc w:val="both"/>
              <w:rPr>
                <w:rFonts w:cs="Times New Roman"/>
                <w:sz w:val="26"/>
                <w:szCs w:val="26"/>
              </w:rPr>
            </w:pPr>
            <w:r w:rsidRPr="009F4104">
              <w:rPr>
                <w:rFonts w:cs="Times New Roman"/>
                <w:sz w:val="26"/>
                <w:szCs w:val="26"/>
              </w:rPr>
              <w:t>Клітинні технології в стоматології</w:t>
            </w:r>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vAlign w:val="center"/>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3.4</w:t>
            </w:r>
          </w:p>
        </w:tc>
        <w:tc>
          <w:tcPr>
            <w:tcW w:w="5377" w:type="dxa"/>
            <w:tcBorders>
              <w:top w:val="single" w:sz="4" w:space="0" w:color="auto"/>
            </w:tcBorders>
          </w:tcPr>
          <w:p w:rsidR="003E43B8" w:rsidRPr="009F4104" w:rsidRDefault="003E43B8" w:rsidP="009F4104">
            <w:pPr>
              <w:spacing w:after="0" w:line="240" w:lineRule="auto"/>
              <w:jc w:val="both"/>
              <w:rPr>
                <w:rFonts w:cs="Times New Roman"/>
                <w:sz w:val="26"/>
                <w:szCs w:val="26"/>
              </w:rPr>
            </w:pPr>
            <w:r w:rsidRPr="009F4104">
              <w:rPr>
                <w:rFonts w:cs="Times New Roman"/>
                <w:sz w:val="26"/>
                <w:szCs w:val="26"/>
              </w:rPr>
              <w:t>Маркетинг в стоматології</w:t>
            </w:r>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vAlign w:val="center"/>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3.5</w:t>
            </w:r>
          </w:p>
        </w:tc>
        <w:tc>
          <w:tcPr>
            <w:tcW w:w="5377" w:type="dxa"/>
          </w:tcPr>
          <w:p w:rsidR="003E43B8" w:rsidRPr="009F4104" w:rsidRDefault="003E43B8" w:rsidP="009F4104">
            <w:pPr>
              <w:spacing w:after="0" w:line="240" w:lineRule="auto"/>
              <w:jc w:val="both"/>
              <w:rPr>
                <w:rFonts w:cs="Times New Roman"/>
                <w:color w:val="000000"/>
                <w:sz w:val="26"/>
                <w:szCs w:val="26"/>
              </w:rPr>
            </w:pPr>
            <w:r w:rsidRPr="009F4104">
              <w:rPr>
                <w:rFonts w:cs="Times New Roman"/>
                <w:color w:val="000000"/>
                <w:sz w:val="26"/>
                <w:szCs w:val="26"/>
              </w:rPr>
              <w:t>Медична психологія</w:t>
            </w:r>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vAlign w:val="center"/>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3.6</w:t>
            </w:r>
          </w:p>
        </w:tc>
        <w:tc>
          <w:tcPr>
            <w:tcW w:w="5377" w:type="dxa"/>
          </w:tcPr>
          <w:p w:rsidR="003E43B8" w:rsidRPr="009F4104" w:rsidRDefault="003E43B8" w:rsidP="009F4104">
            <w:pPr>
              <w:spacing w:after="0" w:line="240" w:lineRule="auto"/>
              <w:jc w:val="both"/>
              <w:rPr>
                <w:rFonts w:cs="Times New Roman"/>
                <w:color w:val="000000"/>
                <w:sz w:val="26"/>
                <w:szCs w:val="26"/>
              </w:rPr>
            </w:pPr>
            <w:r w:rsidRPr="009F4104">
              <w:rPr>
                <w:rFonts w:cs="Times New Roman"/>
                <w:color w:val="000000"/>
                <w:sz w:val="26"/>
                <w:szCs w:val="26"/>
              </w:rPr>
              <w:t>Основи естетичної реставрації зубів</w:t>
            </w:r>
          </w:p>
        </w:tc>
        <w:tc>
          <w:tcPr>
            <w:tcW w:w="1537" w:type="dxa"/>
            <w:gridSpan w:val="2"/>
            <w:tcBorders>
              <w:bottom w:val="single" w:sz="4" w:space="0" w:color="auto"/>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3.7</w:t>
            </w:r>
          </w:p>
        </w:tc>
        <w:tc>
          <w:tcPr>
            <w:tcW w:w="5377" w:type="dxa"/>
          </w:tcPr>
          <w:p w:rsidR="003E43B8" w:rsidRPr="009F4104" w:rsidRDefault="003E43B8" w:rsidP="009F4104">
            <w:pPr>
              <w:spacing w:after="0" w:line="240" w:lineRule="auto"/>
              <w:rPr>
                <w:rFonts w:cs="Times New Roman"/>
                <w:sz w:val="26"/>
                <w:szCs w:val="26"/>
              </w:rPr>
            </w:pPr>
            <w:r w:rsidRPr="009F4104">
              <w:rPr>
                <w:rFonts w:cs="Times New Roman"/>
                <w:sz w:val="26"/>
                <w:szCs w:val="26"/>
              </w:rPr>
              <w:t>Основи медичних комунікацій</w:t>
            </w:r>
          </w:p>
        </w:tc>
        <w:tc>
          <w:tcPr>
            <w:tcW w:w="1537" w:type="dxa"/>
            <w:gridSpan w:val="2"/>
            <w:tcBorders>
              <w:left w:val="none" w:sz="1" w:space="0" w:color="000000"/>
              <w:bottom w:val="single" w:sz="4" w:space="0" w:color="auto"/>
              <w:right w:val="single" w:sz="4" w:space="0" w:color="auto"/>
            </w:tcBorders>
            <w:shd w:val="clear" w:color="auto" w:fill="auto"/>
          </w:tcPr>
          <w:p w:rsidR="003E43B8" w:rsidRPr="009F4104" w:rsidRDefault="003E43B8" w:rsidP="009F4104">
            <w:pPr>
              <w:pStyle w:val="TableContents"/>
              <w:jc w:val="center"/>
              <w:rPr>
                <w:rFonts w:ascii="Times New Roman" w:hAnsi="Times New Roman" w:cs="Times New Roman"/>
                <w:sz w:val="26"/>
                <w:szCs w:val="26"/>
              </w:rPr>
            </w:pPr>
            <w:r w:rsidRPr="009F4104">
              <w:rPr>
                <w:rFonts w:ascii="Times New Roman" w:hAnsi="Times New Roman"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3.8</w:t>
            </w:r>
          </w:p>
        </w:tc>
        <w:tc>
          <w:tcPr>
            <w:tcW w:w="5377" w:type="dxa"/>
            <w:tcBorders>
              <w:top w:val="nil"/>
              <w:left w:val="single" w:sz="2" w:space="0" w:color="000000"/>
              <w:bottom w:val="single" w:sz="2" w:space="0" w:color="000000"/>
              <w:right w:val="nil"/>
            </w:tcBorders>
          </w:tcPr>
          <w:p w:rsidR="003E43B8" w:rsidRPr="009F4104" w:rsidRDefault="003E43B8" w:rsidP="009F4104">
            <w:pPr>
              <w:widowControl w:val="0"/>
              <w:spacing w:after="0" w:line="240" w:lineRule="auto"/>
              <w:jc w:val="both"/>
              <w:rPr>
                <w:rFonts w:cs="Times New Roman"/>
                <w:sz w:val="26"/>
                <w:szCs w:val="26"/>
              </w:rPr>
            </w:pPr>
            <w:r w:rsidRPr="009F4104">
              <w:rPr>
                <w:rFonts w:cs="Times New Roman"/>
                <w:color w:val="000000"/>
                <w:sz w:val="26"/>
                <w:szCs w:val="26"/>
              </w:rPr>
              <w:t>Особливості професійної гігієни порожнини рота у дітей</w:t>
            </w:r>
          </w:p>
        </w:tc>
        <w:tc>
          <w:tcPr>
            <w:tcW w:w="1537" w:type="dxa"/>
            <w:gridSpan w:val="2"/>
            <w:tcBorders>
              <w:top w:val="single" w:sz="4" w:space="0" w:color="auto"/>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3.9</w:t>
            </w:r>
          </w:p>
        </w:tc>
        <w:tc>
          <w:tcPr>
            <w:tcW w:w="5377" w:type="dxa"/>
          </w:tcPr>
          <w:p w:rsidR="003E43B8" w:rsidRPr="009F4104" w:rsidRDefault="003E43B8" w:rsidP="009F4104">
            <w:pPr>
              <w:spacing w:after="0" w:line="240" w:lineRule="auto"/>
              <w:jc w:val="both"/>
              <w:rPr>
                <w:rFonts w:cs="Times New Roman"/>
                <w:sz w:val="26"/>
                <w:szCs w:val="26"/>
              </w:rPr>
            </w:pPr>
            <w:r w:rsidRPr="009F4104">
              <w:rPr>
                <w:rFonts w:cs="Times New Roman"/>
                <w:sz w:val="26"/>
                <w:szCs w:val="26"/>
              </w:rPr>
              <w:t>Професійна медична термінологія в стоматології</w:t>
            </w:r>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3.10</w:t>
            </w:r>
          </w:p>
        </w:tc>
        <w:tc>
          <w:tcPr>
            <w:tcW w:w="5377" w:type="dxa"/>
          </w:tcPr>
          <w:p w:rsidR="003E43B8" w:rsidRPr="009F4104" w:rsidRDefault="003E43B8" w:rsidP="009F4104">
            <w:pPr>
              <w:spacing w:after="0" w:line="240" w:lineRule="auto"/>
              <w:jc w:val="both"/>
              <w:rPr>
                <w:rFonts w:cs="Times New Roman"/>
                <w:color w:val="000000"/>
                <w:sz w:val="26"/>
                <w:szCs w:val="26"/>
              </w:rPr>
            </w:pPr>
            <w:r w:rsidRPr="009F4104">
              <w:rPr>
                <w:rFonts w:cs="Times New Roman"/>
                <w:color w:val="000000"/>
                <w:sz w:val="26"/>
                <w:szCs w:val="26"/>
              </w:rPr>
              <w:t>Професійні хвороби у лікарів-стоматологів</w:t>
            </w:r>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3.11</w:t>
            </w:r>
          </w:p>
        </w:tc>
        <w:tc>
          <w:tcPr>
            <w:tcW w:w="5377" w:type="dxa"/>
          </w:tcPr>
          <w:p w:rsidR="003E43B8" w:rsidRPr="009F4104" w:rsidRDefault="003E43B8" w:rsidP="009F4104">
            <w:pPr>
              <w:widowControl w:val="0"/>
              <w:spacing w:after="0" w:line="240" w:lineRule="auto"/>
              <w:jc w:val="both"/>
              <w:rPr>
                <w:rFonts w:cs="Times New Roman"/>
                <w:sz w:val="26"/>
                <w:szCs w:val="26"/>
              </w:rPr>
            </w:pPr>
            <w:r w:rsidRPr="009F4104">
              <w:rPr>
                <w:rFonts w:cs="Times New Roman"/>
                <w:color w:val="000000"/>
                <w:sz w:val="26"/>
                <w:szCs w:val="26"/>
              </w:rPr>
              <w:t xml:space="preserve">Рентгенологічні методи обстеження в </w:t>
            </w:r>
            <w:proofErr w:type="spellStart"/>
            <w:r w:rsidRPr="009F4104">
              <w:rPr>
                <w:rFonts w:cs="Times New Roman"/>
                <w:color w:val="000000"/>
                <w:sz w:val="26"/>
                <w:szCs w:val="26"/>
              </w:rPr>
              <w:t>ортодонтії</w:t>
            </w:r>
            <w:proofErr w:type="spellEnd"/>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FFFFFF"/>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3.12</w:t>
            </w:r>
          </w:p>
        </w:tc>
        <w:tc>
          <w:tcPr>
            <w:tcW w:w="5377" w:type="dxa"/>
          </w:tcPr>
          <w:p w:rsidR="003E43B8" w:rsidRPr="009F4104" w:rsidRDefault="003E43B8" w:rsidP="009F4104">
            <w:pPr>
              <w:spacing w:after="0" w:line="240" w:lineRule="auto"/>
              <w:rPr>
                <w:rFonts w:cs="Times New Roman"/>
                <w:sz w:val="26"/>
                <w:szCs w:val="26"/>
              </w:rPr>
            </w:pPr>
            <w:r w:rsidRPr="009F4104">
              <w:rPr>
                <w:rFonts w:cs="Times New Roman"/>
                <w:sz w:val="26"/>
                <w:szCs w:val="26"/>
              </w:rPr>
              <w:t>Світові цивілізації</w:t>
            </w:r>
          </w:p>
        </w:tc>
        <w:tc>
          <w:tcPr>
            <w:tcW w:w="1537" w:type="dxa"/>
            <w:gridSpan w:val="2"/>
            <w:tcBorders>
              <w:top w:val="single" w:sz="4" w:space="0" w:color="auto"/>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3.13</w:t>
            </w:r>
          </w:p>
        </w:tc>
        <w:tc>
          <w:tcPr>
            <w:tcW w:w="5377" w:type="dxa"/>
            <w:tcBorders>
              <w:top w:val="nil"/>
              <w:left w:val="single" w:sz="2" w:space="0" w:color="000000"/>
              <w:bottom w:val="single" w:sz="2" w:space="0" w:color="000000"/>
              <w:right w:val="nil"/>
            </w:tcBorders>
          </w:tcPr>
          <w:p w:rsidR="003E43B8" w:rsidRPr="009F4104" w:rsidRDefault="003E43B8" w:rsidP="009F4104">
            <w:pPr>
              <w:widowControl w:val="0"/>
              <w:spacing w:after="0" w:line="240" w:lineRule="auto"/>
              <w:jc w:val="both"/>
              <w:rPr>
                <w:rFonts w:cs="Times New Roman"/>
                <w:sz w:val="26"/>
                <w:szCs w:val="26"/>
              </w:rPr>
            </w:pPr>
            <w:r w:rsidRPr="009F4104">
              <w:rPr>
                <w:rFonts w:cs="Times New Roman"/>
                <w:color w:val="000000"/>
                <w:sz w:val="26"/>
                <w:szCs w:val="26"/>
              </w:rPr>
              <w:t xml:space="preserve">Сучасні методи лікування карієсу зубів та </w:t>
            </w:r>
            <w:proofErr w:type="spellStart"/>
            <w:r w:rsidRPr="009F4104">
              <w:rPr>
                <w:rFonts w:cs="Times New Roman"/>
                <w:color w:val="000000"/>
                <w:sz w:val="26"/>
                <w:szCs w:val="26"/>
              </w:rPr>
              <w:t>пломбувальні</w:t>
            </w:r>
            <w:proofErr w:type="spellEnd"/>
            <w:r w:rsidRPr="009F4104">
              <w:rPr>
                <w:rFonts w:cs="Times New Roman"/>
                <w:color w:val="000000"/>
                <w:sz w:val="26"/>
                <w:szCs w:val="26"/>
              </w:rPr>
              <w:t xml:space="preserve"> матеріали в клініці дитячої стоматології</w:t>
            </w:r>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3.14</w:t>
            </w:r>
          </w:p>
        </w:tc>
        <w:tc>
          <w:tcPr>
            <w:tcW w:w="5377" w:type="dxa"/>
            <w:tcBorders>
              <w:bottom w:val="single" w:sz="4" w:space="0" w:color="auto"/>
            </w:tcBorders>
          </w:tcPr>
          <w:p w:rsidR="003E43B8" w:rsidRPr="009F4104" w:rsidRDefault="003E43B8" w:rsidP="009F4104">
            <w:pPr>
              <w:spacing w:after="0" w:line="240" w:lineRule="auto"/>
              <w:jc w:val="both"/>
              <w:rPr>
                <w:rFonts w:cs="Times New Roman"/>
                <w:sz w:val="26"/>
                <w:szCs w:val="26"/>
              </w:rPr>
            </w:pPr>
            <w:r w:rsidRPr="009F4104">
              <w:rPr>
                <w:rFonts w:cs="Times New Roman"/>
                <w:sz w:val="26"/>
                <w:szCs w:val="26"/>
              </w:rPr>
              <w:t>Сучасні місцеві анестетики, що використовуються в стоматології</w:t>
            </w:r>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3.15</w:t>
            </w:r>
          </w:p>
        </w:tc>
        <w:tc>
          <w:tcPr>
            <w:tcW w:w="5377" w:type="dxa"/>
          </w:tcPr>
          <w:p w:rsidR="003E43B8" w:rsidRPr="009F4104" w:rsidRDefault="003E43B8" w:rsidP="009F4104">
            <w:pPr>
              <w:spacing w:after="0" w:line="240" w:lineRule="auto"/>
              <w:rPr>
                <w:rFonts w:cs="Times New Roman"/>
                <w:sz w:val="26"/>
                <w:szCs w:val="26"/>
              </w:rPr>
            </w:pPr>
            <w:r w:rsidRPr="009F4104">
              <w:rPr>
                <w:rFonts w:cs="Times New Roman"/>
                <w:sz w:val="26"/>
                <w:szCs w:val="26"/>
              </w:rPr>
              <w:t>Українська медична термінологія</w:t>
            </w:r>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3.16</w:t>
            </w:r>
          </w:p>
        </w:tc>
        <w:tc>
          <w:tcPr>
            <w:tcW w:w="5377" w:type="dxa"/>
          </w:tcPr>
          <w:p w:rsidR="003E43B8" w:rsidRPr="009F4104" w:rsidRDefault="003E43B8" w:rsidP="009F4104">
            <w:pPr>
              <w:spacing w:after="0" w:line="240" w:lineRule="auto"/>
              <w:rPr>
                <w:rFonts w:cs="Times New Roman"/>
                <w:sz w:val="26"/>
                <w:szCs w:val="26"/>
              </w:rPr>
            </w:pPr>
            <w:r w:rsidRPr="009F4104">
              <w:rPr>
                <w:rFonts w:cs="Times New Roman"/>
                <w:sz w:val="26"/>
                <w:szCs w:val="26"/>
              </w:rPr>
              <w:t>Українська мова як іноземна</w:t>
            </w:r>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3.17</w:t>
            </w:r>
          </w:p>
        </w:tc>
        <w:tc>
          <w:tcPr>
            <w:tcW w:w="5377" w:type="dxa"/>
          </w:tcPr>
          <w:p w:rsidR="003E43B8" w:rsidRPr="009F4104" w:rsidRDefault="003E43B8" w:rsidP="009F4104">
            <w:pPr>
              <w:spacing w:after="0" w:line="240" w:lineRule="auto"/>
              <w:jc w:val="both"/>
              <w:rPr>
                <w:rFonts w:cs="Times New Roman"/>
                <w:sz w:val="26"/>
                <w:szCs w:val="26"/>
              </w:rPr>
            </w:pPr>
            <w:r w:rsidRPr="009F4104">
              <w:rPr>
                <w:rFonts w:cs="Times New Roman"/>
                <w:sz w:val="26"/>
                <w:szCs w:val="26"/>
              </w:rPr>
              <w:t>Фітнес з елементами бойових видів спорту</w:t>
            </w:r>
          </w:p>
        </w:tc>
        <w:tc>
          <w:tcPr>
            <w:tcW w:w="1537" w:type="dxa"/>
            <w:gridSpan w:val="2"/>
            <w:tcBorders>
              <w:bottom w:val="single" w:sz="4" w:space="0" w:color="auto"/>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3.18</w:t>
            </w:r>
          </w:p>
        </w:tc>
        <w:tc>
          <w:tcPr>
            <w:tcW w:w="5377" w:type="dxa"/>
          </w:tcPr>
          <w:p w:rsidR="003E43B8" w:rsidRPr="009F4104" w:rsidRDefault="003E43B8" w:rsidP="009F4104">
            <w:pPr>
              <w:widowControl w:val="0"/>
              <w:spacing w:after="0" w:line="240" w:lineRule="auto"/>
              <w:jc w:val="both"/>
              <w:rPr>
                <w:rFonts w:cs="Times New Roman"/>
                <w:sz w:val="26"/>
                <w:szCs w:val="26"/>
              </w:rPr>
            </w:pPr>
            <w:r w:rsidRPr="009F4104">
              <w:rPr>
                <w:rFonts w:cs="Times New Roman"/>
                <w:color w:val="000000"/>
                <w:sz w:val="26"/>
                <w:szCs w:val="26"/>
              </w:rPr>
              <w:t xml:space="preserve">Функціональна адаптація </w:t>
            </w:r>
            <w:proofErr w:type="spellStart"/>
            <w:r w:rsidRPr="009F4104">
              <w:rPr>
                <w:rFonts w:cs="Times New Roman"/>
                <w:color w:val="000000"/>
                <w:sz w:val="26"/>
                <w:szCs w:val="26"/>
              </w:rPr>
              <w:t>зубощелепної</w:t>
            </w:r>
            <w:proofErr w:type="spellEnd"/>
            <w:r w:rsidRPr="009F4104">
              <w:rPr>
                <w:rFonts w:cs="Times New Roman"/>
                <w:color w:val="000000"/>
                <w:sz w:val="26"/>
                <w:szCs w:val="26"/>
              </w:rPr>
              <w:t xml:space="preserve"> системи при ортопедичному лікуванні</w:t>
            </w:r>
          </w:p>
        </w:tc>
        <w:tc>
          <w:tcPr>
            <w:tcW w:w="1537" w:type="dxa"/>
            <w:gridSpan w:val="2"/>
            <w:tcBorders>
              <w:left w:val="none" w:sz="1" w:space="0" w:color="000000"/>
              <w:bottom w:val="single" w:sz="4" w:space="0" w:color="auto"/>
              <w:right w:val="single" w:sz="4" w:space="0" w:color="auto"/>
            </w:tcBorders>
            <w:shd w:val="clear" w:color="auto" w:fill="auto"/>
          </w:tcPr>
          <w:p w:rsidR="003E43B8" w:rsidRPr="009F4104" w:rsidRDefault="003E43B8" w:rsidP="009F4104">
            <w:pPr>
              <w:pStyle w:val="TableContents"/>
              <w:jc w:val="center"/>
              <w:rPr>
                <w:rFonts w:ascii="Times New Roman" w:hAnsi="Times New Roman" w:cs="Times New Roman"/>
                <w:sz w:val="26"/>
                <w:szCs w:val="26"/>
              </w:rPr>
            </w:pPr>
            <w:r w:rsidRPr="009F4104">
              <w:rPr>
                <w:rFonts w:ascii="Times New Roman" w:hAnsi="Times New Roman"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3.19</w:t>
            </w:r>
          </w:p>
        </w:tc>
        <w:tc>
          <w:tcPr>
            <w:tcW w:w="5377" w:type="dxa"/>
          </w:tcPr>
          <w:p w:rsidR="003E43B8" w:rsidRPr="009F4104" w:rsidRDefault="003E43B8" w:rsidP="009F4104">
            <w:pPr>
              <w:widowControl w:val="0"/>
              <w:spacing w:after="0" w:line="240" w:lineRule="auto"/>
              <w:jc w:val="both"/>
              <w:rPr>
                <w:rFonts w:cs="Times New Roman"/>
                <w:sz w:val="26"/>
                <w:szCs w:val="26"/>
              </w:rPr>
            </w:pPr>
            <w:r w:rsidRPr="009F4104">
              <w:rPr>
                <w:rFonts w:cs="Times New Roman"/>
                <w:color w:val="000000"/>
                <w:sz w:val="26"/>
                <w:szCs w:val="26"/>
              </w:rPr>
              <w:t>Функціональна діагностика при стоматологічних захворюваннях  з основами м’язового тестування та електроміографії</w:t>
            </w:r>
          </w:p>
        </w:tc>
        <w:tc>
          <w:tcPr>
            <w:tcW w:w="1537" w:type="dxa"/>
            <w:gridSpan w:val="2"/>
            <w:tcBorders>
              <w:top w:val="single" w:sz="4" w:space="0" w:color="auto"/>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9920" w:type="dxa"/>
            <w:gridSpan w:val="5"/>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jc w:val="center"/>
              <w:rPr>
                <w:rFonts w:cs="Times New Roman"/>
                <w:b/>
                <w:sz w:val="26"/>
                <w:szCs w:val="26"/>
              </w:rPr>
            </w:pPr>
            <w:r w:rsidRPr="009F4104">
              <w:rPr>
                <w:rFonts w:cs="Times New Roman"/>
                <w:b/>
                <w:sz w:val="26"/>
                <w:szCs w:val="26"/>
              </w:rPr>
              <w:t>1.4. Дисципліни вибіркового блоку 4</w:t>
            </w:r>
          </w:p>
        </w:tc>
      </w:tr>
      <w:tr w:rsidR="003E43B8" w:rsidRPr="00080264" w:rsidTr="009F4104">
        <w:trPr>
          <w:trHeight w:val="310"/>
        </w:trPr>
        <w:tc>
          <w:tcPr>
            <w:tcW w:w="9920" w:type="dxa"/>
            <w:gridSpan w:val="5"/>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3E43B8" w:rsidRPr="009F4104" w:rsidRDefault="003E43B8" w:rsidP="009F4104">
            <w:pPr>
              <w:spacing w:after="0" w:line="240" w:lineRule="auto"/>
              <w:jc w:val="center"/>
              <w:rPr>
                <w:rFonts w:cs="Times New Roman"/>
                <w:i/>
                <w:sz w:val="26"/>
                <w:szCs w:val="26"/>
              </w:rPr>
            </w:pPr>
            <w:r w:rsidRPr="009F4104">
              <w:rPr>
                <w:rFonts w:cs="Times New Roman"/>
                <w:i/>
                <w:sz w:val="26"/>
                <w:szCs w:val="26"/>
              </w:rPr>
              <w:t>Здобувач вищої освіти має обрати 15 кредитів ЄКТС</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4.1</w:t>
            </w:r>
          </w:p>
        </w:tc>
        <w:tc>
          <w:tcPr>
            <w:tcW w:w="5377" w:type="dxa"/>
            <w:tcBorders>
              <w:bottom w:val="single" w:sz="4" w:space="0" w:color="auto"/>
            </w:tcBorders>
          </w:tcPr>
          <w:p w:rsidR="003E43B8" w:rsidRPr="009F4104" w:rsidRDefault="003E43B8" w:rsidP="009F4104">
            <w:pPr>
              <w:spacing w:after="0" w:line="240" w:lineRule="auto"/>
              <w:jc w:val="both"/>
              <w:rPr>
                <w:rFonts w:cs="Times New Roman"/>
                <w:sz w:val="26"/>
                <w:szCs w:val="26"/>
              </w:rPr>
            </w:pPr>
            <w:r w:rsidRPr="009F4104">
              <w:rPr>
                <w:rFonts w:cs="Times New Roman"/>
                <w:sz w:val="26"/>
                <w:szCs w:val="26"/>
              </w:rPr>
              <w:t xml:space="preserve">Актуальні питання </w:t>
            </w:r>
            <w:proofErr w:type="spellStart"/>
            <w:r w:rsidRPr="009F4104">
              <w:rPr>
                <w:rFonts w:cs="Times New Roman"/>
                <w:sz w:val="26"/>
                <w:szCs w:val="26"/>
              </w:rPr>
              <w:t>малоінвазивних</w:t>
            </w:r>
            <w:proofErr w:type="spellEnd"/>
            <w:r w:rsidRPr="009F4104">
              <w:rPr>
                <w:rFonts w:cs="Times New Roman"/>
                <w:sz w:val="26"/>
                <w:szCs w:val="26"/>
              </w:rPr>
              <w:t xml:space="preserve"> хірургічних технологій при лікуванні стоматологічних захворювань</w:t>
            </w:r>
          </w:p>
        </w:tc>
        <w:tc>
          <w:tcPr>
            <w:tcW w:w="1537" w:type="dxa"/>
            <w:gridSpan w:val="2"/>
            <w:tcBorders>
              <w:bottom w:val="single" w:sz="4" w:space="0" w:color="auto"/>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4.2</w:t>
            </w:r>
          </w:p>
        </w:tc>
        <w:tc>
          <w:tcPr>
            <w:tcW w:w="5377" w:type="dxa"/>
          </w:tcPr>
          <w:p w:rsidR="003E43B8" w:rsidRPr="009F4104" w:rsidRDefault="003E43B8" w:rsidP="009F4104">
            <w:pPr>
              <w:spacing w:after="0" w:line="240" w:lineRule="auto"/>
              <w:jc w:val="both"/>
              <w:rPr>
                <w:rFonts w:cs="Times New Roman"/>
                <w:color w:val="000000"/>
                <w:sz w:val="26"/>
                <w:szCs w:val="26"/>
              </w:rPr>
            </w:pPr>
            <w:r w:rsidRPr="009F4104">
              <w:rPr>
                <w:rFonts w:cs="Times New Roman"/>
                <w:color w:val="000000"/>
                <w:sz w:val="26"/>
                <w:szCs w:val="26"/>
              </w:rPr>
              <w:t xml:space="preserve">Вірусні інфекції, асоційовані з </w:t>
            </w:r>
            <w:proofErr w:type="spellStart"/>
            <w:r w:rsidRPr="009F4104">
              <w:rPr>
                <w:rFonts w:cs="Times New Roman"/>
                <w:color w:val="000000"/>
                <w:sz w:val="26"/>
                <w:szCs w:val="26"/>
              </w:rPr>
              <w:t>імуносупресією</w:t>
            </w:r>
            <w:proofErr w:type="spellEnd"/>
            <w:r w:rsidRPr="009F4104">
              <w:rPr>
                <w:rFonts w:cs="Times New Roman"/>
                <w:color w:val="000000"/>
                <w:sz w:val="26"/>
                <w:szCs w:val="26"/>
              </w:rPr>
              <w:t xml:space="preserve"> в практиці лікаря-стоматолога</w:t>
            </w:r>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4.3</w:t>
            </w:r>
          </w:p>
        </w:tc>
        <w:tc>
          <w:tcPr>
            <w:tcW w:w="5377" w:type="dxa"/>
          </w:tcPr>
          <w:p w:rsidR="003E43B8" w:rsidRPr="009F4104" w:rsidRDefault="003E43B8" w:rsidP="009F4104">
            <w:pPr>
              <w:spacing w:after="0" w:line="240" w:lineRule="auto"/>
              <w:jc w:val="both"/>
              <w:rPr>
                <w:rFonts w:cs="Times New Roman"/>
                <w:sz w:val="26"/>
                <w:szCs w:val="26"/>
              </w:rPr>
            </w:pPr>
            <w:r w:rsidRPr="009F4104">
              <w:rPr>
                <w:rFonts w:cs="Times New Roman"/>
                <w:sz w:val="26"/>
                <w:szCs w:val="26"/>
              </w:rPr>
              <w:t>Гідротерапія, СПА процедури</w:t>
            </w:r>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3E43B8">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4.4</w:t>
            </w:r>
          </w:p>
        </w:tc>
        <w:tc>
          <w:tcPr>
            <w:tcW w:w="5377" w:type="dxa"/>
          </w:tcPr>
          <w:p w:rsidR="003E43B8" w:rsidRPr="009F4104" w:rsidRDefault="003E43B8" w:rsidP="009F4104">
            <w:pPr>
              <w:spacing w:after="0" w:line="240" w:lineRule="auto"/>
              <w:jc w:val="both"/>
              <w:rPr>
                <w:rFonts w:cs="Times New Roman"/>
                <w:color w:val="000000"/>
                <w:sz w:val="26"/>
                <w:szCs w:val="26"/>
              </w:rPr>
            </w:pPr>
            <w:proofErr w:type="spellStart"/>
            <w:r w:rsidRPr="009F4104">
              <w:rPr>
                <w:rFonts w:cs="Times New Roman"/>
                <w:color w:val="000000"/>
                <w:sz w:val="26"/>
                <w:szCs w:val="26"/>
              </w:rPr>
              <w:t>Гнатологічна</w:t>
            </w:r>
            <w:proofErr w:type="spellEnd"/>
            <w:r w:rsidRPr="009F4104">
              <w:rPr>
                <w:rFonts w:cs="Times New Roman"/>
                <w:color w:val="000000"/>
                <w:sz w:val="26"/>
                <w:szCs w:val="26"/>
              </w:rPr>
              <w:t xml:space="preserve"> </w:t>
            </w:r>
            <w:proofErr w:type="spellStart"/>
            <w:r w:rsidRPr="009F4104">
              <w:rPr>
                <w:rFonts w:cs="Times New Roman"/>
                <w:color w:val="000000"/>
                <w:sz w:val="26"/>
                <w:szCs w:val="26"/>
              </w:rPr>
              <w:t>ортодонтія</w:t>
            </w:r>
            <w:proofErr w:type="spellEnd"/>
          </w:p>
        </w:tc>
        <w:tc>
          <w:tcPr>
            <w:tcW w:w="1537" w:type="dxa"/>
            <w:gridSpan w:val="2"/>
            <w:tcBorders>
              <w:top w:val="single" w:sz="4" w:space="0" w:color="auto"/>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lastRenderedPageBreak/>
              <w:t>ВК 4.5</w:t>
            </w:r>
          </w:p>
        </w:tc>
        <w:tc>
          <w:tcPr>
            <w:tcW w:w="5377" w:type="dxa"/>
            <w:tcBorders>
              <w:top w:val="single" w:sz="4" w:space="0" w:color="auto"/>
            </w:tcBorders>
          </w:tcPr>
          <w:p w:rsidR="003E43B8" w:rsidRPr="009F4104" w:rsidRDefault="003E43B8" w:rsidP="009F4104">
            <w:pPr>
              <w:spacing w:after="0" w:line="240" w:lineRule="auto"/>
              <w:jc w:val="both"/>
              <w:rPr>
                <w:rFonts w:cs="Times New Roman"/>
                <w:sz w:val="26"/>
                <w:szCs w:val="26"/>
              </w:rPr>
            </w:pPr>
            <w:proofErr w:type="spellStart"/>
            <w:r w:rsidRPr="009F4104">
              <w:rPr>
                <w:rFonts w:cs="Times New Roman"/>
                <w:sz w:val="26"/>
                <w:szCs w:val="26"/>
              </w:rPr>
              <w:t>Дерматовенерологія</w:t>
            </w:r>
            <w:proofErr w:type="spellEnd"/>
          </w:p>
        </w:tc>
        <w:tc>
          <w:tcPr>
            <w:tcW w:w="1537" w:type="dxa"/>
            <w:gridSpan w:val="2"/>
            <w:tcBorders>
              <w:top w:val="single" w:sz="4" w:space="0" w:color="auto"/>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3E43B8">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4.6</w:t>
            </w:r>
          </w:p>
        </w:tc>
        <w:tc>
          <w:tcPr>
            <w:tcW w:w="5377" w:type="dxa"/>
          </w:tcPr>
          <w:p w:rsidR="003E43B8" w:rsidRPr="009F4104" w:rsidRDefault="003E43B8" w:rsidP="009F4104">
            <w:pPr>
              <w:spacing w:after="0" w:line="240" w:lineRule="auto"/>
              <w:jc w:val="both"/>
              <w:rPr>
                <w:rFonts w:cs="Times New Roman"/>
                <w:color w:val="000000"/>
                <w:sz w:val="26"/>
                <w:szCs w:val="26"/>
              </w:rPr>
            </w:pPr>
            <w:proofErr w:type="spellStart"/>
            <w:r w:rsidRPr="009F4104">
              <w:rPr>
                <w:rFonts w:cs="Times New Roman"/>
                <w:color w:val="000000"/>
                <w:sz w:val="26"/>
                <w:szCs w:val="26"/>
              </w:rPr>
              <w:t>Ендодонтична</w:t>
            </w:r>
            <w:proofErr w:type="spellEnd"/>
            <w:r w:rsidRPr="009F4104">
              <w:rPr>
                <w:rFonts w:cs="Times New Roman"/>
                <w:color w:val="000000"/>
                <w:sz w:val="26"/>
                <w:szCs w:val="26"/>
              </w:rPr>
              <w:t xml:space="preserve"> техніка у дитячій стоматології</w:t>
            </w:r>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4.7</w:t>
            </w:r>
          </w:p>
        </w:tc>
        <w:tc>
          <w:tcPr>
            <w:tcW w:w="5377" w:type="dxa"/>
          </w:tcPr>
          <w:p w:rsidR="003E43B8" w:rsidRPr="009F4104" w:rsidRDefault="003E43B8" w:rsidP="009F4104">
            <w:pPr>
              <w:spacing w:after="0" w:line="240" w:lineRule="auto"/>
              <w:jc w:val="both"/>
              <w:rPr>
                <w:rFonts w:cs="Times New Roman"/>
                <w:color w:val="000000"/>
                <w:sz w:val="26"/>
                <w:szCs w:val="26"/>
              </w:rPr>
            </w:pPr>
            <w:r w:rsidRPr="009F4104">
              <w:rPr>
                <w:rFonts w:cs="Times New Roman"/>
                <w:color w:val="000000"/>
                <w:sz w:val="26"/>
                <w:szCs w:val="26"/>
              </w:rPr>
              <w:t>Клінічна патофізіологія</w:t>
            </w:r>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4.8</w:t>
            </w:r>
          </w:p>
        </w:tc>
        <w:tc>
          <w:tcPr>
            <w:tcW w:w="5377" w:type="dxa"/>
          </w:tcPr>
          <w:p w:rsidR="003E43B8" w:rsidRPr="009F4104" w:rsidRDefault="003E43B8" w:rsidP="009F4104">
            <w:pPr>
              <w:spacing w:after="0" w:line="240" w:lineRule="auto"/>
              <w:jc w:val="both"/>
              <w:rPr>
                <w:rFonts w:cs="Times New Roman"/>
                <w:color w:val="000000"/>
                <w:sz w:val="26"/>
                <w:szCs w:val="26"/>
              </w:rPr>
            </w:pPr>
            <w:r w:rsidRPr="009F4104">
              <w:rPr>
                <w:rFonts w:cs="Times New Roman"/>
                <w:color w:val="000000"/>
                <w:sz w:val="26"/>
                <w:szCs w:val="26"/>
              </w:rPr>
              <w:t>Клінічна фармакологія</w:t>
            </w:r>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4.9</w:t>
            </w:r>
          </w:p>
        </w:tc>
        <w:tc>
          <w:tcPr>
            <w:tcW w:w="5377" w:type="dxa"/>
          </w:tcPr>
          <w:p w:rsidR="003E43B8" w:rsidRPr="009F4104" w:rsidRDefault="003E43B8" w:rsidP="009F4104">
            <w:pPr>
              <w:spacing w:after="0" w:line="240" w:lineRule="auto"/>
              <w:jc w:val="both"/>
              <w:rPr>
                <w:rFonts w:cs="Times New Roman"/>
                <w:sz w:val="26"/>
                <w:szCs w:val="26"/>
              </w:rPr>
            </w:pPr>
            <w:r w:rsidRPr="009F4104">
              <w:rPr>
                <w:rFonts w:cs="Times New Roman"/>
                <w:sz w:val="26"/>
                <w:szCs w:val="26"/>
              </w:rPr>
              <w:t>Лікувальний та спортивний масаж</w:t>
            </w:r>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4.10</w:t>
            </w:r>
          </w:p>
        </w:tc>
        <w:tc>
          <w:tcPr>
            <w:tcW w:w="5377" w:type="dxa"/>
          </w:tcPr>
          <w:p w:rsidR="003E43B8" w:rsidRPr="009F4104" w:rsidRDefault="003E43B8" w:rsidP="009F4104">
            <w:pPr>
              <w:spacing w:after="0" w:line="240" w:lineRule="auto"/>
              <w:jc w:val="both"/>
              <w:rPr>
                <w:rFonts w:cs="Times New Roman"/>
                <w:color w:val="000000"/>
                <w:sz w:val="26"/>
                <w:szCs w:val="26"/>
              </w:rPr>
            </w:pPr>
            <w:proofErr w:type="spellStart"/>
            <w:r w:rsidRPr="009F4104">
              <w:rPr>
                <w:rFonts w:cs="Times New Roman"/>
                <w:color w:val="000000"/>
                <w:sz w:val="26"/>
                <w:szCs w:val="26"/>
              </w:rPr>
              <w:t>Мініімплантанти</w:t>
            </w:r>
            <w:proofErr w:type="spellEnd"/>
            <w:r w:rsidRPr="009F4104">
              <w:rPr>
                <w:rFonts w:cs="Times New Roman"/>
                <w:color w:val="000000"/>
                <w:sz w:val="26"/>
                <w:szCs w:val="26"/>
              </w:rPr>
              <w:t xml:space="preserve"> та кістковий </w:t>
            </w:r>
            <w:proofErr w:type="spellStart"/>
            <w:r w:rsidRPr="009F4104">
              <w:rPr>
                <w:rFonts w:cs="Times New Roman"/>
                <w:color w:val="000000"/>
                <w:sz w:val="26"/>
                <w:szCs w:val="26"/>
              </w:rPr>
              <w:t>анкораж</w:t>
            </w:r>
            <w:proofErr w:type="spellEnd"/>
            <w:r w:rsidRPr="009F4104">
              <w:rPr>
                <w:rFonts w:cs="Times New Roman"/>
                <w:color w:val="000000"/>
                <w:sz w:val="26"/>
                <w:szCs w:val="26"/>
              </w:rPr>
              <w:t xml:space="preserve"> в сучасній </w:t>
            </w:r>
            <w:proofErr w:type="spellStart"/>
            <w:r w:rsidRPr="009F4104">
              <w:rPr>
                <w:rFonts w:cs="Times New Roman"/>
                <w:color w:val="000000"/>
                <w:sz w:val="26"/>
                <w:szCs w:val="26"/>
              </w:rPr>
              <w:t>ортодонтії</w:t>
            </w:r>
            <w:proofErr w:type="spellEnd"/>
          </w:p>
        </w:tc>
        <w:tc>
          <w:tcPr>
            <w:tcW w:w="1537" w:type="dxa"/>
            <w:gridSpan w:val="2"/>
            <w:tcBorders>
              <w:left w:val="none" w:sz="1" w:space="0" w:color="000000"/>
              <w:bottom w:val="single" w:sz="4" w:space="0" w:color="auto"/>
              <w:right w:val="single" w:sz="4" w:space="0" w:color="auto"/>
            </w:tcBorders>
            <w:shd w:val="clear" w:color="auto" w:fill="auto"/>
          </w:tcPr>
          <w:p w:rsidR="003E43B8" w:rsidRPr="009F4104" w:rsidRDefault="003E43B8" w:rsidP="009F4104">
            <w:pPr>
              <w:pStyle w:val="TableContents"/>
              <w:jc w:val="center"/>
              <w:rPr>
                <w:rFonts w:ascii="Times New Roman" w:hAnsi="Times New Roman" w:cs="Times New Roman"/>
                <w:sz w:val="26"/>
                <w:szCs w:val="26"/>
              </w:rPr>
            </w:pPr>
            <w:r w:rsidRPr="009F4104">
              <w:rPr>
                <w:rFonts w:ascii="Times New Roman" w:hAnsi="Times New Roman"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4.11</w:t>
            </w:r>
          </w:p>
        </w:tc>
        <w:tc>
          <w:tcPr>
            <w:tcW w:w="5377" w:type="dxa"/>
          </w:tcPr>
          <w:p w:rsidR="003E43B8" w:rsidRPr="009F4104" w:rsidRDefault="003E43B8" w:rsidP="009F4104">
            <w:pPr>
              <w:spacing w:after="0" w:line="240" w:lineRule="auto"/>
              <w:jc w:val="both"/>
              <w:rPr>
                <w:rFonts w:cs="Times New Roman"/>
                <w:sz w:val="26"/>
                <w:szCs w:val="26"/>
              </w:rPr>
            </w:pPr>
            <w:r w:rsidRPr="009F4104">
              <w:rPr>
                <w:rFonts w:cs="Times New Roman"/>
                <w:sz w:val="26"/>
                <w:szCs w:val="26"/>
              </w:rPr>
              <w:t xml:space="preserve">Обґрунтування </w:t>
            </w:r>
            <w:proofErr w:type="spellStart"/>
            <w:r w:rsidRPr="009F4104">
              <w:rPr>
                <w:rFonts w:cs="Times New Roman"/>
                <w:sz w:val="26"/>
                <w:szCs w:val="26"/>
              </w:rPr>
              <w:t>методик</w:t>
            </w:r>
            <w:proofErr w:type="spellEnd"/>
            <w:r w:rsidRPr="009F4104">
              <w:rPr>
                <w:rFonts w:cs="Times New Roman"/>
                <w:sz w:val="26"/>
                <w:szCs w:val="26"/>
              </w:rPr>
              <w:t xml:space="preserve"> оперативних </w:t>
            </w:r>
            <w:proofErr w:type="spellStart"/>
            <w:r w:rsidRPr="009F4104">
              <w:rPr>
                <w:rFonts w:cs="Times New Roman"/>
                <w:sz w:val="26"/>
                <w:szCs w:val="26"/>
              </w:rPr>
              <w:t>втручань</w:t>
            </w:r>
            <w:proofErr w:type="spellEnd"/>
            <w:r w:rsidRPr="009F4104">
              <w:rPr>
                <w:rFonts w:cs="Times New Roman"/>
                <w:sz w:val="26"/>
                <w:szCs w:val="26"/>
              </w:rPr>
              <w:t>, що застосовуються в хірургічній стоматології</w:t>
            </w:r>
          </w:p>
        </w:tc>
        <w:tc>
          <w:tcPr>
            <w:tcW w:w="1537" w:type="dxa"/>
            <w:gridSpan w:val="2"/>
            <w:tcBorders>
              <w:bottom w:val="single" w:sz="4" w:space="0" w:color="auto"/>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4.12</w:t>
            </w:r>
          </w:p>
        </w:tc>
        <w:tc>
          <w:tcPr>
            <w:tcW w:w="5377" w:type="dxa"/>
          </w:tcPr>
          <w:p w:rsidR="003E43B8" w:rsidRPr="009F4104" w:rsidRDefault="003E43B8" w:rsidP="009F4104">
            <w:pPr>
              <w:spacing w:after="0" w:line="240" w:lineRule="auto"/>
              <w:jc w:val="both"/>
              <w:rPr>
                <w:rFonts w:cs="Times New Roman"/>
                <w:sz w:val="26"/>
                <w:szCs w:val="26"/>
              </w:rPr>
            </w:pPr>
            <w:proofErr w:type="spellStart"/>
            <w:r w:rsidRPr="009F4104">
              <w:rPr>
                <w:rFonts w:cs="Times New Roman"/>
                <w:sz w:val="26"/>
                <w:szCs w:val="26"/>
              </w:rPr>
              <w:t>Полідисциплінарний</w:t>
            </w:r>
            <w:proofErr w:type="spellEnd"/>
            <w:r w:rsidRPr="009F4104">
              <w:rPr>
                <w:rFonts w:cs="Times New Roman"/>
                <w:sz w:val="26"/>
                <w:szCs w:val="26"/>
              </w:rPr>
              <w:t xml:space="preserve"> підхід у реабілітації дітей з вродженою патологією ЩЛД</w:t>
            </w:r>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4.13</w:t>
            </w:r>
          </w:p>
        </w:tc>
        <w:tc>
          <w:tcPr>
            <w:tcW w:w="5377" w:type="dxa"/>
          </w:tcPr>
          <w:p w:rsidR="003E43B8" w:rsidRPr="009F4104" w:rsidRDefault="003E43B8" w:rsidP="009F4104">
            <w:pPr>
              <w:spacing w:after="0" w:line="240" w:lineRule="auto"/>
              <w:jc w:val="both"/>
              <w:rPr>
                <w:rFonts w:cs="Times New Roman"/>
                <w:sz w:val="26"/>
                <w:szCs w:val="26"/>
              </w:rPr>
            </w:pPr>
            <w:r w:rsidRPr="009F4104">
              <w:rPr>
                <w:rFonts w:cs="Times New Roman"/>
                <w:sz w:val="26"/>
                <w:szCs w:val="26"/>
              </w:rPr>
              <w:t xml:space="preserve">Професійна гігієна порожнини рота, сучасні методи </w:t>
            </w:r>
            <w:proofErr w:type="spellStart"/>
            <w:r w:rsidRPr="009F4104">
              <w:rPr>
                <w:rFonts w:cs="Times New Roman"/>
                <w:sz w:val="26"/>
                <w:szCs w:val="26"/>
              </w:rPr>
              <w:t>ремінералізуючої</w:t>
            </w:r>
            <w:proofErr w:type="spellEnd"/>
            <w:r w:rsidRPr="009F4104">
              <w:rPr>
                <w:rFonts w:cs="Times New Roman"/>
                <w:sz w:val="26"/>
                <w:szCs w:val="26"/>
              </w:rPr>
              <w:t xml:space="preserve"> терапії</w:t>
            </w:r>
          </w:p>
        </w:tc>
        <w:tc>
          <w:tcPr>
            <w:tcW w:w="1537" w:type="dxa"/>
            <w:gridSpan w:val="2"/>
            <w:tcBorders>
              <w:top w:val="single" w:sz="4" w:space="0" w:color="auto"/>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4.14</w:t>
            </w:r>
          </w:p>
        </w:tc>
        <w:tc>
          <w:tcPr>
            <w:tcW w:w="5377" w:type="dxa"/>
          </w:tcPr>
          <w:p w:rsidR="003E43B8" w:rsidRPr="009F4104" w:rsidRDefault="003E43B8" w:rsidP="009F4104">
            <w:pPr>
              <w:spacing w:after="0" w:line="240" w:lineRule="auto"/>
              <w:jc w:val="both"/>
              <w:rPr>
                <w:rFonts w:cs="Times New Roman"/>
                <w:sz w:val="26"/>
                <w:szCs w:val="26"/>
              </w:rPr>
            </w:pPr>
            <w:r w:rsidRPr="009F4104">
              <w:rPr>
                <w:rFonts w:cs="Times New Roman"/>
                <w:sz w:val="26"/>
                <w:szCs w:val="26"/>
              </w:rPr>
              <w:t>Психічно-регулюючі види оздоровчого фітнесу</w:t>
            </w:r>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4.15</w:t>
            </w:r>
          </w:p>
        </w:tc>
        <w:tc>
          <w:tcPr>
            <w:tcW w:w="5377" w:type="dxa"/>
          </w:tcPr>
          <w:p w:rsidR="003E43B8" w:rsidRPr="009F4104" w:rsidRDefault="003E43B8" w:rsidP="009F4104">
            <w:pPr>
              <w:spacing w:after="0" w:line="240" w:lineRule="auto"/>
              <w:jc w:val="both"/>
              <w:rPr>
                <w:rFonts w:cs="Times New Roman"/>
                <w:color w:val="000000"/>
                <w:sz w:val="26"/>
                <w:szCs w:val="26"/>
              </w:rPr>
            </w:pPr>
            <w:r w:rsidRPr="009F4104">
              <w:rPr>
                <w:rFonts w:cs="Times New Roman"/>
                <w:color w:val="000000"/>
                <w:sz w:val="26"/>
                <w:szCs w:val="26"/>
              </w:rPr>
              <w:t xml:space="preserve">Раннє </w:t>
            </w:r>
            <w:proofErr w:type="spellStart"/>
            <w:r w:rsidRPr="009F4104">
              <w:rPr>
                <w:rFonts w:cs="Times New Roman"/>
                <w:color w:val="000000"/>
                <w:sz w:val="26"/>
                <w:szCs w:val="26"/>
              </w:rPr>
              <w:t>ортодонтичне</w:t>
            </w:r>
            <w:proofErr w:type="spellEnd"/>
            <w:r w:rsidRPr="009F4104">
              <w:rPr>
                <w:rFonts w:cs="Times New Roman"/>
                <w:color w:val="000000"/>
                <w:sz w:val="26"/>
                <w:szCs w:val="26"/>
              </w:rPr>
              <w:t xml:space="preserve"> лікування</w:t>
            </w:r>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4.16</w:t>
            </w:r>
          </w:p>
        </w:tc>
        <w:tc>
          <w:tcPr>
            <w:tcW w:w="5377" w:type="dxa"/>
            <w:tcBorders>
              <w:bottom w:val="single" w:sz="4" w:space="0" w:color="auto"/>
            </w:tcBorders>
          </w:tcPr>
          <w:p w:rsidR="003E43B8" w:rsidRPr="009F4104" w:rsidRDefault="003E43B8" w:rsidP="009F4104">
            <w:pPr>
              <w:spacing w:after="0" w:line="240" w:lineRule="auto"/>
              <w:jc w:val="both"/>
              <w:rPr>
                <w:rFonts w:cs="Times New Roman"/>
                <w:sz w:val="26"/>
                <w:szCs w:val="26"/>
              </w:rPr>
            </w:pPr>
            <w:r w:rsidRPr="009F4104">
              <w:rPr>
                <w:rFonts w:cs="Times New Roman"/>
                <w:sz w:val="26"/>
                <w:szCs w:val="26"/>
              </w:rPr>
              <w:t>Судова медицина</w:t>
            </w:r>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4.17</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3E43B8" w:rsidRPr="009F4104" w:rsidRDefault="003E43B8" w:rsidP="009F4104">
            <w:pPr>
              <w:widowControl w:val="0"/>
              <w:spacing w:after="0" w:line="240" w:lineRule="auto"/>
              <w:jc w:val="both"/>
              <w:rPr>
                <w:rFonts w:cs="Times New Roman"/>
                <w:sz w:val="26"/>
                <w:szCs w:val="26"/>
              </w:rPr>
            </w:pPr>
            <w:r w:rsidRPr="009F4104">
              <w:rPr>
                <w:rFonts w:cs="Times New Roman"/>
                <w:color w:val="000000"/>
                <w:sz w:val="26"/>
                <w:szCs w:val="26"/>
              </w:rPr>
              <w:t xml:space="preserve">Сучасні технології застосування незнімної </w:t>
            </w:r>
            <w:proofErr w:type="spellStart"/>
            <w:r w:rsidRPr="009F4104">
              <w:rPr>
                <w:rFonts w:cs="Times New Roman"/>
                <w:color w:val="000000"/>
                <w:sz w:val="26"/>
                <w:szCs w:val="26"/>
              </w:rPr>
              <w:t>ортодонтичної</w:t>
            </w:r>
            <w:proofErr w:type="spellEnd"/>
            <w:r w:rsidRPr="009F4104">
              <w:rPr>
                <w:rFonts w:cs="Times New Roman"/>
                <w:color w:val="000000"/>
                <w:sz w:val="26"/>
                <w:szCs w:val="26"/>
              </w:rPr>
              <w:t xml:space="preserve"> техніки</w:t>
            </w:r>
          </w:p>
        </w:tc>
        <w:tc>
          <w:tcPr>
            <w:tcW w:w="1537" w:type="dxa"/>
            <w:gridSpan w:val="2"/>
            <w:tcBorders>
              <w:left w:val="single" w:sz="4" w:space="0" w:color="auto"/>
              <w:bottom w:val="single" w:sz="4" w:space="0" w:color="auto"/>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ВК 4.18</w:t>
            </w:r>
          </w:p>
        </w:tc>
        <w:tc>
          <w:tcPr>
            <w:tcW w:w="5377" w:type="dxa"/>
            <w:tcBorders>
              <w:top w:val="single" w:sz="4" w:space="0" w:color="auto"/>
            </w:tcBorders>
          </w:tcPr>
          <w:p w:rsidR="003E43B8" w:rsidRPr="009F4104" w:rsidRDefault="003E43B8" w:rsidP="009F4104">
            <w:pPr>
              <w:spacing w:after="0" w:line="240" w:lineRule="auto"/>
              <w:jc w:val="both"/>
              <w:rPr>
                <w:rFonts w:cs="Times New Roman"/>
                <w:sz w:val="26"/>
                <w:szCs w:val="26"/>
              </w:rPr>
            </w:pPr>
            <w:r w:rsidRPr="009F4104">
              <w:rPr>
                <w:rFonts w:cs="Times New Roman"/>
                <w:sz w:val="26"/>
                <w:szCs w:val="26"/>
              </w:rPr>
              <w:t xml:space="preserve">Фізичні методи діагностики та лікування в </w:t>
            </w:r>
            <w:proofErr w:type="spellStart"/>
            <w:r w:rsidRPr="009F4104">
              <w:rPr>
                <w:rFonts w:cs="Times New Roman"/>
                <w:sz w:val="26"/>
                <w:szCs w:val="26"/>
              </w:rPr>
              <w:t>пародонтології</w:t>
            </w:r>
            <w:proofErr w:type="spellEnd"/>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FFFFFF"/>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9920" w:type="dxa"/>
            <w:gridSpan w:val="5"/>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jc w:val="center"/>
              <w:rPr>
                <w:rFonts w:cs="Times New Roman"/>
                <w:b/>
                <w:sz w:val="26"/>
                <w:szCs w:val="26"/>
              </w:rPr>
            </w:pPr>
            <w:r w:rsidRPr="009F4104">
              <w:rPr>
                <w:rFonts w:cs="Times New Roman"/>
                <w:b/>
                <w:sz w:val="26"/>
                <w:szCs w:val="26"/>
              </w:rPr>
              <w:t>1.5. Дисципліни вибіркового блоку 5</w:t>
            </w:r>
          </w:p>
        </w:tc>
      </w:tr>
      <w:tr w:rsidR="003E43B8" w:rsidRPr="00080264" w:rsidTr="009F4104">
        <w:trPr>
          <w:trHeight w:val="310"/>
        </w:trPr>
        <w:tc>
          <w:tcPr>
            <w:tcW w:w="9920" w:type="dxa"/>
            <w:gridSpan w:val="5"/>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3E43B8" w:rsidRPr="009F4104" w:rsidRDefault="003E43B8" w:rsidP="009F4104">
            <w:pPr>
              <w:spacing w:after="0" w:line="240" w:lineRule="auto"/>
              <w:jc w:val="center"/>
              <w:rPr>
                <w:rFonts w:cs="Times New Roman"/>
                <w:i/>
                <w:sz w:val="26"/>
                <w:szCs w:val="26"/>
              </w:rPr>
            </w:pPr>
            <w:r w:rsidRPr="009F4104">
              <w:rPr>
                <w:rFonts w:cs="Times New Roman"/>
                <w:i/>
                <w:sz w:val="26"/>
                <w:szCs w:val="26"/>
              </w:rPr>
              <w:t>Здобувач вищої освіти має обрати 15 кредитів ЄКТС</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9F4104" w:rsidP="009F4104">
            <w:pPr>
              <w:spacing w:after="0" w:line="240" w:lineRule="auto"/>
              <w:rPr>
                <w:rFonts w:cs="Times New Roman"/>
                <w:sz w:val="26"/>
                <w:szCs w:val="26"/>
              </w:rPr>
            </w:pPr>
            <w:r w:rsidRPr="009F4104">
              <w:rPr>
                <w:rFonts w:cs="Times New Roman"/>
                <w:sz w:val="26"/>
                <w:szCs w:val="26"/>
              </w:rPr>
              <w:t>ВК 5</w:t>
            </w:r>
            <w:r w:rsidR="003E43B8" w:rsidRPr="009F4104">
              <w:rPr>
                <w:rFonts w:cs="Times New Roman"/>
                <w:sz w:val="26"/>
                <w:szCs w:val="26"/>
              </w:rPr>
              <w:t>.1</w:t>
            </w:r>
          </w:p>
        </w:tc>
        <w:tc>
          <w:tcPr>
            <w:tcW w:w="5377" w:type="dxa"/>
            <w:tcBorders>
              <w:top w:val="single" w:sz="4" w:space="0" w:color="auto"/>
            </w:tcBorders>
          </w:tcPr>
          <w:p w:rsidR="003E43B8" w:rsidRPr="009F4104" w:rsidRDefault="003E43B8" w:rsidP="009F4104">
            <w:pPr>
              <w:spacing w:after="0" w:line="240" w:lineRule="auto"/>
              <w:jc w:val="both"/>
              <w:rPr>
                <w:rFonts w:cs="Times New Roman"/>
                <w:sz w:val="26"/>
                <w:szCs w:val="26"/>
              </w:rPr>
            </w:pPr>
            <w:r w:rsidRPr="009F4104">
              <w:rPr>
                <w:rFonts w:cs="Times New Roman"/>
                <w:sz w:val="26"/>
                <w:szCs w:val="26"/>
              </w:rPr>
              <w:t>Клінічна імунологія та алергологія в стоматології</w:t>
            </w:r>
          </w:p>
        </w:tc>
        <w:tc>
          <w:tcPr>
            <w:tcW w:w="1537" w:type="dxa"/>
            <w:gridSpan w:val="2"/>
            <w:tcBorders>
              <w:bottom w:val="single" w:sz="4" w:space="0" w:color="auto"/>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9F4104" w:rsidP="009F4104">
            <w:pPr>
              <w:spacing w:after="0" w:line="240" w:lineRule="auto"/>
              <w:rPr>
                <w:rFonts w:cs="Times New Roman"/>
                <w:sz w:val="26"/>
                <w:szCs w:val="26"/>
              </w:rPr>
            </w:pPr>
            <w:r w:rsidRPr="009F4104">
              <w:rPr>
                <w:rFonts w:cs="Times New Roman"/>
                <w:sz w:val="26"/>
                <w:szCs w:val="26"/>
              </w:rPr>
              <w:t>ВК 5</w:t>
            </w:r>
            <w:r w:rsidR="003E43B8" w:rsidRPr="009F4104">
              <w:rPr>
                <w:rFonts w:cs="Times New Roman"/>
                <w:sz w:val="26"/>
                <w:szCs w:val="26"/>
              </w:rPr>
              <w:t>.2</w:t>
            </w:r>
          </w:p>
        </w:tc>
        <w:tc>
          <w:tcPr>
            <w:tcW w:w="5377" w:type="dxa"/>
            <w:tcBorders>
              <w:left w:val="none" w:sz="1" w:space="0" w:color="000000"/>
              <w:bottom w:val="none" w:sz="1" w:space="0" w:color="000000"/>
            </w:tcBorders>
            <w:shd w:val="clear" w:color="auto" w:fill="auto"/>
          </w:tcPr>
          <w:p w:rsidR="003E43B8" w:rsidRPr="009F4104" w:rsidRDefault="003E43B8" w:rsidP="009F4104">
            <w:pPr>
              <w:pStyle w:val="1"/>
              <w:widowControl w:val="0"/>
              <w:numPr>
                <w:ilvl w:val="0"/>
                <w:numId w:val="14"/>
              </w:numPr>
              <w:overflowPunct/>
              <w:spacing w:after="0" w:line="240" w:lineRule="auto"/>
              <w:jc w:val="left"/>
              <w:textAlignment w:val="auto"/>
              <w:rPr>
                <w:rFonts w:cs="Times New Roman"/>
                <w:sz w:val="26"/>
                <w:szCs w:val="26"/>
              </w:rPr>
            </w:pPr>
            <w:r w:rsidRPr="009F4104">
              <w:rPr>
                <w:rFonts w:cs="Times New Roman"/>
                <w:b w:val="0"/>
                <w:color w:val="000000"/>
                <w:sz w:val="26"/>
                <w:szCs w:val="26"/>
              </w:rPr>
              <w:t xml:space="preserve">Планування і </w:t>
            </w:r>
            <w:proofErr w:type="spellStart"/>
            <w:r w:rsidRPr="009F4104">
              <w:rPr>
                <w:rFonts w:cs="Times New Roman"/>
                <w:b w:val="0"/>
                <w:color w:val="000000"/>
                <w:sz w:val="26"/>
                <w:szCs w:val="26"/>
              </w:rPr>
              <w:t>ортодонтичне</w:t>
            </w:r>
            <w:proofErr w:type="spellEnd"/>
            <w:r w:rsidRPr="009F4104">
              <w:rPr>
                <w:rFonts w:cs="Times New Roman"/>
                <w:b w:val="0"/>
                <w:color w:val="000000"/>
                <w:sz w:val="26"/>
                <w:szCs w:val="26"/>
              </w:rPr>
              <w:t xml:space="preserve"> лікування як підготовчий етап перед </w:t>
            </w:r>
            <w:proofErr w:type="spellStart"/>
            <w:r w:rsidRPr="009F4104">
              <w:rPr>
                <w:rFonts w:cs="Times New Roman"/>
                <w:b w:val="0"/>
                <w:color w:val="000000"/>
                <w:sz w:val="26"/>
                <w:szCs w:val="26"/>
              </w:rPr>
              <w:t>ортогнатичною</w:t>
            </w:r>
            <w:proofErr w:type="spellEnd"/>
            <w:r w:rsidRPr="009F4104">
              <w:rPr>
                <w:rFonts w:cs="Times New Roman"/>
                <w:b w:val="0"/>
                <w:color w:val="000000"/>
                <w:sz w:val="26"/>
                <w:szCs w:val="26"/>
              </w:rPr>
              <w:t xml:space="preserve"> хірургією та ортопедичним лікуванням</w:t>
            </w:r>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9F4104" w:rsidP="009F4104">
            <w:pPr>
              <w:spacing w:after="0" w:line="240" w:lineRule="auto"/>
              <w:rPr>
                <w:rFonts w:cs="Times New Roman"/>
                <w:sz w:val="26"/>
                <w:szCs w:val="26"/>
              </w:rPr>
            </w:pPr>
            <w:r w:rsidRPr="009F4104">
              <w:rPr>
                <w:rFonts w:cs="Times New Roman"/>
                <w:sz w:val="26"/>
                <w:szCs w:val="26"/>
              </w:rPr>
              <w:t>ВК 5</w:t>
            </w:r>
            <w:r w:rsidR="003E43B8" w:rsidRPr="009F4104">
              <w:rPr>
                <w:rFonts w:cs="Times New Roman"/>
                <w:sz w:val="26"/>
                <w:szCs w:val="26"/>
              </w:rPr>
              <w:t>.3</w:t>
            </w:r>
          </w:p>
        </w:tc>
        <w:tc>
          <w:tcPr>
            <w:tcW w:w="5377" w:type="dxa"/>
            <w:tcBorders>
              <w:left w:val="none" w:sz="1" w:space="0" w:color="000000"/>
              <w:bottom w:val="none" w:sz="1" w:space="0" w:color="000000"/>
            </w:tcBorders>
            <w:shd w:val="clear" w:color="auto" w:fill="auto"/>
          </w:tcPr>
          <w:p w:rsidR="003E43B8" w:rsidRPr="009F4104" w:rsidRDefault="003E43B8" w:rsidP="009F4104">
            <w:pPr>
              <w:pStyle w:val="1"/>
              <w:widowControl w:val="0"/>
              <w:numPr>
                <w:ilvl w:val="0"/>
                <w:numId w:val="14"/>
              </w:numPr>
              <w:overflowPunct/>
              <w:spacing w:after="0" w:line="240" w:lineRule="auto"/>
              <w:jc w:val="left"/>
              <w:textAlignment w:val="auto"/>
              <w:rPr>
                <w:rFonts w:cs="Times New Roman"/>
                <w:sz w:val="26"/>
                <w:szCs w:val="26"/>
              </w:rPr>
            </w:pPr>
            <w:r w:rsidRPr="009F4104">
              <w:rPr>
                <w:rFonts w:cs="Times New Roman"/>
                <w:b w:val="0"/>
                <w:color w:val="000000"/>
                <w:sz w:val="26"/>
                <w:szCs w:val="26"/>
              </w:rPr>
              <w:t>Використання естетичних підходів в плануванні ортопедичних утручань</w:t>
            </w:r>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 xml:space="preserve">ВК </w:t>
            </w:r>
            <w:r w:rsidR="009F4104" w:rsidRPr="009F4104">
              <w:rPr>
                <w:rFonts w:cs="Times New Roman"/>
                <w:sz w:val="26"/>
                <w:szCs w:val="26"/>
              </w:rPr>
              <w:t>5</w:t>
            </w:r>
            <w:r w:rsidRPr="009F4104">
              <w:rPr>
                <w:rFonts w:cs="Times New Roman"/>
                <w:sz w:val="26"/>
                <w:szCs w:val="26"/>
              </w:rPr>
              <w:t>.4</w:t>
            </w:r>
          </w:p>
        </w:tc>
        <w:tc>
          <w:tcPr>
            <w:tcW w:w="5377" w:type="dxa"/>
            <w:tcBorders>
              <w:left w:val="none" w:sz="1" w:space="0" w:color="000000"/>
              <w:bottom w:val="none" w:sz="1" w:space="0" w:color="000000"/>
            </w:tcBorders>
            <w:shd w:val="clear" w:color="auto" w:fill="auto"/>
          </w:tcPr>
          <w:p w:rsidR="003E43B8" w:rsidRPr="009F4104" w:rsidRDefault="003E43B8" w:rsidP="009F4104">
            <w:pPr>
              <w:pStyle w:val="1"/>
              <w:widowControl w:val="0"/>
              <w:numPr>
                <w:ilvl w:val="0"/>
                <w:numId w:val="14"/>
              </w:numPr>
              <w:overflowPunct/>
              <w:spacing w:after="0" w:line="240" w:lineRule="auto"/>
              <w:jc w:val="left"/>
              <w:textAlignment w:val="auto"/>
              <w:rPr>
                <w:rFonts w:cs="Times New Roman"/>
                <w:sz w:val="26"/>
                <w:szCs w:val="26"/>
              </w:rPr>
            </w:pPr>
            <w:r w:rsidRPr="009F4104">
              <w:rPr>
                <w:rFonts w:cs="Times New Roman"/>
                <w:b w:val="0"/>
                <w:color w:val="000000"/>
                <w:sz w:val="26"/>
                <w:szCs w:val="26"/>
              </w:rPr>
              <w:t>Основи естетичної стоматології</w:t>
            </w:r>
          </w:p>
        </w:tc>
        <w:tc>
          <w:tcPr>
            <w:tcW w:w="1537" w:type="dxa"/>
            <w:gridSpan w:val="2"/>
            <w:tcBorders>
              <w:top w:val="single" w:sz="4" w:space="0" w:color="auto"/>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9F4104" w:rsidP="009F4104">
            <w:pPr>
              <w:spacing w:after="0" w:line="240" w:lineRule="auto"/>
              <w:rPr>
                <w:rFonts w:cs="Times New Roman"/>
                <w:sz w:val="26"/>
                <w:szCs w:val="26"/>
              </w:rPr>
            </w:pPr>
            <w:r w:rsidRPr="009F4104">
              <w:rPr>
                <w:rFonts w:cs="Times New Roman"/>
                <w:sz w:val="26"/>
                <w:szCs w:val="26"/>
              </w:rPr>
              <w:t>ВК 5</w:t>
            </w:r>
            <w:r w:rsidR="003E43B8" w:rsidRPr="009F4104">
              <w:rPr>
                <w:rFonts w:cs="Times New Roman"/>
                <w:sz w:val="26"/>
                <w:szCs w:val="26"/>
              </w:rPr>
              <w:t>.5</w:t>
            </w:r>
          </w:p>
        </w:tc>
        <w:tc>
          <w:tcPr>
            <w:tcW w:w="5377" w:type="dxa"/>
          </w:tcPr>
          <w:p w:rsidR="003E43B8" w:rsidRPr="009F4104" w:rsidRDefault="003E43B8" w:rsidP="009F4104">
            <w:pPr>
              <w:spacing w:after="0" w:line="240" w:lineRule="auto"/>
              <w:jc w:val="both"/>
              <w:rPr>
                <w:rFonts w:cs="Times New Roman"/>
                <w:sz w:val="26"/>
                <w:szCs w:val="26"/>
              </w:rPr>
            </w:pPr>
            <w:r w:rsidRPr="009F4104">
              <w:rPr>
                <w:rFonts w:cs="Times New Roman"/>
                <w:sz w:val="26"/>
                <w:szCs w:val="26"/>
              </w:rPr>
              <w:t>Основи клініко-лабораторної діагностики стоматологічних захворювань</w:t>
            </w:r>
          </w:p>
        </w:tc>
        <w:tc>
          <w:tcPr>
            <w:tcW w:w="1537" w:type="dxa"/>
            <w:gridSpan w:val="2"/>
            <w:tcBorders>
              <w:top w:val="single" w:sz="4" w:space="0" w:color="auto"/>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 xml:space="preserve">ВК </w:t>
            </w:r>
            <w:r w:rsidR="009F4104" w:rsidRPr="009F4104">
              <w:rPr>
                <w:rFonts w:cs="Times New Roman"/>
                <w:sz w:val="26"/>
                <w:szCs w:val="26"/>
              </w:rPr>
              <w:t>5</w:t>
            </w:r>
            <w:r w:rsidRPr="009F4104">
              <w:rPr>
                <w:rFonts w:cs="Times New Roman"/>
                <w:sz w:val="26"/>
                <w:szCs w:val="26"/>
              </w:rPr>
              <w:t>.6</w:t>
            </w:r>
          </w:p>
        </w:tc>
        <w:tc>
          <w:tcPr>
            <w:tcW w:w="5377" w:type="dxa"/>
          </w:tcPr>
          <w:p w:rsidR="003E43B8" w:rsidRPr="009F4104" w:rsidRDefault="003E43B8" w:rsidP="009F4104">
            <w:pPr>
              <w:spacing w:after="0" w:line="240" w:lineRule="auto"/>
              <w:rPr>
                <w:rFonts w:cs="Times New Roman"/>
                <w:sz w:val="26"/>
                <w:szCs w:val="26"/>
              </w:rPr>
            </w:pPr>
            <w:r w:rsidRPr="009F4104">
              <w:rPr>
                <w:rFonts w:cs="Times New Roman"/>
                <w:sz w:val="26"/>
                <w:szCs w:val="26"/>
              </w:rPr>
              <w:t xml:space="preserve">Побічна дія ліків </w:t>
            </w:r>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9F4104" w:rsidP="009F4104">
            <w:pPr>
              <w:spacing w:after="0" w:line="240" w:lineRule="auto"/>
              <w:rPr>
                <w:rFonts w:cs="Times New Roman"/>
                <w:sz w:val="26"/>
                <w:szCs w:val="26"/>
              </w:rPr>
            </w:pPr>
            <w:r w:rsidRPr="009F4104">
              <w:rPr>
                <w:rFonts w:cs="Times New Roman"/>
                <w:sz w:val="26"/>
                <w:szCs w:val="26"/>
              </w:rPr>
              <w:t>ВК 5</w:t>
            </w:r>
            <w:r w:rsidR="003E43B8" w:rsidRPr="009F4104">
              <w:rPr>
                <w:rFonts w:cs="Times New Roman"/>
                <w:sz w:val="26"/>
                <w:szCs w:val="26"/>
              </w:rPr>
              <w:t>.7</w:t>
            </w:r>
          </w:p>
        </w:tc>
        <w:tc>
          <w:tcPr>
            <w:tcW w:w="5377" w:type="dxa"/>
          </w:tcPr>
          <w:p w:rsidR="003E43B8" w:rsidRPr="009F4104" w:rsidRDefault="003E43B8" w:rsidP="009F4104">
            <w:pPr>
              <w:spacing w:after="0" w:line="240" w:lineRule="auto"/>
              <w:jc w:val="both"/>
              <w:rPr>
                <w:rFonts w:cs="Times New Roman"/>
                <w:sz w:val="26"/>
                <w:szCs w:val="26"/>
              </w:rPr>
            </w:pPr>
            <w:r w:rsidRPr="009F4104">
              <w:rPr>
                <w:rFonts w:cs="Times New Roman"/>
                <w:sz w:val="26"/>
                <w:szCs w:val="26"/>
              </w:rPr>
              <w:t>Фармакологія лікарських засобів при стоматологічних захворюваннях</w:t>
            </w:r>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9F4104" w:rsidP="009F4104">
            <w:pPr>
              <w:spacing w:after="0" w:line="240" w:lineRule="auto"/>
              <w:rPr>
                <w:rFonts w:cs="Times New Roman"/>
                <w:sz w:val="26"/>
                <w:szCs w:val="26"/>
              </w:rPr>
            </w:pPr>
            <w:r w:rsidRPr="009F4104">
              <w:rPr>
                <w:rFonts w:cs="Times New Roman"/>
                <w:sz w:val="26"/>
                <w:szCs w:val="26"/>
              </w:rPr>
              <w:t>ВК 5</w:t>
            </w:r>
            <w:r w:rsidR="003E43B8" w:rsidRPr="009F4104">
              <w:rPr>
                <w:rFonts w:cs="Times New Roman"/>
                <w:sz w:val="26"/>
                <w:szCs w:val="26"/>
              </w:rPr>
              <w:t>.8</w:t>
            </w:r>
          </w:p>
        </w:tc>
        <w:tc>
          <w:tcPr>
            <w:tcW w:w="5377" w:type="dxa"/>
          </w:tcPr>
          <w:p w:rsidR="003E43B8" w:rsidRPr="009F4104" w:rsidRDefault="003E43B8" w:rsidP="009F4104">
            <w:pPr>
              <w:spacing w:after="0" w:line="240" w:lineRule="auto"/>
              <w:jc w:val="both"/>
              <w:rPr>
                <w:rFonts w:cs="Times New Roman"/>
                <w:sz w:val="26"/>
                <w:szCs w:val="26"/>
              </w:rPr>
            </w:pPr>
            <w:proofErr w:type="spellStart"/>
            <w:r w:rsidRPr="009F4104">
              <w:rPr>
                <w:rFonts w:cs="Times New Roman"/>
                <w:sz w:val="26"/>
                <w:szCs w:val="26"/>
              </w:rPr>
              <w:t>Кінезіотейпування</w:t>
            </w:r>
            <w:proofErr w:type="spellEnd"/>
            <w:r w:rsidRPr="009F4104">
              <w:rPr>
                <w:rFonts w:cs="Times New Roman"/>
                <w:sz w:val="26"/>
                <w:szCs w:val="26"/>
              </w:rPr>
              <w:t xml:space="preserve"> в медицині та спорті</w:t>
            </w:r>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9F4104" w:rsidP="009F4104">
            <w:pPr>
              <w:spacing w:after="0" w:line="240" w:lineRule="auto"/>
              <w:rPr>
                <w:rFonts w:cs="Times New Roman"/>
                <w:sz w:val="26"/>
                <w:szCs w:val="26"/>
              </w:rPr>
            </w:pPr>
            <w:r w:rsidRPr="009F4104">
              <w:rPr>
                <w:rFonts w:cs="Times New Roman"/>
                <w:sz w:val="26"/>
                <w:szCs w:val="26"/>
              </w:rPr>
              <w:t>ВК 5</w:t>
            </w:r>
            <w:r w:rsidR="003E43B8" w:rsidRPr="009F4104">
              <w:rPr>
                <w:rFonts w:cs="Times New Roman"/>
                <w:sz w:val="26"/>
                <w:szCs w:val="26"/>
              </w:rPr>
              <w:t>.9</w:t>
            </w:r>
          </w:p>
        </w:tc>
        <w:tc>
          <w:tcPr>
            <w:tcW w:w="5377" w:type="dxa"/>
          </w:tcPr>
          <w:p w:rsidR="003E43B8" w:rsidRPr="009F4104" w:rsidRDefault="003E43B8" w:rsidP="009F4104">
            <w:pPr>
              <w:spacing w:after="0" w:line="240" w:lineRule="auto"/>
              <w:jc w:val="both"/>
              <w:rPr>
                <w:rFonts w:cs="Times New Roman"/>
                <w:sz w:val="26"/>
                <w:szCs w:val="26"/>
              </w:rPr>
            </w:pPr>
            <w:r w:rsidRPr="009F4104">
              <w:rPr>
                <w:rFonts w:cs="Times New Roman"/>
                <w:sz w:val="26"/>
                <w:szCs w:val="26"/>
              </w:rPr>
              <w:t xml:space="preserve">Косметичний і </w:t>
            </w:r>
            <w:r w:rsidRPr="009F4104">
              <w:rPr>
                <w:rFonts w:cs="Times New Roman"/>
                <w:sz w:val="26"/>
                <w:szCs w:val="26"/>
                <w:lang w:val="en-US"/>
              </w:rPr>
              <w:t>Anti</w:t>
            </w:r>
            <w:r w:rsidRPr="009F4104">
              <w:rPr>
                <w:rFonts w:cs="Times New Roman"/>
                <w:sz w:val="26"/>
                <w:szCs w:val="26"/>
                <w:lang w:val="ru-RU"/>
              </w:rPr>
              <w:t>-</w:t>
            </w:r>
            <w:r w:rsidRPr="009F4104">
              <w:rPr>
                <w:rFonts w:cs="Times New Roman"/>
                <w:sz w:val="26"/>
                <w:szCs w:val="26"/>
                <w:lang w:val="en-US"/>
              </w:rPr>
              <w:t>age</w:t>
            </w:r>
            <w:r w:rsidRPr="009F4104">
              <w:rPr>
                <w:rFonts w:cs="Times New Roman"/>
                <w:sz w:val="26"/>
                <w:szCs w:val="26"/>
                <w:lang w:val="ru-RU"/>
              </w:rPr>
              <w:t xml:space="preserve"> </w:t>
            </w:r>
            <w:r w:rsidRPr="009F4104">
              <w:rPr>
                <w:rFonts w:cs="Times New Roman"/>
                <w:sz w:val="26"/>
                <w:szCs w:val="26"/>
              </w:rPr>
              <w:t>масаж</w:t>
            </w:r>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9F4104" w:rsidP="009F4104">
            <w:pPr>
              <w:spacing w:after="0" w:line="240" w:lineRule="auto"/>
              <w:rPr>
                <w:rFonts w:cs="Times New Roman"/>
                <w:sz w:val="26"/>
                <w:szCs w:val="26"/>
              </w:rPr>
            </w:pPr>
            <w:r w:rsidRPr="009F4104">
              <w:rPr>
                <w:rFonts w:cs="Times New Roman"/>
                <w:sz w:val="26"/>
                <w:szCs w:val="26"/>
              </w:rPr>
              <w:t>ВК 5</w:t>
            </w:r>
            <w:r w:rsidR="003E43B8" w:rsidRPr="009F4104">
              <w:rPr>
                <w:rFonts w:cs="Times New Roman"/>
                <w:sz w:val="26"/>
                <w:szCs w:val="26"/>
              </w:rPr>
              <w:t>.10</w:t>
            </w:r>
          </w:p>
        </w:tc>
        <w:tc>
          <w:tcPr>
            <w:tcW w:w="5377" w:type="dxa"/>
          </w:tcPr>
          <w:p w:rsidR="003E43B8" w:rsidRPr="009F4104" w:rsidRDefault="003E43B8" w:rsidP="009F4104">
            <w:pPr>
              <w:spacing w:after="0" w:line="240" w:lineRule="auto"/>
              <w:jc w:val="both"/>
              <w:rPr>
                <w:rFonts w:cs="Times New Roman"/>
                <w:sz w:val="26"/>
                <w:szCs w:val="26"/>
              </w:rPr>
            </w:pPr>
            <w:r w:rsidRPr="009F4104">
              <w:rPr>
                <w:rFonts w:cs="Times New Roman"/>
                <w:sz w:val="26"/>
                <w:szCs w:val="26"/>
              </w:rPr>
              <w:t xml:space="preserve">Мануальні методи фізичної терапії. </w:t>
            </w:r>
            <w:proofErr w:type="spellStart"/>
            <w:r w:rsidRPr="009F4104">
              <w:rPr>
                <w:rFonts w:cs="Times New Roman"/>
                <w:sz w:val="26"/>
                <w:szCs w:val="26"/>
              </w:rPr>
              <w:t>Постізометрична</w:t>
            </w:r>
            <w:proofErr w:type="spellEnd"/>
            <w:r w:rsidRPr="009F4104">
              <w:rPr>
                <w:rFonts w:cs="Times New Roman"/>
                <w:sz w:val="26"/>
                <w:szCs w:val="26"/>
              </w:rPr>
              <w:t xml:space="preserve"> релаксація</w:t>
            </w:r>
          </w:p>
        </w:tc>
        <w:tc>
          <w:tcPr>
            <w:tcW w:w="1537" w:type="dxa"/>
            <w:gridSpan w:val="2"/>
            <w:tcBorders>
              <w:left w:val="none" w:sz="1" w:space="0" w:color="000000"/>
              <w:bottom w:val="single" w:sz="4" w:space="0" w:color="auto"/>
              <w:right w:val="single" w:sz="4" w:space="0" w:color="auto"/>
            </w:tcBorders>
            <w:shd w:val="clear" w:color="auto" w:fill="auto"/>
          </w:tcPr>
          <w:p w:rsidR="003E43B8" w:rsidRPr="009F4104" w:rsidRDefault="003E43B8" w:rsidP="009F4104">
            <w:pPr>
              <w:pStyle w:val="TableContents"/>
              <w:jc w:val="center"/>
              <w:rPr>
                <w:rFonts w:ascii="Times New Roman" w:hAnsi="Times New Roman" w:cs="Times New Roman"/>
                <w:sz w:val="26"/>
                <w:szCs w:val="26"/>
              </w:rPr>
            </w:pPr>
            <w:r w:rsidRPr="009F4104">
              <w:rPr>
                <w:rFonts w:ascii="Times New Roman" w:hAnsi="Times New Roman"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 xml:space="preserve">ВК </w:t>
            </w:r>
            <w:r w:rsidR="009F4104" w:rsidRPr="009F4104">
              <w:rPr>
                <w:rFonts w:cs="Times New Roman"/>
                <w:sz w:val="26"/>
                <w:szCs w:val="26"/>
              </w:rPr>
              <w:t>5</w:t>
            </w:r>
            <w:r w:rsidRPr="009F4104">
              <w:rPr>
                <w:rFonts w:cs="Times New Roman"/>
                <w:sz w:val="26"/>
                <w:szCs w:val="26"/>
              </w:rPr>
              <w:t>.11</w:t>
            </w:r>
          </w:p>
        </w:tc>
        <w:tc>
          <w:tcPr>
            <w:tcW w:w="5377" w:type="dxa"/>
          </w:tcPr>
          <w:p w:rsidR="003E43B8" w:rsidRPr="009F4104" w:rsidRDefault="003E43B8" w:rsidP="009F4104">
            <w:pPr>
              <w:spacing w:after="0" w:line="240" w:lineRule="auto"/>
              <w:jc w:val="both"/>
              <w:rPr>
                <w:rFonts w:cs="Times New Roman"/>
                <w:sz w:val="26"/>
                <w:szCs w:val="26"/>
              </w:rPr>
            </w:pPr>
            <w:r w:rsidRPr="009F4104">
              <w:rPr>
                <w:rFonts w:cs="Times New Roman"/>
                <w:sz w:val="26"/>
                <w:szCs w:val="26"/>
              </w:rPr>
              <w:t>Силовий фітнес</w:t>
            </w:r>
          </w:p>
        </w:tc>
        <w:tc>
          <w:tcPr>
            <w:tcW w:w="1537" w:type="dxa"/>
            <w:gridSpan w:val="2"/>
            <w:tcBorders>
              <w:bottom w:val="single" w:sz="4" w:space="0" w:color="auto"/>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9F4104" w:rsidP="009F4104">
            <w:pPr>
              <w:spacing w:after="0" w:line="240" w:lineRule="auto"/>
              <w:rPr>
                <w:rFonts w:cs="Times New Roman"/>
                <w:sz w:val="26"/>
                <w:szCs w:val="26"/>
              </w:rPr>
            </w:pPr>
            <w:r w:rsidRPr="009F4104">
              <w:rPr>
                <w:rFonts w:cs="Times New Roman"/>
                <w:sz w:val="26"/>
                <w:szCs w:val="26"/>
              </w:rPr>
              <w:t>ВК 5</w:t>
            </w:r>
            <w:r w:rsidR="003E43B8" w:rsidRPr="009F4104">
              <w:rPr>
                <w:rFonts w:cs="Times New Roman"/>
                <w:sz w:val="26"/>
                <w:szCs w:val="26"/>
              </w:rPr>
              <w:t>.12</w:t>
            </w:r>
          </w:p>
        </w:tc>
        <w:tc>
          <w:tcPr>
            <w:tcW w:w="5377" w:type="dxa"/>
          </w:tcPr>
          <w:p w:rsidR="003E43B8" w:rsidRPr="009F4104" w:rsidRDefault="003E43B8" w:rsidP="009F4104">
            <w:pPr>
              <w:spacing w:after="0" w:line="240" w:lineRule="auto"/>
              <w:jc w:val="both"/>
              <w:rPr>
                <w:rFonts w:cs="Times New Roman"/>
                <w:sz w:val="26"/>
                <w:szCs w:val="26"/>
              </w:rPr>
            </w:pPr>
            <w:r w:rsidRPr="009F4104">
              <w:rPr>
                <w:rFonts w:cs="Times New Roman"/>
                <w:sz w:val="26"/>
                <w:szCs w:val="26"/>
              </w:rPr>
              <w:t xml:space="preserve">Спортивна </w:t>
            </w:r>
            <w:proofErr w:type="spellStart"/>
            <w:r w:rsidRPr="009F4104">
              <w:rPr>
                <w:rFonts w:cs="Times New Roman"/>
                <w:sz w:val="26"/>
                <w:szCs w:val="26"/>
              </w:rPr>
              <w:t>нутрицитологія</w:t>
            </w:r>
            <w:proofErr w:type="spellEnd"/>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9F4104" w:rsidP="009F4104">
            <w:pPr>
              <w:spacing w:after="0" w:line="240" w:lineRule="auto"/>
              <w:rPr>
                <w:rFonts w:cs="Times New Roman"/>
                <w:sz w:val="26"/>
                <w:szCs w:val="26"/>
              </w:rPr>
            </w:pPr>
            <w:r w:rsidRPr="009F4104">
              <w:rPr>
                <w:rFonts w:cs="Times New Roman"/>
                <w:sz w:val="26"/>
                <w:szCs w:val="26"/>
              </w:rPr>
              <w:t>ВК 5</w:t>
            </w:r>
            <w:r w:rsidR="003E43B8" w:rsidRPr="009F4104">
              <w:rPr>
                <w:rFonts w:cs="Times New Roman"/>
                <w:sz w:val="26"/>
                <w:szCs w:val="26"/>
              </w:rPr>
              <w:t>.13</w:t>
            </w:r>
          </w:p>
        </w:tc>
        <w:tc>
          <w:tcPr>
            <w:tcW w:w="5377" w:type="dxa"/>
          </w:tcPr>
          <w:p w:rsidR="003E43B8" w:rsidRPr="009F4104" w:rsidRDefault="003E43B8" w:rsidP="009F4104">
            <w:pPr>
              <w:spacing w:after="0" w:line="240" w:lineRule="auto"/>
              <w:jc w:val="both"/>
              <w:rPr>
                <w:rFonts w:cs="Times New Roman"/>
                <w:sz w:val="26"/>
                <w:szCs w:val="26"/>
              </w:rPr>
            </w:pPr>
            <w:r w:rsidRPr="009F4104">
              <w:rPr>
                <w:rFonts w:cs="Times New Roman"/>
                <w:sz w:val="26"/>
                <w:szCs w:val="26"/>
              </w:rPr>
              <w:t>Домашня опіка хворих та неповносправних</w:t>
            </w:r>
          </w:p>
        </w:tc>
        <w:tc>
          <w:tcPr>
            <w:tcW w:w="1537" w:type="dxa"/>
            <w:gridSpan w:val="2"/>
            <w:tcBorders>
              <w:top w:val="single" w:sz="4" w:space="0" w:color="auto"/>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3E43B8" w:rsidP="009F4104">
            <w:pPr>
              <w:spacing w:after="0" w:line="240" w:lineRule="auto"/>
              <w:rPr>
                <w:rFonts w:cs="Times New Roman"/>
                <w:sz w:val="26"/>
                <w:szCs w:val="26"/>
              </w:rPr>
            </w:pPr>
            <w:r w:rsidRPr="009F4104">
              <w:rPr>
                <w:rFonts w:cs="Times New Roman"/>
                <w:sz w:val="26"/>
                <w:szCs w:val="26"/>
              </w:rPr>
              <w:t xml:space="preserve">ВК </w:t>
            </w:r>
            <w:r w:rsidR="009F4104" w:rsidRPr="009F4104">
              <w:rPr>
                <w:rFonts w:cs="Times New Roman"/>
                <w:sz w:val="26"/>
                <w:szCs w:val="26"/>
              </w:rPr>
              <w:t>5</w:t>
            </w:r>
            <w:r w:rsidRPr="009F4104">
              <w:rPr>
                <w:rFonts w:cs="Times New Roman"/>
                <w:sz w:val="26"/>
                <w:szCs w:val="26"/>
              </w:rPr>
              <w:t>.14</w:t>
            </w:r>
          </w:p>
        </w:tc>
        <w:tc>
          <w:tcPr>
            <w:tcW w:w="5377" w:type="dxa"/>
          </w:tcPr>
          <w:p w:rsidR="003E43B8" w:rsidRPr="009F4104" w:rsidRDefault="003E43B8" w:rsidP="009F4104">
            <w:pPr>
              <w:spacing w:after="0" w:line="240" w:lineRule="auto"/>
              <w:jc w:val="both"/>
              <w:rPr>
                <w:rFonts w:cs="Times New Roman"/>
                <w:sz w:val="26"/>
                <w:szCs w:val="26"/>
              </w:rPr>
            </w:pPr>
            <w:r w:rsidRPr="009F4104">
              <w:rPr>
                <w:rFonts w:cs="Times New Roman"/>
                <w:sz w:val="26"/>
                <w:szCs w:val="26"/>
              </w:rPr>
              <w:t xml:space="preserve">Фізична терапія та </w:t>
            </w:r>
            <w:proofErr w:type="spellStart"/>
            <w:r w:rsidRPr="009F4104">
              <w:rPr>
                <w:rFonts w:cs="Times New Roman"/>
                <w:sz w:val="26"/>
                <w:szCs w:val="26"/>
              </w:rPr>
              <w:t>ерготерапія</w:t>
            </w:r>
            <w:proofErr w:type="spellEnd"/>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9F4104" w:rsidP="009F4104">
            <w:pPr>
              <w:spacing w:after="0" w:line="240" w:lineRule="auto"/>
              <w:rPr>
                <w:rFonts w:cs="Times New Roman"/>
                <w:sz w:val="26"/>
                <w:szCs w:val="26"/>
              </w:rPr>
            </w:pPr>
            <w:r w:rsidRPr="009F4104">
              <w:rPr>
                <w:rFonts w:cs="Times New Roman"/>
                <w:sz w:val="26"/>
                <w:szCs w:val="26"/>
              </w:rPr>
              <w:t>ВК 5</w:t>
            </w:r>
            <w:r w:rsidR="003E43B8" w:rsidRPr="009F4104">
              <w:rPr>
                <w:rFonts w:cs="Times New Roman"/>
                <w:sz w:val="26"/>
                <w:szCs w:val="26"/>
              </w:rPr>
              <w:t>.15</w:t>
            </w:r>
          </w:p>
        </w:tc>
        <w:tc>
          <w:tcPr>
            <w:tcW w:w="5377" w:type="dxa"/>
          </w:tcPr>
          <w:p w:rsidR="003E43B8" w:rsidRPr="009F4104" w:rsidRDefault="003E43B8" w:rsidP="009F4104">
            <w:pPr>
              <w:spacing w:after="0" w:line="240" w:lineRule="auto"/>
              <w:jc w:val="both"/>
              <w:rPr>
                <w:rFonts w:cs="Times New Roman"/>
                <w:sz w:val="26"/>
                <w:szCs w:val="26"/>
              </w:rPr>
            </w:pPr>
            <w:r w:rsidRPr="009F4104">
              <w:rPr>
                <w:rFonts w:cs="Times New Roman"/>
                <w:sz w:val="26"/>
                <w:szCs w:val="26"/>
              </w:rPr>
              <w:t xml:space="preserve">Дентальні </w:t>
            </w:r>
            <w:proofErr w:type="spellStart"/>
            <w:r w:rsidRPr="009F4104">
              <w:rPr>
                <w:rFonts w:cs="Times New Roman"/>
                <w:sz w:val="26"/>
                <w:szCs w:val="26"/>
              </w:rPr>
              <w:t>імплантаційні</w:t>
            </w:r>
            <w:proofErr w:type="spellEnd"/>
            <w:r w:rsidRPr="009F4104">
              <w:rPr>
                <w:rFonts w:cs="Times New Roman"/>
                <w:sz w:val="26"/>
                <w:szCs w:val="26"/>
              </w:rPr>
              <w:t xml:space="preserve"> системи. Особливості використання та маркетинг</w:t>
            </w:r>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9F4104" w:rsidP="009F4104">
            <w:pPr>
              <w:spacing w:after="0" w:line="240" w:lineRule="auto"/>
              <w:rPr>
                <w:rFonts w:cs="Times New Roman"/>
                <w:sz w:val="26"/>
                <w:szCs w:val="26"/>
              </w:rPr>
            </w:pPr>
            <w:r w:rsidRPr="009F4104">
              <w:rPr>
                <w:rFonts w:cs="Times New Roman"/>
                <w:sz w:val="26"/>
                <w:szCs w:val="26"/>
              </w:rPr>
              <w:t>ВК 5</w:t>
            </w:r>
            <w:r w:rsidR="003E43B8" w:rsidRPr="009F4104">
              <w:rPr>
                <w:rFonts w:cs="Times New Roman"/>
                <w:sz w:val="26"/>
                <w:szCs w:val="26"/>
              </w:rPr>
              <w:t>.16</w:t>
            </w:r>
          </w:p>
        </w:tc>
        <w:tc>
          <w:tcPr>
            <w:tcW w:w="5377" w:type="dxa"/>
            <w:tcBorders>
              <w:top w:val="single" w:sz="4" w:space="0" w:color="auto"/>
            </w:tcBorders>
          </w:tcPr>
          <w:p w:rsidR="003E43B8" w:rsidRPr="009F4104" w:rsidRDefault="003E43B8" w:rsidP="009F4104">
            <w:pPr>
              <w:spacing w:after="0" w:line="240" w:lineRule="auto"/>
              <w:jc w:val="both"/>
              <w:rPr>
                <w:rFonts w:cs="Times New Roman"/>
                <w:sz w:val="26"/>
                <w:szCs w:val="26"/>
              </w:rPr>
            </w:pPr>
            <w:r w:rsidRPr="009F4104">
              <w:rPr>
                <w:rFonts w:cs="Times New Roman"/>
                <w:sz w:val="26"/>
                <w:szCs w:val="26"/>
              </w:rPr>
              <w:t>Сучасна діагностика захворювань СНЩС</w:t>
            </w:r>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9F4104" w:rsidP="009F4104">
            <w:pPr>
              <w:spacing w:after="0" w:line="240" w:lineRule="auto"/>
              <w:rPr>
                <w:rFonts w:cs="Times New Roman"/>
                <w:sz w:val="26"/>
                <w:szCs w:val="26"/>
              </w:rPr>
            </w:pPr>
            <w:r w:rsidRPr="009F4104">
              <w:rPr>
                <w:rFonts w:cs="Times New Roman"/>
                <w:sz w:val="26"/>
                <w:szCs w:val="26"/>
              </w:rPr>
              <w:t>ВК 5</w:t>
            </w:r>
            <w:r w:rsidR="003E43B8" w:rsidRPr="009F4104">
              <w:rPr>
                <w:rFonts w:cs="Times New Roman"/>
                <w:sz w:val="26"/>
                <w:szCs w:val="26"/>
              </w:rPr>
              <w:t>.17</w:t>
            </w:r>
          </w:p>
        </w:tc>
        <w:tc>
          <w:tcPr>
            <w:tcW w:w="5377" w:type="dxa"/>
          </w:tcPr>
          <w:p w:rsidR="003E43B8" w:rsidRPr="009F4104" w:rsidRDefault="003E43B8" w:rsidP="009F4104">
            <w:pPr>
              <w:spacing w:after="0" w:line="240" w:lineRule="auto"/>
              <w:jc w:val="both"/>
              <w:rPr>
                <w:rFonts w:cs="Times New Roman"/>
                <w:sz w:val="26"/>
                <w:szCs w:val="26"/>
                <w:lang w:val="ru-RU"/>
              </w:rPr>
            </w:pPr>
            <w:r w:rsidRPr="009F4104">
              <w:rPr>
                <w:rFonts w:cs="Times New Roman"/>
                <w:sz w:val="26"/>
                <w:szCs w:val="26"/>
              </w:rPr>
              <w:t xml:space="preserve">Цифрові технології в дентальній </w:t>
            </w:r>
            <w:proofErr w:type="spellStart"/>
            <w:r w:rsidRPr="009F4104">
              <w:rPr>
                <w:rFonts w:cs="Times New Roman"/>
                <w:sz w:val="26"/>
                <w:szCs w:val="26"/>
              </w:rPr>
              <w:t>імплантології</w:t>
            </w:r>
            <w:proofErr w:type="spellEnd"/>
            <w:r w:rsidRPr="009F4104">
              <w:rPr>
                <w:rFonts w:cs="Times New Roman"/>
                <w:sz w:val="26"/>
                <w:szCs w:val="26"/>
              </w:rPr>
              <w:t xml:space="preserve"> (</w:t>
            </w:r>
            <w:r w:rsidRPr="009F4104">
              <w:rPr>
                <w:rFonts w:cs="Times New Roman"/>
                <w:sz w:val="26"/>
                <w:szCs w:val="26"/>
                <w:lang w:val="en-US"/>
              </w:rPr>
              <w:t>CAD</w:t>
            </w:r>
            <w:r w:rsidRPr="009F4104">
              <w:rPr>
                <w:rFonts w:cs="Times New Roman"/>
                <w:sz w:val="26"/>
                <w:szCs w:val="26"/>
                <w:lang w:val="ru-RU"/>
              </w:rPr>
              <w:t xml:space="preserve"> </w:t>
            </w:r>
            <w:r w:rsidRPr="009F4104">
              <w:rPr>
                <w:rFonts w:cs="Times New Roman"/>
                <w:sz w:val="26"/>
                <w:szCs w:val="26"/>
                <w:lang w:val="en-US"/>
              </w:rPr>
              <w:t>CAM</w:t>
            </w:r>
            <w:r w:rsidRPr="009F4104">
              <w:rPr>
                <w:rFonts w:cs="Times New Roman"/>
                <w:sz w:val="26"/>
                <w:szCs w:val="26"/>
                <w:lang w:val="ru-RU"/>
              </w:rPr>
              <w:t>)</w:t>
            </w:r>
          </w:p>
        </w:tc>
        <w:tc>
          <w:tcPr>
            <w:tcW w:w="1537" w:type="dxa"/>
            <w:gridSpan w:val="2"/>
            <w:tcBorders>
              <w:left w:val="single" w:sz="4" w:space="0" w:color="auto"/>
              <w:bottom w:val="single" w:sz="4" w:space="0" w:color="auto"/>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auto"/>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3E43B8" w:rsidRPr="00080264" w:rsidTr="009F4104">
        <w:trPr>
          <w:trHeight w:val="310"/>
        </w:trPr>
        <w:tc>
          <w:tcPr>
            <w:tcW w:w="1305" w:type="dxa"/>
            <w:tcBorders>
              <w:top w:val="single" w:sz="6" w:space="0" w:color="000001"/>
              <w:left w:val="single" w:sz="6" w:space="0" w:color="000001"/>
              <w:bottom w:val="single" w:sz="6" w:space="0" w:color="000001"/>
              <w:right w:val="single" w:sz="6" w:space="0" w:color="000001"/>
            </w:tcBorders>
            <w:shd w:val="clear" w:color="auto" w:fill="auto"/>
            <w:tcMar>
              <w:left w:w="16" w:type="dxa"/>
            </w:tcMar>
          </w:tcPr>
          <w:p w:rsidR="003E43B8" w:rsidRPr="009F4104" w:rsidRDefault="009F4104" w:rsidP="009F4104">
            <w:pPr>
              <w:spacing w:after="0" w:line="240" w:lineRule="auto"/>
              <w:rPr>
                <w:rFonts w:cs="Times New Roman"/>
                <w:sz w:val="26"/>
                <w:szCs w:val="26"/>
              </w:rPr>
            </w:pPr>
            <w:r w:rsidRPr="009F4104">
              <w:rPr>
                <w:rFonts w:cs="Times New Roman"/>
                <w:sz w:val="26"/>
                <w:szCs w:val="26"/>
              </w:rPr>
              <w:lastRenderedPageBreak/>
              <w:t>ВК 5</w:t>
            </w:r>
            <w:r w:rsidR="003E43B8" w:rsidRPr="009F4104">
              <w:rPr>
                <w:rFonts w:cs="Times New Roman"/>
                <w:sz w:val="26"/>
                <w:szCs w:val="26"/>
              </w:rPr>
              <w:t>.18</w:t>
            </w:r>
          </w:p>
        </w:tc>
        <w:tc>
          <w:tcPr>
            <w:tcW w:w="5377" w:type="dxa"/>
          </w:tcPr>
          <w:p w:rsidR="003E43B8" w:rsidRPr="009F4104" w:rsidRDefault="003E43B8" w:rsidP="009F4104">
            <w:pPr>
              <w:spacing w:after="0" w:line="240" w:lineRule="auto"/>
              <w:jc w:val="both"/>
              <w:rPr>
                <w:rFonts w:cs="Times New Roman"/>
                <w:sz w:val="26"/>
                <w:szCs w:val="26"/>
              </w:rPr>
            </w:pPr>
            <w:r w:rsidRPr="009F4104">
              <w:rPr>
                <w:rFonts w:cs="Times New Roman"/>
                <w:sz w:val="26"/>
                <w:szCs w:val="26"/>
              </w:rPr>
              <w:t>Соціальні аспекти в попередженні і прогнозуванні ускладнень дентальної імплантації.</w:t>
            </w:r>
          </w:p>
        </w:tc>
        <w:tc>
          <w:tcPr>
            <w:tcW w:w="1537" w:type="dxa"/>
            <w:gridSpan w:val="2"/>
            <w:tcBorders>
              <w:right w:val="single" w:sz="4" w:space="0" w:color="auto"/>
            </w:tcBorders>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3</w:t>
            </w:r>
          </w:p>
        </w:tc>
        <w:tc>
          <w:tcPr>
            <w:tcW w:w="1701" w:type="dxa"/>
            <w:tcBorders>
              <w:top w:val="single" w:sz="6" w:space="0" w:color="000001"/>
              <w:left w:val="single" w:sz="4" w:space="0" w:color="auto"/>
              <w:bottom w:val="single" w:sz="6" w:space="0" w:color="000001"/>
              <w:right w:val="single" w:sz="6" w:space="0" w:color="000001"/>
            </w:tcBorders>
            <w:shd w:val="clear" w:color="auto" w:fill="FFFFFF"/>
          </w:tcPr>
          <w:p w:rsidR="003E43B8" w:rsidRPr="009F4104" w:rsidRDefault="003E43B8" w:rsidP="009F4104">
            <w:pPr>
              <w:spacing w:after="0" w:line="240" w:lineRule="auto"/>
              <w:jc w:val="center"/>
              <w:rPr>
                <w:rFonts w:cs="Times New Roman"/>
                <w:sz w:val="26"/>
                <w:szCs w:val="26"/>
              </w:rPr>
            </w:pPr>
            <w:r w:rsidRPr="009F4104">
              <w:rPr>
                <w:rFonts w:cs="Times New Roman"/>
                <w:sz w:val="26"/>
                <w:szCs w:val="26"/>
              </w:rPr>
              <w:t>Залік</w:t>
            </w:r>
          </w:p>
        </w:tc>
      </w:tr>
      <w:tr w:rsidR="004905E6" w:rsidRPr="00080264" w:rsidTr="00957828">
        <w:trPr>
          <w:trHeight w:val="310"/>
        </w:trPr>
        <w:tc>
          <w:tcPr>
            <w:tcW w:w="6682" w:type="dxa"/>
            <w:gridSpan w:val="2"/>
            <w:tcBorders>
              <w:top w:val="single" w:sz="6" w:space="0" w:color="000001"/>
              <w:left w:val="single" w:sz="6" w:space="0" w:color="000001"/>
              <w:bottom w:val="single" w:sz="6" w:space="0" w:color="000001"/>
            </w:tcBorders>
            <w:shd w:val="clear" w:color="auto" w:fill="auto"/>
            <w:tcMar>
              <w:left w:w="16" w:type="dxa"/>
            </w:tcMar>
          </w:tcPr>
          <w:p w:rsidR="004905E6" w:rsidRPr="004905E6" w:rsidRDefault="004905E6" w:rsidP="009F4104">
            <w:pPr>
              <w:spacing w:after="0" w:line="240" w:lineRule="auto"/>
              <w:jc w:val="both"/>
              <w:rPr>
                <w:rFonts w:cs="Times New Roman"/>
                <w:b/>
                <w:sz w:val="26"/>
                <w:szCs w:val="26"/>
              </w:rPr>
            </w:pPr>
            <w:r w:rsidRPr="004905E6">
              <w:rPr>
                <w:rFonts w:cs="Times New Roman"/>
                <w:b/>
                <w:sz w:val="26"/>
                <w:szCs w:val="26"/>
              </w:rPr>
              <w:t>Загальний обсяг вибіркових компонент</w:t>
            </w:r>
          </w:p>
        </w:tc>
        <w:tc>
          <w:tcPr>
            <w:tcW w:w="3238" w:type="dxa"/>
            <w:gridSpan w:val="3"/>
            <w:tcBorders>
              <w:right w:val="single" w:sz="6" w:space="0" w:color="000001"/>
            </w:tcBorders>
          </w:tcPr>
          <w:p w:rsidR="004905E6" w:rsidRPr="004905E6" w:rsidRDefault="004905E6" w:rsidP="009F4104">
            <w:pPr>
              <w:spacing w:after="0" w:line="240" w:lineRule="auto"/>
              <w:jc w:val="center"/>
              <w:rPr>
                <w:rFonts w:cs="Times New Roman"/>
                <w:b/>
                <w:sz w:val="26"/>
                <w:szCs w:val="26"/>
              </w:rPr>
            </w:pPr>
            <w:r w:rsidRPr="004905E6">
              <w:rPr>
                <w:rFonts w:cs="Times New Roman"/>
                <w:b/>
                <w:sz w:val="26"/>
                <w:szCs w:val="26"/>
              </w:rPr>
              <w:t>90 кредитів ЄКТС</w:t>
            </w:r>
          </w:p>
        </w:tc>
      </w:tr>
      <w:tr w:rsidR="004905E6" w:rsidRPr="00080264" w:rsidTr="00EF2013">
        <w:trPr>
          <w:trHeight w:val="310"/>
        </w:trPr>
        <w:tc>
          <w:tcPr>
            <w:tcW w:w="6682" w:type="dxa"/>
            <w:gridSpan w:val="2"/>
            <w:tcBorders>
              <w:top w:val="single" w:sz="6" w:space="0" w:color="000001"/>
              <w:left w:val="single" w:sz="6" w:space="0" w:color="000001"/>
              <w:bottom w:val="single" w:sz="6" w:space="0" w:color="000001"/>
            </w:tcBorders>
            <w:shd w:val="clear" w:color="auto" w:fill="auto"/>
            <w:tcMar>
              <w:left w:w="16" w:type="dxa"/>
            </w:tcMar>
          </w:tcPr>
          <w:p w:rsidR="004905E6" w:rsidRPr="004905E6" w:rsidRDefault="004905E6" w:rsidP="004905E6">
            <w:pPr>
              <w:spacing w:after="0" w:line="240" w:lineRule="auto"/>
              <w:jc w:val="both"/>
              <w:rPr>
                <w:rFonts w:cs="Times New Roman"/>
                <w:b/>
                <w:sz w:val="26"/>
                <w:szCs w:val="26"/>
              </w:rPr>
            </w:pPr>
            <w:r w:rsidRPr="004905E6">
              <w:rPr>
                <w:rFonts w:cs="Times New Roman"/>
                <w:b/>
                <w:sz w:val="26"/>
                <w:szCs w:val="26"/>
              </w:rPr>
              <w:t>Загальний обсяг освітньо-професійної</w:t>
            </w:r>
            <w:r>
              <w:rPr>
                <w:rFonts w:cs="Times New Roman"/>
                <w:b/>
                <w:sz w:val="26"/>
                <w:szCs w:val="26"/>
              </w:rPr>
              <w:t xml:space="preserve"> п</w:t>
            </w:r>
            <w:r w:rsidRPr="004905E6">
              <w:rPr>
                <w:rFonts w:cs="Times New Roman"/>
                <w:b/>
                <w:sz w:val="26"/>
                <w:szCs w:val="26"/>
              </w:rPr>
              <w:t>рограми</w:t>
            </w:r>
          </w:p>
        </w:tc>
        <w:tc>
          <w:tcPr>
            <w:tcW w:w="3238" w:type="dxa"/>
            <w:gridSpan w:val="3"/>
            <w:tcBorders>
              <w:right w:val="single" w:sz="6" w:space="0" w:color="000001"/>
            </w:tcBorders>
          </w:tcPr>
          <w:p w:rsidR="004905E6" w:rsidRPr="004905E6" w:rsidRDefault="004905E6" w:rsidP="009F4104">
            <w:pPr>
              <w:spacing w:after="0" w:line="240" w:lineRule="auto"/>
              <w:jc w:val="center"/>
              <w:rPr>
                <w:rFonts w:cs="Times New Roman"/>
                <w:b/>
                <w:sz w:val="26"/>
                <w:szCs w:val="26"/>
              </w:rPr>
            </w:pPr>
            <w:r w:rsidRPr="004905E6">
              <w:rPr>
                <w:rFonts w:cs="Times New Roman"/>
                <w:b/>
                <w:sz w:val="26"/>
                <w:szCs w:val="26"/>
              </w:rPr>
              <w:t>300 кредитів ЄКТС</w:t>
            </w:r>
          </w:p>
        </w:tc>
      </w:tr>
    </w:tbl>
    <w:p w:rsidR="00080264" w:rsidRDefault="00080264" w:rsidP="009F4104">
      <w:pPr>
        <w:spacing w:after="0" w:line="240" w:lineRule="auto"/>
        <w:ind w:firstLine="708"/>
        <w:jc w:val="both"/>
        <w:rPr>
          <w:rFonts w:cs="Times New Roman"/>
          <w:color w:val="auto"/>
          <w:szCs w:val="28"/>
        </w:rPr>
      </w:pPr>
    </w:p>
    <w:p w:rsidR="003E43B8" w:rsidRDefault="003E43B8" w:rsidP="00A71CC1">
      <w:pPr>
        <w:spacing w:after="0" w:line="240" w:lineRule="auto"/>
        <w:ind w:firstLine="708"/>
        <w:jc w:val="both"/>
        <w:rPr>
          <w:rFonts w:cs="Times New Roman"/>
          <w:color w:val="auto"/>
          <w:szCs w:val="28"/>
        </w:rPr>
      </w:pPr>
    </w:p>
    <w:p w:rsidR="0047313A" w:rsidRDefault="00991CB1">
      <w:pPr>
        <w:spacing w:after="0" w:line="240" w:lineRule="auto"/>
        <w:ind w:firstLine="708"/>
        <w:jc w:val="both"/>
        <w:rPr>
          <w:rFonts w:cs="Times New Roman"/>
          <w:color w:val="auto"/>
          <w:szCs w:val="28"/>
        </w:rPr>
      </w:pPr>
      <w:r>
        <w:rPr>
          <w:rFonts w:cs="Times New Roman"/>
          <w:color w:val="auto"/>
          <w:szCs w:val="28"/>
        </w:rPr>
        <w:t>2.2. Послідовність навчальної діяльності здобувача за роками:</w:t>
      </w:r>
    </w:p>
    <w:p w:rsidR="004905E6" w:rsidRDefault="004905E6">
      <w:pPr>
        <w:spacing w:after="0" w:line="240" w:lineRule="auto"/>
        <w:ind w:firstLine="708"/>
        <w:jc w:val="both"/>
        <w:rPr>
          <w:color w:val="auto"/>
        </w:rPr>
      </w:pPr>
    </w:p>
    <w:tbl>
      <w:tblPr>
        <w:tblW w:w="9701" w:type="dxa"/>
        <w:tblInd w:w="-61" w:type="dxa"/>
        <w:tblLayout w:type="fixed"/>
        <w:tblCellMar>
          <w:left w:w="16" w:type="dxa"/>
          <w:right w:w="40" w:type="dxa"/>
        </w:tblCellMar>
        <w:tblLook w:val="0000" w:firstRow="0" w:lastRow="0" w:firstColumn="0" w:lastColumn="0" w:noHBand="0" w:noVBand="0"/>
      </w:tblPr>
      <w:tblGrid>
        <w:gridCol w:w="645"/>
        <w:gridCol w:w="6447"/>
        <w:gridCol w:w="501"/>
        <w:gridCol w:w="568"/>
        <w:gridCol w:w="512"/>
        <w:gridCol w:w="512"/>
        <w:gridCol w:w="516"/>
      </w:tblGrid>
      <w:tr w:rsidR="0047313A" w:rsidRPr="005D11ED" w:rsidTr="007C4C39">
        <w:tc>
          <w:tcPr>
            <w:tcW w:w="645" w:type="dxa"/>
            <w:vMerge w:val="restart"/>
            <w:tcBorders>
              <w:top w:val="single" w:sz="6" w:space="0" w:color="000001"/>
              <w:left w:val="single" w:sz="6" w:space="0" w:color="000001"/>
              <w:right w:val="single" w:sz="6" w:space="0" w:color="000001"/>
            </w:tcBorders>
            <w:shd w:val="clear" w:color="auto" w:fill="FFFFFF"/>
            <w:vAlign w:val="center"/>
          </w:tcPr>
          <w:p w:rsidR="0047313A" w:rsidRPr="005D11ED" w:rsidRDefault="00991CB1">
            <w:pPr>
              <w:widowControl w:val="0"/>
              <w:spacing w:after="0" w:line="240" w:lineRule="auto"/>
              <w:jc w:val="center"/>
              <w:rPr>
                <w:rFonts w:cs="Times New Roman"/>
                <w:b/>
                <w:bCs/>
                <w:color w:val="auto"/>
                <w:sz w:val="26"/>
                <w:szCs w:val="26"/>
              </w:rPr>
            </w:pPr>
            <w:r w:rsidRPr="005D11ED">
              <w:rPr>
                <w:rFonts w:cs="Times New Roman"/>
                <w:b/>
                <w:bCs/>
                <w:color w:val="auto"/>
                <w:sz w:val="26"/>
                <w:szCs w:val="26"/>
              </w:rPr>
              <w:t xml:space="preserve">№ </w:t>
            </w:r>
          </w:p>
          <w:p w:rsidR="0047313A" w:rsidRPr="005D11ED" w:rsidRDefault="00991CB1">
            <w:pPr>
              <w:widowControl w:val="0"/>
              <w:spacing w:after="0" w:line="240" w:lineRule="auto"/>
              <w:jc w:val="center"/>
              <w:rPr>
                <w:rFonts w:cs="Times New Roman"/>
                <w:b/>
                <w:bCs/>
                <w:color w:val="auto"/>
                <w:sz w:val="26"/>
                <w:szCs w:val="26"/>
              </w:rPr>
            </w:pPr>
            <w:r w:rsidRPr="005D11ED">
              <w:rPr>
                <w:rFonts w:cs="Times New Roman"/>
                <w:b/>
                <w:bCs/>
                <w:color w:val="auto"/>
                <w:sz w:val="26"/>
                <w:szCs w:val="26"/>
              </w:rPr>
              <w:t>з/п</w:t>
            </w:r>
          </w:p>
        </w:tc>
        <w:tc>
          <w:tcPr>
            <w:tcW w:w="6447" w:type="dxa"/>
            <w:vMerge w:val="restart"/>
            <w:tcBorders>
              <w:top w:val="single" w:sz="6" w:space="0" w:color="000001"/>
              <w:left w:val="single" w:sz="6" w:space="0" w:color="000001"/>
              <w:right w:val="single" w:sz="6" w:space="0" w:color="000001"/>
            </w:tcBorders>
            <w:shd w:val="clear" w:color="auto" w:fill="FFFFFF"/>
            <w:vAlign w:val="center"/>
          </w:tcPr>
          <w:p w:rsidR="0047313A" w:rsidRPr="005D11ED" w:rsidRDefault="00991CB1">
            <w:pPr>
              <w:widowControl w:val="0"/>
              <w:spacing w:after="0" w:line="240" w:lineRule="auto"/>
              <w:jc w:val="center"/>
              <w:rPr>
                <w:rFonts w:cs="Times New Roman"/>
                <w:b/>
                <w:bCs/>
                <w:color w:val="auto"/>
                <w:sz w:val="26"/>
                <w:szCs w:val="26"/>
              </w:rPr>
            </w:pPr>
            <w:r w:rsidRPr="005D11ED">
              <w:rPr>
                <w:rFonts w:cs="Times New Roman"/>
                <w:b/>
                <w:bCs/>
                <w:color w:val="auto"/>
                <w:sz w:val="26"/>
                <w:szCs w:val="26"/>
              </w:rPr>
              <w:t>Назва навчальної дисципліни</w:t>
            </w:r>
          </w:p>
        </w:tc>
        <w:tc>
          <w:tcPr>
            <w:tcW w:w="2609" w:type="dxa"/>
            <w:gridSpan w:val="5"/>
            <w:tcBorders>
              <w:top w:val="single" w:sz="6" w:space="0" w:color="000001"/>
              <w:left w:val="single" w:sz="6" w:space="0" w:color="000001"/>
              <w:bottom w:val="single" w:sz="6" w:space="0" w:color="000001"/>
              <w:right w:val="single" w:sz="6" w:space="0" w:color="000001"/>
            </w:tcBorders>
            <w:shd w:val="clear" w:color="auto" w:fill="FFFFFF"/>
            <w:vAlign w:val="center"/>
          </w:tcPr>
          <w:p w:rsidR="0047313A" w:rsidRPr="005D11ED" w:rsidRDefault="00991CB1">
            <w:pPr>
              <w:widowControl w:val="0"/>
              <w:spacing w:after="0" w:line="240" w:lineRule="auto"/>
              <w:jc w:val="center"/>
              <w:rPr>
                <w:rFonts w:cs="Times New Roman"/>
                <w:b/>
                <w:bCs/>
                <w:color w:val="auto"/>
                <w:sz w:val="26"/>
                <w:szCs w:val="26"/>
              </w:rPr>
            </w:pPr>
            <w:r w:rsidRPr="005D11ED">
              <w:rPr>
                <w:rFonts w:cs="Times New Roman"/>
                <w:b/>
                <w:bCs/>
                <w:color w:val="auto"/>
                <w:sz w:val="26"/>
                <w:szCs w:val="26"/>
              </w:rPr>
              <w:t>Розподіл за роками навчання</w:t>
            </w:r>
          </w:p>
        </w:tc>
      </w:tr>
      <w:tr w:rsidR="0047313A" w:rsidRPr="005D11ED" w:rsidTr="007C4C39">
        <w:tc>
          <w:tcPr>
            <w:tcW w:w="645" w:type="dxa"/>
            <w:vMerge/>
            <w:tcBorders>
              <w:top w:val="single" w:sz="6" w:space="0" w:color="000001"/>
              <w:left w:val="single" w:sz="6" w:space="0" w:color="000001"/>
              <w:right w:val="single" w:sz="6" w:space="0" w:color="000001"/>
            </w:tcBorders>
            <w:shd w:val="clear" w:color="auto" w:fill="FFFFFF"/>
            <w:vAlign w:val="center"/>
          </w:tcPr>
          <w:p w:rsidR="0047313A" w:rsidRPr="005D11ED" w:rsidRDefault="0047313A">
            <w:pPr>
              <w:widowControl w:val="0"/>
              <w:rPr>
                <w:color w:val="auto"/>
              </w:rPr>
            </w:pPr>
          </w:p>
        </w:tc>
        <w:tc>
          <w:tcPr>
            <w:tcW w:w="6447" w:type="dxa"/>
            <w:vMerge/>
            <w:tcBorders>
              <w:top w:val="single" w:sz="6" w:space="0" w:color="000001"/>
              <w:left w:val="single" w:sz="6" w:space="0" w:color="000001"/>
              <w:right w:val="single" w:sz="6" w:space="0" w:color="000001"/>
            </w:tcBorders>
            <w:shd w:val="clear" w:color="auto" w:fill="FFFFFF"/>
            <w:vAlign w:val="center"/>
          </w:tcPr>
          <w:p w:rsidR="0047313A" w:rsidRPr="005D11ED" w:rsidRDefault="0047313A">
            <w:pPr>
              <w:widowControl w:val="0"/>
              <w:rPr>
                <w:color w:val="auto"/>
              </w:rPr>
            </w:pP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47313A" w:rsidRPr="005D11ED" w:rsidRDefault="00991CB1">
            <w:pPr>
              <w:widowControl w:val="0"/>
              <w:spacing w:after="0" w:line="240" w:lineRule="auto"/>
              <w:jc w:val="center"/>
              <w:rPr>
                <w:rFonts w:cs="Times New Roman"/>
                <w:b/>
                <w:bCs/>
                <w:color w:val="auto"/>
                <w:sz w:val="26"/>
                <w:szCs w:val="26"/>
              </w:rPr>
            </w:pPr>
            <w:r w:rsidRPr="005D11ED">
              <w:rPr>
                <w:rFonts w:cs="Times New Roman"/>
                <w:b/>
                <w:bCs/>
                <w:color w:val="auto"/>
                <w:sz w:val="26"/>
                <w:szCs w:val="26"/>
              </w:rPr>
              <w:t>1</w:t>
            </w: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47313A" w:rsidRPr="005D11ED" w:rsidRDefault="00991CB1">
            <w:pPr>
              <w:widowControl w:val="0"/>
              <w:spacing w:after="0" w:line="240" w:lineRule="auto"/>
              <w:jc w:val="center"/>
              <w:rPr>
                <w:rFonts w:cs="Times New Roman"/>
                <w:b/>
                <w:bCs/>
                <w:color w:val="auto"/>
                <w:sz w:val="26"/>
                <w:szCs w:val="26"/>
              </w:rPr>
            </w:pPr>
            <w:r w:rsidRPr="005D11ED">
              <w:rPr>
                <w:rFonts w:cs="Times New Roman"/>
                <w:b/>
                <w:bCs/>
                <w:color w:val="auto"/>
                <w:sz w:val="26"/>
                <w:szCs w:val="26"/>
              </w:rPr>
              <w:t>2</w:t>
            </w: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47313A" w:rsidRPr="005D11ED" w:rsidRDefault="00991CB1">
            <w:pPr>
              <w:widowControl w:val="0"/>
              <w:spacing w:after="0" w:line="240" w:lineRule="auto"/>
              <w:jc w:val="center"/>
              <w:rPr>
                <w:rFonts w:cs="Times New Roman"/>
                <w:b/>
                <w:bCs/>
                <w:color w:val="auto"/>
                <w:sz w:val="26"/>
                <w:szCs w:val="26"/>
              </w:rPr>
            </w:pPr>
            <w:r w:rsidRPr="005D11ED">
              <w:rPr>
                <w:rFonts w:cs="Times New Roman"/>
                <w:b/>
                <w:bCs/>
                <w:color w:val="auto"/>
                <w:sz w:val="26"/>
                <w:szCs w:val="26"/>
              </w:rPr>
              <w:t>3</w:t>
            </w: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47313A" w:rsidRPr="005D11ED" w:rsidRDefault="00991CB1">
            <w:pPr>
              <w:widowControl w:val="0"/>
              <w:spacing w:after="0" w:line="240" w:lineRule="auto"/>
              <w:jc w:val="center"/>
              <w:rPr>
                <w:rFonts w:cs="Times New Roman"/>
                <w:b/>
                <w:bCs/>
                <w:color w:val="auto"/>
                <w:sz w:val="26"/>
                <w:szCs w:val="26"/>
              </w:rPr>
            </w:pPr>
            <w:r w:rsidRPr="005D11ED">
              <w:rPr>
                <w:rFonts w:cs="Times New Roman"/>
                <w:b/>
                <w:bCs/>
                <w:color w:val="auto"/>
                <w:sz w:val="26"/>
                <w:szCs w:val="26"/>
              </w:rPr>
              <w:t>4</w:t>
            </w: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47313A" w:rsidRPr="005D11ED" w:rsidRDefault="00991CB1">
            <w:pPr>
              <w:widowControl w:val="0"/>
              <w:spacing w:after="0" w:line="240" w:lineRule="auto"/>
              <w:jc w:val="center"/>
              <w:rPr>
                <w:rFonts w:cs="Times New Roman"/>
                <w:b/>
                <w:bCs/>
                <w:color w:val="auto"/>
                <w:sz w:val="26"/>
                <w:szCs w:val="26"/>
              </w:rPr>
            </w:pPr>
            <w:r w:rsidRPr="005D11ED">
              <w:rPr>
                <w:rFonts w:cs="Times New Roman"/>
                <w:b/>
                <w:bCs/>
                <w:color w:val="auto"/>
                <w:sz w:val="26"/>
                <w:szCs w:val="26"/>
              </w:rPr>
              <w:t>5</w:t>
            </w:r>
          </w:p>
        </w:tc>
      </w:tr>
      <w:tr w:rsidR="0047313A" w:rsidRPr="005D11ED" w:rsidTr="007C4C39">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47313A" w:rsidRPr="005D11ED" w:rsidRDefault="00991CB1">
            <w:pPr>
              <w:widowControl w:val="0"/>
              <w:spacing w:after="0" w:line="240" w:lineRule="auto"/>
              <w:jc w:val="center"/>
              <w:rPr>
                <w:rFonts w:cs="Times New Roman"/>
                <w:color w:val="auto"/>
                <w:sz w:val="26"/>
                <w:szCs w:val="26"/>
              </w:rPr>
            </w:pPr>
            <w:r w:rsidRPr="005D11ED">
              <w:rPr>
                <w:rFonts w:cs="Times New Roman"/>
                <w:color w:val="auto"/>
                <w:sz w:val="26"/>
                <w:szCs w:val="26"/>
              </w:rPr>
              <w:t>1.</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47313A" w:rsidRPr="005D11ED" w:rsidRDefault="00991CB1">
            <w:pPr>
              <w:pStyle w:val="afc"/>
              <w:widowControl w:val="0"/>
              <w:spacing w:after="0" w:line="240" w:lineRule="auto"/>
              <w:rPr>
                <w:rFonts w:cs="Times New Roman"/>
                <w:color w:val="auto"/>
                <w:sz w:val="26"/>
                <w:szCs w:val="26"/>
              </w:rPr>
            </w:pPr>
            <w:r w:rsidRPr="005D11ED">
              <w:rPr>
                <w:rFonts w:cs="Times New Roman"/>
                <w:color w:val="000000"/>
                <w:sz w:val="26"/>
                <w:szCs w:val="26"/>
              </w:rPr>
              <w:t>Філософія з академічною доброчесністю</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47313A" w:rsidRPr="005D11ED" w:rsidRDefault="00991CB1">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47313A" w:rsidRPr="005D11ED" w:rsidRDefault="0047313A">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47313A" w:rsidRPr="005D11ED" w:rsidRDefault="0047313A">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47313A" w:rsidRPr="005D11ED" w:rsidRDefault="0047313A">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47313A" w:rsidRPr="005D11ED" w:rsidRDefault="0047313A">
            <w:pPr>
              <w:widowControl w:val="0"/>
              <w:spacing w:after="0" w:line="240" w:lineRule="auto"/>
              <w:jc w:val="center"/>
              <w:rPr>
                <w:rFonts w:cs="Times New Roman"/>
                <w:color w:val="auto"/>
                <w:sz w:val="26"/>
                <w:szCs w:val="26"/>
              </w:rPr>
            </w:pPr>
          </w:p>
        </w:tc>
      </w:tr>
      <w:tr w:rsidR="0047313A" w:rsidRPr="005D11ED" w:rsidTr="007C4C39">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47313A" w:rsidRPr="005D11ED" w:rsidRDefault="00991CB1">
            <w:pPr>
              <w:widowControl w:val="0"/>
              <w:spacing w:after="0" w:line="240" w:lineRule="auto"/>
              <w:jc w:val="center"/>
              <w:rPr>
                <w:rFonts w:cs="Times New Roman"/>
                <w:color w:val="auto"/>
                <w:sz w:val="26"/>
                <w:szCs w:val="26"/>
              </w:rPr>
            </w:pPr>
            <w:r w:rsidRPr="005D11ED">
              <w:rPr>
                <w:rFonts w:cs="Times New Roman"/>
                <w:color w:val="auto"/>
                <w:sz w:val="26"/>
                <w:szCs w:val="26"/>
              </w:rPr>
              <w:t>2.</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47313A" w:rsidRPr="005D11ED" w:rsidRDefault="00991CB1">
            <w:pPr>
              <w:widowControl w:val="0"/>
              <w:spacing w:after="0" w:line="240" w:lineRule="auto"/>
              <w:rPr>
                <w:rFonts w:cs="Times New Roman"/>
                <w:color w:val="auto"/>
                <w:sz w:val="26"/>
                <w:szCs w:val="26"/>
              </w:rPr>
            </w:pPr>
            <w:r w:rsidRPr="005D11ED">
              <w:rPr>
                <w:rFonts w:cs="Times New Roman"/>
                <w:color w:val="000000"/>
                <w:sz w:val="26"/>
                <w:szCs w:val="26"/>
              </w:rPr>
              <w:t>Латинська мова</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47313A" w:rsidRPr="005D11ED" w:rsidRDefault="00991CB1">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47313A" w:rsidRPr="005D11ED" w:rsidRDefault="0047313A">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47313A" w:rsidRPr="005D11ED" w:rsidRDefault="0047313A">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47313A" w:rsidRPr="005D11ED" w:rsidRDefault="0047313A">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47313A" w:rsidRPr="005D11ED" w:rsidRDefault="0047313A">
            <w:pPr>
              <w:widowControl w:val="0"/>
              <w:spacing w:after="0" w:line="240" w:lineRule="auto"/>
              <w:jc w:val="center"/>
              <w:rPr>
                <w:rFonts w:cs="Times New Roman"/>
                <w:color w:val="auto"/>
                <w:sz w:val="26"/>
                <w:szCs w:val="26"/>
              </w:rPr>
            </w:pPr>
          </w:p>
        </w:tc>
      </w:tr>
      <w:tr w:rsidR="0047313A" w:rsidRPr="005D11ED" w:rsidTr="007C4C39">
        <w:trPr>
          <w:trHeight w:val="88"/>
        </w:trPr>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47313A" w:rsidRPr="005D11ED" w:rsidRDefault="00991CB1">
            <w:pPr>
              <w:widowControl w:val="0"/>
              <w:spacing w:after="0" w:line="240" w:lineRule="auto"/>
              <w:jc w:val="center"/>
              <w:rPr>
                <w:rFonts w:cs="Times New Roman"/>
                <w:color w:val="auto"/>
                <w:sz w:val="26"/>
                <w:szCs w:val="26"/>
              </w:rPr>
            </w:pPr>
            <w:r w:rsidRPr="005D11ED">
              <w:rPr>
                <w:rFonts w:cs="Times New Roman"/>
                <w:color w:val="auto"/>
                <w:sz w:val="26"/>
                <w:szCs w:val="26"/>
              </w:rPr>
              <w:t>3.</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47313A" w:rsidRPr="005D11ED" w:rsidRDefault="00991CB1">
            <w:pPr>
              <w:widowControl w:val="0"/>
              <w:spacing w:after="0" w:line="240" w:lineRule="auto"/>
              <w:rPr>
                <w:rFonts w:cs="Times New Roman"/>
                <w:color w:val="auto"/>
                <w:sz w:val="26"/>
                <w:szCs w:val="26"/>
              </w:rPr>
            </w:pPr>
            <w:r w:rsidRPr="005D11ED">
              <w:rPr>
                <w:rFonts w:cs="Times New Roman"/>
                <w:color w:val="000000"/>
                <w:sz w:val="26"/>
                <w:szCs w:val="26"/>
              </w:rPr>
              <w:t xml:space="preserve">Українська мова (за </w:t>
            </w:r>
            <w:proofErr w:type="spellStart"/>
            <w:r w:rsidRPr="005D11ED">
              <w:rPr>
                <w:rFonts w:cs="Times New Roman"/>
                <w:color w:val="000000"/>
                <w:sz w:val="26"/>
                <w:szCs w:val="26"/>
              </w:rPr>
              <w:t>проф.спрямованістю</w:t>
            </w:r>
            <w:proofErr w:type="spellEnd"/>
            <w:r w:rsidRPr="005D11ED">
              <w:rPr>
                <w:rFonts w:cs="Times New Roman"/>
                <w:color w:val="000000"/>
                <w:sz w:val="26"/>
                <w:szCs w:val="26"/>
              </w:rPr>
              <w:t>)</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47313A" w:rsidRPr="005D11ED" w:rsidRDefault="00991CB1">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47313A" w:rsidRPr="005D11ED" w:rsidRDefault="0047313A">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47313A" w:rsidRPr="005D11ED" w:rsidRDefault="0047313A">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47313A" w:rsidRPr="005D11ED" w:rsidRDefault="0047313A">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47313A" w:rsidRPr="005D11ED" w:rsidRDefault="0047313A">
            <w:pPr>
              <w:widowControl w:val="0"/>
              <w:spacing w:after="0" w:line="240" w:lineRule="auto"/>
              <w:jc w:val="center"/>
              <w:rPr>
                <w:rFonts w:cs="Times New Roman"/>
                <w:color w:val="auto"/>
                <w:sz w:val="26"/>
                <w:szCs w:val="26"/>
              </w:rPr>
            </w:pPr>
          </w:p>
        </w:tc>
      </w:tr>
      <w:tr w:rsidR="007C4C39" w:rsidRPr="005D11ED" w:rsidTr="007C4C39">
        <w:trPr>
          <w:trHeight w:val="88"/>
        </w:trPr>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7C4C39" w:rsidRPr="005D11ED" w:rsidRDefault="007C4C39" w:rsidP="007C4C39">
            <w:pPr>
              <w:widowControl w:val="0"/>
              <w:spacing w:after="0" w:line="240" w:lineRule="auto"/>
              <w:jc w:val="center"/>
              <w:rPr>
                <w:rFonts w:cs="Times New Roman"/>
                <w:color w:val="auto"/>
                <w:sz w:val="26"/>
                <w:szCs w:val="26"/>
              </w:rPr>
            </w:pPr>
            <w:r w:rsidRPr="005D11ED">
              <w:rPr>
                <w:rFonts w:cs="Times New Roman"/>
                <w:color w:val="auto"/>
                <w:sz w:val="26"/>
                <w:szCs w:val="26"/>
              </w:rPr>
              <w:t>4.</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7C4C39" w:rsidRPr="005D11ED" w:rsidRDefault="007C4C39" w:rsidP="007C4C39">
            <w:pPr>
              <w:widowControl w:val="0"/>
              <w:spacing w:after="0" w:line="240" w:lineRule="auto"/>
              <w:rPr>
                <w:rFonts w:cs="Times New Roman"/>
                <w:color w:val="000000"/>
                <w:sz w:val="26"/>
                <w:szCs w:val="26"/>
              </w:rPr>
            </w:pPr>
            <w:r w:rsidRPr="005D11ED">
              <w:rPr>
                <w:rFonts w:cs="Times New Roman"/>
                <w:color w:val="000000"/>
                <w:sz w:val="26"/>
                <w:szCs w:val="26"/>
              </w:rPr>
              <w:t>Іноземна мова</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r>
      <w:tr w:rsidR="007C4C39" w:rsidRPr="005D11ED" w:rsidTr="007C4C39">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7C4C39" w:rsidRPr="005D11ED" w:rsidRDefault="007C4C39" w:rsidP="007C4C39">
            <w:pPr>
              <w:widowControl w:val="0"/>
              <w:spacing w:after="0" w:line="240" w:lineRule="auto"/>
              <w:jc w:val="center"/>
              <w:rPr>
                <w:rFonts w:cs="Times New Roman"/>
                <w:color w:val="auto"/>
                <w:sz w:val="26"/>
                <w:szCs w:val="26"/>
              </w:rPr>
            </w:pPr>
            <w:r w:rsidRPr="005D11ED">
              <w:rPr>
                <w:rFonts w:cs="Times New Roman"/>
                <w:color w:val="auto"/>
                <w:sz w:val="26"/>
                <w:szCs w:val="26"/>
              </w:rPr>
              <w:t>5.</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7C4C39" w:rsidRPr="005D11ED" w:rsidRDefault="007C4C39" w:rsidP="007C4C39">
            <w:pPr>
              <w:widowControl w:val="0"/>
              <w:spacing w:after="0" w:line="240" w:lineRule="auto"/>
              <w:rPr>
                <w:rFonts w:cs="Times New Roman"/>
                <w:color w:val="auto"/>
                <w:sz w:val="26"/>
                <w:szCs w:val="26"/>
              </w:rPr>
            </w:pPr>
            <w:r w:rsidRPr="005D11ED">
              <w:rPr>
                <w:rFonts w:cs="Times New Roman"/>
                <w:color w:val="000000"/>
                <w:sz w:val="26"/>
                <w:szCs w:val="26"/>
              </w:rPr>
              <w:t>Медична біологія</w:t>
            </w:r>
          </w:p>
        </w:tc>
        <w:tc>
          <w:tcPr>
            <w:tcW w:w="501" w:type="dxa"/>
            <w:tcBorders>
              <w:top w:val="single" w:sz="6" w:space="0" w:color="000001"/>
              <w:left w:val="single" w:sz="6" w:space="0" w:color="000001"/>
              <w:bottom w:val="single" w:sz="6" w:space="0" w:color="000001"/>
              <w:right w:val="single" w:sz="6" w:space="0" w:color="000001"/>
            </w:tcBorders>
            <w:shd w:val="clear" w:color="auto" w:fill="FFFFFF"/>
          </w:tcPr>
          <w:p w:rsidR="007C4C39" w:rsidRPr="005D11ED" w:rsidRDefault="007C4C39" w:rsidP="007C4C39">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r>
      <w:tr w:rsidR="007C4C39" w:rsidRPr="005D11ED" w:rsidTr="007C4C39">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7C4C39" w:rsidRPr="005D11ED" w:rsidRDefault="007C4C39" w:rsidP="007C4C39">
            <w:pPr>
              <w:widowControl w:val="0"/>
              <w:spacing w:after="0" w:line="240" w:lineRule="auto"/>
              <w:jc w:val="center"/>
              <w:rPr>
                <w:rFonts w:cs="Times New Roman"/>
                <w:color w:val="auto"/>
                <w:sz w:val="26"/>
                <w:szCs w:val="26"/>
              </w:rPr>
            </w:pPr>
            <w:r w:rsidRPr="005D11ED">
              <w:rPr>
                <w:rFonts w:cs="Times New Roman"/>
                <w:color w:val="auto"/>
                <w:sz w:val="26"/>
                <w:szCs w:val="26"/>
              </w:rPr>
              <w:t>6.</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7C4C39" w:rsidRPr="005D11ED" w:rsidRDefault="007C4C39" w:rsidP="007C4C39">
            <w:pPr>
              <w:pStyle w:val="afc"/>
              <w:widowControl w:val="0"/>
              <w:spacing w:after="0" w:line="240" w:lineRule="auto"/>
              <w:rPr>
                <w:rFonts w:cs="Times New Roman"/>
                <w:color w:val="auto"/>
                <w:sz w:val="26"/>
                <w:szCs w:val="26"/>
              </w:rPr>
            </w:pPr>
            <w:r w:rsidRPr="005D11ED">
              <w:rPr>
                <w:rFonts w:cs="Times New Roman"/>
                <w:color w:val="000000"/>
                <w:sz w:val="26"/>
                <w:szCs w:val="26"/>
              </w:rPr>
              <w:t>Біофізика з медичною інформатикою</w:t>
            </w:r>
          </w:p>
        </w:tc>
        <w:tc>
          <w:tcPr>
            <w:tcW w:w="501" w:type="dxa"/>
            <w:tcBorders>
              <w:top w:val="single" w:sz="6" w:space="0" w:color="000001"/>
              <w:left w:val="single" w:sz="6" w:space="0" w:color="000001"/>
              <w:bottom w:val="single" w:sz="6" w:space="0" w:color="000001"/>
              <w:right w:val="single" w:sz="6" w:space="0" w:color="000001"/>
            </w:tcBorders>
            <w:shd w:val="clear" w:color="auto" w:fill="FFFFFF"/>
          </w:tcPr>
          <w:p w:rsidR="007C4C39" w:rsidRPr="005D11ED" w:rsidRDefault="007C4C39" w:rsidP="007C4C39">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r>
      <w:tr w:rsidR="007C4C39" w:rsidRPr="005D11ED" w:rsidTr="007C4C39">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7C4C39" w:rsidRPr="005D11ED" w:rsidRDefault="007C4C39" w:rsidP="007C4C39">
            <w:pPr>
              <w:widowControl w:val="0"/>
              <w:spacing w:after="0" w:line="240" w:lineRule="auto"/>
              <w:jc w:val="center"/>
              <w:rPr>
                <w:rFonts w:cs="Times New Roman"/>
                <w:color w:val="auto"/>
                <w:sz w:val="26"/>
                <w:szCs w:val="26"/>
              </w:rPr>
            </w:pPr>
            <w:r w:rsidRPr="005D11ED">
              <w:rPr>
                <w:rFonts w:cs="Times New Roman"/>
                <w:color w:val="auto"/>
                <w:sz w:val="26"/>
                <w:szCs w:val="26"/>
              </w:rPr>
              <w:t>7.</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7C4C39" w:rsidRPr="005D11ED" w:rsidRDefault="007C4C39" w:rsidP="007C4C39">
            <w:pPr>
              <w:widowControl w:val="0"/>
              <w:spacing w:after="0" w:line="240" w:lineRule="auto"/>
              <w:rPr>
                <w:rFonts w:cs="Times New Roman"/>
                <w:color w:val="auto"/>
                <w:sz w:val="26"/>
                <w:szCs w:val="26"/>
              </w:rPr>
            </w:pPr>
            <w:r w:rsidRPr="005D11ED">
              <w:rPr>
                <w:rFonts w:cs="Times New Roman"/>
                <w:color w:val="000000"/>
                <w:sz w:val="26"/>
                <w:szCs w:val="26"/>
              </w:rPr>
              <w:t>Медична хімія</w:t>
            </w:r>
          </w:p>
        </w:tc>
        <w:tc>
          <w:tcPr>
            <w:tcW w:w="501" w:type="dxa"/>
            <w:tcBorders>
              <w:top w:val="single" w:sz="6" w:space="0" w:color="000001"/>
              <w:left w:val="single" w:sz="6" w:space="0" w:color="000001"/>
              <w:bottom w:val="single" w:sz="6" w:space="0" w:color="000001"/>
              <w:right w:val="single" w:sz="6" w:space="0" w:color="000001"/>
            </w:tcBorders>
            <w:shd w:val="clear" w:color="auto" w:fill="FFFFFF"/>
          </w:tcPr>
          <w:p w:rsidR="007C4C39" w:rsidRPr="005D11ED" w:rsidRDefault="007C4C39" w:rsidP="007C4C39">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r>
      <w:tr w:rsidR="007C4C39" w:rsidRPr="005D11ED" w:rsidTr="003E0AF5">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7C4C39" w:rsidRPr="005D11ED" w:rsidRDefault="007C4C39" w:rsidP="007C4C39">
            <w:pPr>
              <w:widowControl w:val="0"/>
              <w:spacing w:after="0" w:line="240" w:lineRule="auto"/>
              <w:jc w:val="center"/>
              <w:rPr>
                <w:rFonts w:cs="Times New Roman"/>
                <w:color w:val="auto"/>
                <w:sz w:val="26"/>
                <w:szCs w:val="26"/>
              </w:rPr>
            </w:pPr>
            <w:r w:rsidRPr="005D11ED">
              <w:rPr>
                <w:rFonts w:cs="Times New Roman"/>
                <w:color w:val="auto"/>
                <w:sz w:val="26"/>
                <w:szCs w:val="26"/>
              </w:rPr>
              <w:t>8.</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7C4C39" w:rsidRPr="005D11ED" w:rsidRDefault="007C4C39" w:rsidP="007C4C39">
            <w:pPr>
              <w:widowControl w:val="0"/>
              <w:spacing w:after="0" w:line="240" w:lineRule="auto"/>
              <w:rPr>
                <w:rFonts w:cs="Times New Roman"/>
                <w:color w:val="auto"/>
                <w:sz w:val="26"/>
                <w:szCs w:val="26"/>
              </w:rPr>
            </w:pPr>
            <w:r w:rsidRPr="005D11ED">
              <w:rPr>
                <w:rFonts w:cs="Times New Roman"/>
                <w:color w:val="000000"/>
                <w:sz w:val="26"/>
                <w:szCs w:val="26"/>
              </w:rPr>
              <w:t>Мікробіологія, вірусологія та імунологія</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r>
      <w:tr w:rsidR="007C4C39" w:rsidRPr="005D11ED" w:rsidTr="007C4C39">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7C4C39" w:rsidRPr="005D11ED" w:rsidRDefault="007C4C39" w:rsidP="007C4C39">
            <w:pPr>
              <w:widowControl w:val="0"/>
              <w:spacing w:after="0" w:line="240" w:lineRule="auto"/>
              <w:jc w:val="center"/>
              <w:rPr>
                <w:rFonts w:cs="Times New Roman"/>
                <w:color w:val="auto"/>
                <w:sz w:val="26"/>
                <w:szCs w:val="26"/>
              </w:rPr>
            </w:pPr>
            <w:r w:rsidRPr="005D11ED">
              <w:rPr>
                <w:rFonts w:cs="Times New Roman"/>
                <w:color w:val="auto"/>
                <w:sz w:val="26"/>
                <w:szCs w:val="26"/>
              </w:rPr>
              <w:t>9.</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7C4C39" w:rsidRPr="005D11ED" w:rsidRDefault="007C4C39" w:rsidP="007C4C39">
            <w:pPr>
              <w:widowControl w:val="0"/>
              <w:spacing w:after="0" w:line="240" w:lineRule="auto"/>
              <w:rPr>
                <w:rFonts w:cs="Times New Roman"/>
                <w:color w:val="auto"/>
                <w:sz w:val="26"/>
                <w:szCs w:val="26"/>
              </w:rPr>
            </w:pPr>
            <w:r w:rsidRPr="005D11ED">
              <w:rPr>
                <w:rFonts w:cs="Times New Roman"/>
                <w:color w:val="000000"/>
                <w:sz w:val="26"/>
                <w:szCs w:val="26"/>
              </w:rPr>
              <w:t>Анатомія людини</w:t>
            </w:r>
          </w:p>
        </w:tc>
        <w:tc>
          <w:tcPr>
            <w:tcW w:w="501" w:type="dxa"/>
            <w:tcBorders>
              <w:top w:val="single" w:sz="6" w:space="0" w:color="000001"/>
              <w:left w:val="single" w:sz="6" w:space="0" w:color="000001"/>
              <w:bottom w:val="single" w:sz="6" w:space="0" w:color="000001"/>
              <w:right w:val="single" w:sz="6" w:space="0" w:color="000001"/>
            </w:tcBorders>
            <w:shd w:val="clear" w:color="auto" w:fill="FFFFFF"/>
          </w:tcPr>
          <w:p w:rsidR="007C4C39" w:rsidRPr="005D11ED" w:rsidRDefault="007C4C39" w:rsidP="007C4C39">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r>
      <w:tr w:rsidR="007C4C39" w:rsidRPr="005D11ED" w:rsidTr="007C4C39">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7C4C39" w:rsidRPr="005D11ED" w:rsidRDefault="007C4C39" w:rsidP="007C4C39">
            <w:pPr>
              <w:widowControl w:val="0"/>
              <w:spacing w:after="0" w:line="240" w:lineRule="auto"/>
              <w:jc w:val="center"/>
              <w:rPr>
                <w:rFonts w:cs="Times New Roman"/>
                <w:color w:val="auto"/>
                <w:sz w:val="26"/>
                <w:szCs w:val="26"/>
              </w:rPr>
            </w:pPr>
            <w:r w:rsidRPr="005D11ED">
              <w:rPr>
                <w:rFonts w:cs="Times New Roman"/>
                <w:color w:val="auto"/>
                <w:sz w:val="26"/>
                <w:szCs w:val="26"/>
              </w:rPr>
              <w:t>10.</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7C4C39" w:rsidRPr="005D11ED" w:rsidRDefault="007C4C39" w:rsidP="007C4C39">
            <w:pPr>
              <w:widowControl w:val="0"/>
              <w:spacing w:after="0" w:line="240" w:lineRule="auto"/>
              <w:rPr>
                <w:rFonts w:cs="Times New Roman"/>
                <w:color w:val="auto"/>
                <w:sz w:val="26"/>
                <w:szCs w:val="26"/>
              </w:rPr>
            </w:pPr>
            <w:r w:rsidRPr="005D11ED">
              <w:rPr>
                <w:rFonts w:cs="Times New Roman"/>
                <w:color w:val="000000"/>
                <w:sz w:val="26"/>
                <w:szCs w:val="26"/>
              </w:rPr>
              <w:t>Гістологія, цитологія, ембріологія</w:t>
            </w:r>
          </w:p>
        </w:tc>
        <w:tc>
          <w:tcPr>
            <w:tcW w:w="501" w:type="dxa"/>
            <w:tcBorders>
              <w:top w:val="single" w:sz="6" w:space="0" w:color="000001"/>
              <w:left w:val="single" w:sz="6" w:space="0" w:color="000001"/>
              <w:bottom w:val="single" w:sz="6" w:space="0" w:color="000001"/>
              <w:right w:val="single" w:sz="6" w:space="0" w:color="000001"/>
            </w:tcBorders>
            <w:shd w:val="clear" w:color="auto" w:fill="FFFFFF"/>
          </w:tcPr>
          <w:p w:rsidR="007C4C39" w:rsidRPr="005D11ED" w:rsidRDefault="007C4C39" w:rsidP="007C4C39">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r>
      <w:tr w:rsidR="007C4C39" w:rsidRPr="005D11ED" w:rsidTr="00F21966">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7C4C39" w:rsidRPr="005D11ED" w:rsidRDefault="007C4C39" w:rsidP="007C4C39">
            <w:pPr>
              <w:widowControl w:val="0"/>
              <w:spacing w:after="0" w:line="240" w:lineRule="auto"/>
              <w:jc w:val="center"/>
              <w:rPr>
                <w:rFonts w:cs="Times New Roman"/>
                <w:color w:val="auto"/>
                <w:sz w:val="26"/>
                <w:szCs w:val="26"/>
              </w:rPr>
            </w:pPr>
            <w:r w:rsidRPr="005D11ED">
              <w:rPr>
                <w:rFonts w:cs="Times New Roman"/>
                <w:color w:val="auto"/>
                <w:sz w:val="26"/>
                <w:szCs w:val="26"/>
              </w:rPr>
              <w:t>11.</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7C4C39" w:rsidRPr="005D11ED" w:rsidRDefault="007C4C39" w:rsidP="007C4C39">
            <w:pPr>
              <w:widowControl w:val="0"/>
              <w:spacing w:after="0" w:line="240" w:lineRule="auto"/>
              <w:rPr>
                <w:rFonts w:cs="Times New Roman"/>
                <w:color w:val="auto"/>
                <w:sz w:val="26"/>
                <w:szCs w:val="26"/>
              </w:rPr>
            </w:pPr>
            <w:r w:rsidRPr="005D11ED">
              <w:rPr>
                <w:rFonts w:cs="Times New Roman"/>
                <w:color w:val="000000"/>
                <w:sz w:val="26"/>
                <w:szCs w:val="26"/>
              </w:rPr>
              <w:t>Гігієна та екологія</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r w:rsidRPr="005D11ED">
              <w:rPr>
                <w:rFonts w:cs="Times New Roman"/>
                <w:color w:val="000000"/>
                <w:sz w:val="26"/>
                <w:szCs w:val="26"/>
              </w:rPr>
              <w:t>*</w:t>
            </w: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r>
      <w:tr w:rsidR="007C4C39" w:rsidRPr="005D11ED" w:rsidTr="007C4C39">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7C4C39" w:rsidRPr="005D11ED" w:rsidRDefault="007C4C39" w:rsidP="007C4C39">
            <w:pPr>
              <w:widowControl w:val="0"/>
              <w:spacing w:after="0" w:line="240" w:lineRule="auto"/>
              <w:jc w:val="center"/>
              <w:rPr>
                <w:rFonts w:cs="Times New Roman"/>
                <w:color w:val="auto"/>
                <w:sz w:val="26"/>
                <w:szCs w:val="26"/>
              </w:rPr>
            </w:pPr>
            <w:r w:rsidRPr="005D11ED">
              <w:rPr>
                <w:rFonts w:cs="Times New Roman"/>
                <w:color w:val="auto"/>
                <w:sz w:val="26"/>
                <w:szCs w:val="26"/>
              </w:rPr>
              <w:t>12.</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7C4C39" w:rsidRPr="005D11ED" w:rsidRDefault="007C4C39" w:rsidP="007C4C39">
            <w:pPr>
              <w:widowControl w:val="0"/>
              <w:spacing w:after="0" w:line="240" w:lineRule="auto"/>
              <w:rPr>
                <w:rFonts w:cs="Times New Roman"/>
                <w:color w:val="auto"/>
                <w:sz w:val="26"/>
                <w:szCs w:val="26"/>
              </w:rPr>
            </w:pPr>
            <w:r w:rsidRPr="005D11ED">
              <w:rPr>
                <w:rFonts w:cs="Times New Roman"/>
                <w:color w:val="000000"/>
                <w:sz w:val="26"/>
                <w:szCs w:val="26"/>
              </w:rPr>
              <w:t>Біологічна та біоорганічна хімія</w:t>
            </w:r>
          </w:p>
        </w:tc>
        <w:tc>
          <w:tcPr>
            <w:tcW w:w="501" w:type="dxa"/>
            <w:tcBorders>
              <w:top w:val="single" w:sz="6" w:space="0" w:color="000001"/>
              <w:left w:val="single" w:sz="6" w:space="0" w:color="000001"/>
              <w:bottom w:val="single" w:sz="6" w:space="0" w:color="000001"/>
              <w:right w:val="single" w:sz="6" w:space="0" w:color="000001"/>
            </w:tcBorders>
            <w:shd w:val="clear" w:color="auto" w:fill="FFFFFF"/>
          </w:tcPr>
          <w:p w:rsidR="007C4C39" w:rsidRPr="005D11ED" w:rsidRDefault="007C4C39" w:rsidP="007C4C39">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7C4C39" w:rsidRPr="005D11ED" w:rsidRDefault="007C4C39" w:rsidP="007C4C39">
            <w:pPr>
              <w:widowControl w:val="0"/>
              <w:spacing w:after="0" w:line="240" w:lineRule="auto"/>
              <w:jc w:val="center"/>
              <w:rPr>
                <w:rFonts w:cs="Times New Roman"/>
                <w:color w:val="auto"/>
                <w:sz w:val="26"/>
                <w:szCs w:val="26"/>
              </w:rPr>
            </w:pPr>
          </w:p>
        </w:tc>
      </w:tr>
      <w:tr w:rsidR="008C11EB" w:rsidRPr="005D11ED" w:rsidTr="007C4C39">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jc w:val="center"/>
              <w:rPr>
                <w:rFonts w:cs="Times New Roman"/>
                <w:color w:val="auto"/>
                <w:sz w:val="26"/>
                <w:szCs w:val="26"/>
              </w:rPr>
            </w:pPr>
            <w:r w:rsidRPr="005D11ED">
              <w:rPr>
                <w:rFonts w:cs="Times New Roman"/>
                <w:color w:val="auto"/>
                <w:sz w:val="26"/>
                <w:szCs w:val="26"/>
              </w:rPr>
              <w:t>13.</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rPr>
                <w:rFonts w:cs="Times New Roman"/>
                <w:color w:val="000000"/>
                <w:sz w:val="26"/>
                <w:szCs w:val="26"/>
              </w:rPr>
            </w:pPr>
            <w:r w:rsidRPr="005D11ED">
              <w:rPr>
                <w:rFonts w:cs="Times New Roman"/>
                <w:color w:val="000000"/>
                <w:sz w:val="26"/>
                <w:szCs w:val="26"/>
              </w:rPr>
              <w:t>Вибіркові компоненти обсягом 12,0 кредитів ЄКТС</w:t>
            </w:r>
          </w:p>
        </w:tc>
        <w:tc>
          <w:tcPr>
            <w:tcW w:w="501"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513A9D" w:rsidP="008C11EB">
            <w:pPr>
              <w:widowControl w:val="0"/>
              <w:spacing w:after="0" w:line="240" w:lineRule="auto"/>
              <w:jc w:val="center"/>
              <w:rPr>
                <w:rFonts w:cs="Times New Roman"/>
                <w:color w:val="auto"/>
                <w:sz w:val="26"/>
                <w:szCs w:val="26"/>
              </w:rPr>
            </w:pPr>
            <w:r w:rsidRPr="005D11ED">
              <w:rPr>
                <w:rFonts w:cs="Times New Roman"/>
                <w:color w:val="000000"/>
                <w:sz w:val="26"/>
                <w:szCs w:val="26"/>
              </w:rPr>
              <w:t>*</w:t>
            </w: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r>
      <w:tr w:rsidR="008C11EB" w:rsidRPr="005D11ED" w:rsidTr="007C4C39">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jc w:val="center"/>
              <w:rPr>
                <w:rFonts w:cs="Times New Roman"/>
                <w:color w:val="auto"/>
                <w:sz w:val="26"/>
                <w:szCs w:val="26"/>
              </w:rPr>
            </w:pPr>
            <w:r w:rsidRPr="005D11ED">
              <w:rPr>
                <w:rFonts w:cs="Times New Roman"/>
                <w:color w:val="auto"/>
                <w:sz w:val="26"/>
                <w:szCs w:val="26"/>
              </w:rPr>
              <w:t>14.</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rPr>
                <w:rFonts w:cs="Times New Roman"/>
                <w:color w:val="auto"/>
                <w:sz w:val="26"/>
                <w:szCs w:val="26"/>
              </w:rPr>
            </w:pPr>
            <w:r w:rsidRPr="005D11ED">
              <w:rPr>
                <w:rFonts w:cs="Times New Roman"/>
                <w:color w:val="000000"/>
                <w:sz w:val="26"/>
                <w:szCs w:val="26"/>
              </w:rPr>
              <w:t>Фізіологія</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r>
      <w:tr w:rsidR="008C11EB" w:rsidRPr="005D11ED" w:rsidTr="007C4C39">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jc w:val="center"/>
              <w:rPr>
                <w:rFonts w:cs="Times New Roman"/>
                <w:color w:val="auto"/>
                <w:sz w:val="26"/>
                <w:szCs w:val="26"/>
              </w:rPr>
            </w:pPr>
            <w:r w:rsidRPr="005D11ED">
              <w:rPr>
                <w:rFonts w:cs="Times New Roman"/>
                <w:color w:val="auto"/>
                <w:sz w:val="26"/>
                <w:szCs w:val="26"/>
              </w:rPr>
              <w:t>15.</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rPr>
                <w:rFonts w:cs="Times New Roman"/>
                <w:color w:val="auto"/>
                <w:sz w:val="26"/>
                <w:szCs w:val="26"/>
              </w:rPr>
            </w:pPr>
            <w:r w:rsidRPr="005D11ED">
              <w:rPr>
                <w:rFonts w:cs="Times New Roman"/>
                <w:color w:val="auto"/>
                <w:sz w:val="26"/>
                <w:szCs w:val="26"/>
              </w:rPr>
              <w:t>Підготовка офіцерів запасу галузі знань «Охорона здоров’я», Спеціальність «Стоматологія»</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r>
      <w:tr w:rsidR="008C11EB" w:rsidRPr="005D11ED" w:rsidTr="007C4C39">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jc w:val="center"/>
              <w:rPr>
                <w:rFonts w:cs="Times New Roman"/>
                <w:color w:val="auto"/>
                <w:sz w:val="26"/>
                <w:szCs w:val="26"/>
              </w:rPr>
            </w:pPr>
            <w:r w:rsidRPr="005D11ED">
              <w:rPr>
                <w:rFonts w:cs="Times New Roman"/>
                <w:color w:val="auto"/>
                <w:sz w:val="26"/>
                <w:szCs w:val="26"/>
              </w:rPr>
              <w:t>16.</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rPr>
                <w:rFonts w:cs="Times New Roman"/>
                <w:color w:val="auto"/>
                <w:sz w:val="26"/>
                <w:szCs w:val="26"/>
              </w:rPr>
            </w:pPr>
            <w:r w:rsidRPr="005D11ED">
              <w:rPr>
                <w:rFonts w:cs="Times New Roman"/>
                <w:color w:val="auto"/>
                <w:sz w:val="26"/>
                <w:szCs w:val="26"/>
              </w:rPr>
              <w:t>Соціальна медицина, громадське здоров’я з епідеміологією</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r>
      <w:tr w:rsidR="008C11EB" w:rsidRPr="005D11ED" w:rsidTr="007C4C39">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jc w:val="center"/>
              <w:rPr>
                <w:rFonts w:cs="Times New Roman"/>
                <w:color w:val="auto"/>
                <w:sz w:val="26"/>
                <w:szCs w:val="26"/>
              </w:rPr>
            </w:pPr>
            <w:r w:rsidRPr="005D11ED">
              <w:rPr>
                <w:rFonts w:cs="Times New Roman"/>
                <w:color w:val="auto"/>
                <w:sz w:val="26"/>
                <w:szCs w:val="26"/>
              </w:rPr>
              <w:t>17.</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rPr>
                <w:rFonts w:cs="Times New Roman"/>
                <w:color w:val="auto"/>
                <w:sz w:val="26"/>
                <w:szCs w:val="26"/>
              </w:rPr>
            </w:pPr>
            <w:r w:rsidRPr="005D11ED">
              <w:rPr>
                <w:rFonts w:cs="Times New Roman"/>
                <w:color w:val="000000"/>
                <w:sz w:val="26"/>
                <w:szCs w:val="26"/>
              </w:rPr>
              <w:t>Пропедевтика терапевтичної стоматології</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r>
      <w:tr w:rsidR="008C11EB" w:rsidRPr="005D11ED" w:rsidTr="007C4C39">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jc w:val="center"/>
              <w:rPr>
                <w:rFonts w:cs="Times New Roman"/>
                <w:color w:val="auto"/>
                <w:sz w:val="26"/>
                <w:szCs w:val="26"/>
              </w:rPr>
            </w:pPr>
            <w:r w:rsidRPr="005D11ED">
              <w:rPr>
                <w:rFonts w:cs="Times New Roman"/>
                <w:color w:val="auto"/>
                <w:sz w:val="26"/>
                <w:szCs w:val="26"/>
              </w:rPr>
              <w:t>18.</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rPr>
                <w:rFonts w:cs="Times New Roman"/>
                <w:color w:val="auto"/>
                <w:sz w:val="26"/>
                <w:szCs w:val="26"/>
              </w:rPr>
            </w:pPr>
            <w:r w:rsidRPr="005D11ED">
              <w:rPr>
                <w:rFonts w:cs="Times New Roman"/>
                <w:color w:val="000000"/>
                <w:sz w:val="26"/>
                <w:szCs w:val="26"/>
              </w:rPr>
              <w:t>Пропедевтика ортопедичної стоматології</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r>
      <w:tr w:rsidR="008C11EB" w:rsidRPr="005D11ED" w:rsidTr="007C4C39">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jc w:val="center"/>
              <w:rPr>
                <w:rFonts w:cs="Times New Roman"/>
                <w:color w:val="auto"/>
                <w:sz w:val="26"/>
                <w:szCs w:val="26"/>
              </w:rPr>
            </w:pPr>
            <w:r w:rsidRPr="005D11ED">
              <w:rPr>
                <w:rFonts w:cs="Times New Roman"/>
                <w:color w:val="auto"/>
                <w:sz w:val="26"/>
                <w:szCs w:val="26"/>
              </w:rPr>
              <w:t>19.</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rPr>
                <w:rFonts w:cs="Times New Roman"/>
                <w:color w:val="auto"/>
                <w:sz w:val="26"/>
                <w:szCs w:val="26"/>
              </w:rPr>
            </w:pPr>
            <w:r w:rsidRPr="005D11ED">
              <w:rPr>
                <w:rFonts w:cs="Times New Roman"/>
                <w:color w:val="000000"/>
                <w:sz w:val="26"/>
                <w:szCs w:val="26"/>
              </w:rPr>
              <w:t>Пропедевтика дитячої терапевтичної стоматології</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r>
      <w:tr w:rsidR="008C11EB" w:rsidRPr="005D11ED" w:rsidTr="007C4C39">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jc w:val="center"/>
              <w:rPr>
                <w:rFonts w:cs="Times New Roman"/>
                <w:color w:val="auto"/>
                <w:sz w:val="26"/>
                <w:szCs w:val="26"/>
              </w:rPr>
            </w:pPr>
            <w:r w:rsidRPr="005D11ED">
              <w:rPr>
                <w:rFonts w:cs="Times New Roman"/>
                <w:color w:val="auto"/>
                <w:sz w:val="26"/>
                <w:szCs w:val="26"/>
              </w:rPr>
              <w:t>20.</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rPr>
                <w:rFonts w:cs="Times New Roman"/>
                <w:color w:val="000000"/>
                <w:sz w:val="26"/>
                <w:szCs w:val="26"/>
              </w:rPr>
            </w:pPr>
            <w:r w:rsidRPr="005D11ED">
              <w:rPr>
                <w:rFonts w:cs="Times New Roman"/>
                <w:color w:val="000000"/>
                <w:sz w:val="26"/>
                <w:szCs w:val="26"/>
              </w:rPr>
              <w:t>Профілактика стоматологічних захворювань</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r>
      <w:tr w:rsidR="008C11EB" w:rsidRPr="005D11ED" w:rsidTr="007C4C39">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jc w:val="center"/>
              <w:rPr>
                <w:rFonts w:cs="Times New Roman"/>
                <w:color w:val="auto"/>
                <w:sz w:val="26"/>
                <w:szCs w:val="26"/>
              </w:rPr>
            </w:pPr>
            <w:r w:rsidRPr="005D11ED">
              <w:rPr>
                <w:rFonts w:cs="Times New Roman"/>
                <w:color w:val="auto"/>
                <w:sz w:val="26"/>
                <w:szCs w:val="26"/>
              </w:rPr>
              <w:t>21.</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rPr>
                <w:rFonts w:cs="Times New Roman"/>
                <w:color w:val="auto"/>
                <w:sz w:val="26"/>
                <w:szCs w:val="26"/>
              </w:rPr>
            </w:pPr>
            <w:r w:rsidRPr="005D11ED">
              <w:rPr>
                <w:rFonts w:cs="Times New Roman"/>
                <w:color w:val="000000"/>
                <w:sz w:val="26"/>
                <w:szCs w:val="26"/>
              </w:rPr>
              <w:t>Виробнича практика (сестринська справа)</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r>
      <w:tr w:rsidR="008C11EB" w:rsidRPr="005D11ED" w:rsidTr="007C4C39">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jc w:val="center"/>
              <w:rPr>
                <w:rFonts w:cs="Times New Roman"/>
                <w:color w:val="auto"/>
                <w:sz w:val="26"/>
                <w:szCs w:val="26"/>
              </w:rPr>
            </w:pPr>
            <w:r w:rsidRPr="005D11ED">
              <w:rPr>
                <w:rFonts w:cs="Times New Roman"/>
                <w:color w:val="auto"/>
                <w:sz w:val="26"/>
                <w:szCs w:val="26"/>
              </w:rPr>
              <w:t>22.</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rPr>
                <w:rFonts w:cs="Times New Roman"/>
                <w:color w:val="auto"/>
                <w:sz w:val="26"/>
                <w:szCs w:val="26"/>
              </w:rPr>
            </w:pPr>
            <w:proofErr w:type="spellStart"/>
            <w:r w:rsidRPr="005D11ED">
              <w:rPr>
                <w:rFonts w:cs="Times New Roman"/>
                <w:color w:val="000000"/>
                <w:sz w:val="26"/>
                <w:szCs w:val="26"/>
              </w:rPr>
              <w:t>Патоморфологія</w:t>
            </w:r>
            <w:proofErr w:type="spellEnd"/>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r>
      <w:tr w:rsidR="008C11EB" w:rsidRPr="005D11ED" w:rsidTr="007C4C39">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jc w:val="center"/>
              <w:rPr>
                <w:rFonts w:cs="Times New Roman"/>
                <w:color w:val="auto"/>
                <w:sz w:val="26"/>
                <w:szCs w:val="26"/>
              </w:rPr>
            </w:pPr>
            <w:r w:rsidRPr="005D11ED">
              <w:rPr>
                <w:rFonts w:cs="Times New Roman"/>
                <w:color w:val="auto"/>
                <w:sz w:val="26"/>
                <w:szCs w:val="26"/>
              </w:rPr>
              <w:t>23.</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rPr>
                <w:rFonts w:cs="Times New Roman"/>
                <w:color w:val="auto"/>
                <w:sz w:val="26"/>
                <w:szCs w:val="26"/>
              </w:rPr>
            </w:pPr>
            <w:r w:rsidRPr="005D11ED">
              <w:rPr>
                <w:rFonts w:cs="Times New Roman"/>
                <w:color w:val="000000"/>
                <w:sz w:val="26"/>
                <w:szCs w:val="26"/>
              </w:rPr>
              <w:t>Патофізіологія</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r>
      <w:tr w:rsidR="008C11EB" w:rsidRPr="005D11ED" w:rsidTr="007C4C39">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jc w:val="center"/>
              <w:rPr>
                <w:rFonts w:cs="Times New Roman"/>
                <w:color w:val="auto"/>
                <w:sz w:val="26"/>
                <w:szCs w:val="26"/>
              </w:rPr>
            </w:pPr>
            <w:r w:rsidRPr="005D11ED">
              <w:rPr>
                <w:rFonts w:cs="Times New Roman"/>
                <w:color w:val="auto"/>
                <w:sz w:val="26"/>
                <w:szCs w:val="26"/>
              </w:rPr>
              <w:t>24</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rPr>
                <w:rFonts w:cs="Times New Roman"/>
                <w:color w:val="auto"/>
                <w:sz w:val="26"/>
                <w:szCs w:val="26"/>
              </w:rPr>
            </w:pPr>
            <w:r w:rsidRPr="005D11ED">
              <w:rPr>
                <w:rFonts w:cs="Times New Roman"/>
                <w:color w:val="000000"/>
                <w:sz w:val="26"/>
                <w:szCs w:val="26"/>
              </w:rPr>
              <w:t>Фармакологія</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8C11EB" w:rsidRPr="005D11ED" w:rsidRDefault="008C11EB" w:rsidP="008C11EB">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8C11EB" w:rsidRPr="005D11ED" w:rsidRDefault="008C11EB" w:rsidP="008C11EB">
            <w:pPr>
              <w:widowControl w:val="0"/>
              <w:spacing w:after="0" w:line="240" w:lineRule="auto"/>
              <w:jc w:val="center"/>
              <w:rPr>
                <w:rFonts w:cs="Times New Roman"/>
                <w:color w:val="auto"/>
                <w:sz w:val="26"/>
                <w:szCs w:val="26"/>
              </w:rPr>
            </w:pPr>
          </w:p>
        </w:tc>
      </w:tr>
      <w:tr w:rsidR="00513A9D" w:rsidRPr="005D11ED" w:rsidTr="007C4C39">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513A9D" w:rsidRPr="005D11ED" w:rsidRDefault="00513A9D" w:rsidP="00513A9D">
            <w:pPr>
              <w:widowControl w:val="0"/>
              <w:spacing w:after="0" w:line="240" w:lineRule="auto"/>
              <w:jc w:val="center"/>
              <w:rPr>
                <w:rFonts w:cs="Times New Roman"/>
                <w:color w:val="auto"/>
                <w:sz w:val="26"/>
                <w:szCs w:val="26"/>
              </w:rPr>
            </w:pPr>
            <w:r w:rsidRPr="005D11ED">
              <w:rPr>
                <w:rFonts w:cs="Times New Roman"/>
                <w:color w:val="auto"/>
                <w:sz w:val="26"/>
                <w:szCs w:val="26"/>
              </w:rPr>
              <w:t>25.</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513A9D" w:rsidRPr="005D11ED" w:rsidRDefault="00513A9D" w:rsidP="00513A9D">
            <w:pPr>
              <w:widowControl w:val="0"/>
              <w:spacing w:after="0" w:line="240" w:lineRule="auto"/>
              <w:rPr>
                <w:rFonts w:cs="Times New Roman"/>
                <w:color w:val="auto"/>
                <w:sz w:val="26"/>
                <w:szCs w:val="26"/>
              </w:rPr>
            </w:pPr>
            <w:r w:rsidRPr="005D11ED">
              <w:rPr>
                <w:rFonts w:cs="Times New Roman"/>
                <w:color w:val="auto"/>
                <w:sz w:val="26"/>
                <w:szCs w:val="26"/>
              </w:rPr>
              <w:t>Вибіркові компоненти обсягом 15,0 кредитів ЄКТС</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13A9D" w:rsidRPr="005D11ED" w:rsidRDefault="00513A9D" w:rsidP="00513A9D">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tcPr>
          <w:p w:rsidR="00513A9D" w:rsidRPr="005D11ED" w:rsidRDefault="00513A9D" w:rsidP="00513A9D">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13A9D" w:rsidRPr="005D11ED" w:rsidRDefault="00513A9D" w:rsidP="00513A9D">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13A9D" w:rsidRPr="005D11ED" w:rsidRDefault="00513A9D" w:rsidP="00513A9D">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13A9D" w:rsidRPr="005D11ED" w:rsidRDefault="00513A9D" w:rsidP="00513A9D">
            <w:pPr>
              <w:widowControl w:val="0"/>
              <w:spacing w:after="0" w:line="240" w:lineRule="auto"/>
              <w:jc w:val="center"/>
              <w:rPr>
                <w:rFonts w:cs="Times New Roman"/>
                <w:color w:val="auto"/>
                <w:sz w:val="26"/>
                <w:szCs w:val="26"/>
              </w:rPr>
            </w:pPr>
          </w:p>
        </w:tc>
      </w:tr>
      <w:tr w:rsidR="005D11ED" w:rsidRPr="005D11ED" w:rsidTr="00A12212">
        <w:tc>
          <w:tcPr>
            <w:tcW w:w="645" w:type="dxa"/>
            <w:vMerge w:val="restart"/>
            <w:tcBorders>
              <w:top w:val="single" w:sz="6" w:space="0" w:color="000001"/>
              <w:left w:val="single" w:sz="6" w:space="0" w:color="000001"/>
              <w:right w:val="single" w:sz="6" w:space="0" w:color="000001"/>
            </w:tcBorders>
            <w:shd w:val="clear" w:color="auto" w:fill="FFFFFF"/>
          </w:tcPr>
          <w:p w:rsidR="005D11ED" w:rsidRPr="005D11ED" w:rsidRDefault="005D11ED" w:rsidP="00513A9D">
            <w:pPr>
              <w:widowControl w:val="0"/>
              <w:spacing w:after="0" w:line="240" w:lineRule="auto"/>
              <w:jc w:val="center"/>
              <w:rPr>
                <w:rFonts w:cs="Times New Roman"/>
                <w:color w:val="auto"/>
                <w:sz w:val="26"/>
                <w:szCs w:val="26"/>
              </w:rPr>
            </w:pPr>
            <w:r w:rsidRPr="005D11ED">
              <w:rPr>
                <w:rFonts w:cs="Times New Roman"/>
                <w:color w:val="auto"/>
                <w:sz w:val="26"/>
                <w:szCs w:val="26"/>
              </w:rPr>
              <w:t>26.</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513A9D">
            <w:pPr>
              <w:widowControl w:val="0"/>
              <w:spacing w:after="0" w:line="240" w:lineRule="auto"/>
              <w:rPr>
                <w:rFonts w:cs="Times New Roman"/>
                <w:color w:val="auto"/>
                <w:sz w:val="26"/>
                <w:szCs w:val="26"/>
              </w:rPr>
            </w:pPr>
            <w:r w:rsidRPr="005D11ED">
              <w:rPr>
                <w:rFonts w:cs="Times New Roman"/>
                <w:color w:val="auto"/>
                <w:sz w:val="26"/>
                <w:szCs w:val="26"/>
              </w:rPr>
              <w:t>Внутрішня медицина</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513A9D">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513A9D">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513A9D">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513A9D">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513A9D">
            <w:pPr>
              <w:widowControl w:val="0"/>
              <w:spacing w:after="0" w:line="240" w:lineRule="auto"/>
              <w:jc w:val="center"/>
              <w:rPr>
                <w:rFonts w:cs="Times New Roman"/>
                <w:color w:val="auto"/>
                <w:sz w:val="26"/>
                <w:szCs w:val="26"/>
              </w:rPr>
            </w:pPr>
          </w:p>
        </w:tc>
      </w:tr>
      <w:tr w:rsidR="005D11ED" w:rsidRPr="005D11ED" w:rsidTr="00A12212">
        <w:tc>
          <w:tcPr>
            <w:tcW w:w="645" w:type="dxa"/>
            <w:vMerge/>
            <w:tcBorders>
              <w:left w:val="single" w:sz="6" w:space="0" w:color="000001"/>
              <w:right w:val="single" w:sz="6" w:space="0" w:color="000001"/>
            </w:tcBorders>
            <w:shd w:val="clear" w:color="auto" w:fill="FFFFFF"/>
          </w:tcPr>
          <w:p w:rsidR="005D11ED" w:rsidRPr="005D11ED" w:rsidRDefault="005D11ED" w:rsidP="00513A9D">
            <w:pPr>
              <w:widowControl w:val="0"/>
              <w:spacing w:after="0" w:line="240" w:lineRule="auto"/>
              <w:jc w:val="center"/>
              <w:rPr>
                <w:rFonts w:cs="Times New Roman"/>
                <w:color w:val="auto"/>
                <w:sz w:val="26"/>
                <w:szCs w:val="26"/>
              </w:rPr>
            </w:pPr>
          </w:p>
        </w:tc>
        <w:tc>
          <w:tcPr>
            <w:tcW w:w="6447" w:type="dxa"/>
            <w:tcBorders>
              <w:top w:val="single" w:sz="6" w:space="0" w:color="000001"/>
              <w:left w:val="single" w:sz="6" w:space="0" w:color="000001"/>
              <w:bottom w:val="single" w:sz="6" w:space="0" w:color="000001"/>
              <w:right w:val="single" w:sz="6" w:space="0" w:color="000001"/>
            </w:tcBorders>
            <w:shd w:val="clear" w:color="auto" w:fill="auto"/>
          </w:tcPr>
          <w:p w:rsidR="005D11ED" w:rsidRPr="005D11ED" w:rsidRDefault="005D11ED" w:rsidP="00513A9D">
            <w:pPr>
              <w:spacing w:after="0" w:line="240" w:lineRule="auto"/>
              <w:rPr>
                <w:rFonts w:cs="Times New Roman"/>
                <w:i/>
                <w:sz w:val="26"/>
                <w:szCs w:val="26"/>
              </w:rPr>
            </w:pPr>
            <w:r w:rsidRPr="005D11ED">
              <w:rPr>
                <w:rFonts w:cs="Times New Roman"/>
                <w:i/>
                <w:sz w:val="26"/>
                <w:szCs w:val="26"/>
              </w:rPr>
              <w:t>Пропедевтика внутрішньої медицини</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513A9D">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513A9D">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513A9D">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513A9D">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513A9D">
            <w:pPr>
              <w:widowControl w:val="0"/>
              <w:spacing w:after="0" w:line="240" w:lineRule="auto"/>
              <w:jc w:val="center"/>
              <w:rPr>
                <w:rFonts w:cs="Times New Roman"/>
                <w:color w:val="auto"/>
                <w:sz w:val="26"/>
                <w:szCs w:val="26"/>
              </w:rPr>
            </w:pPr>
          </w:p>
        </w:tc>
      </w:tr>
      <w:tr w:rsidR="005D11ED" w:rsidRPr="005D11ED" w:rsidTr="00A12212">
        <w:tc>
          <w:tcPr>
            <w:tcW w:w="645" w:type="dxa"/>
            <w:vMerge/>
            <w:tcBorders>
              <w:left w:val="single" w:sz="6" w:space="0" w:color="000001"/>
              <w:right w:val="single" w:sz="6" w:space="0" w:color="000001"/>
            </w:tcBorders>
            <w:shd w:val="clear" w:color="auto" w:fill="FFFFFF"/>
          </w:tcPr>
          <w:p w:rsidR="005D11ED" w:rsidRPr="005D11ED" w:rsidRDefault="005D11ED" w:rsidP="00513A9D">
            <w:pPr>
              <w:widowControl w:val="0"/>
              <w:spacing w:after="0" w:line="240" w:lineRule="auto"/>
              <w:jc w:val="center"/>
              <w:rPr>
                <w:rFonts w:cs="Times New Roman"/>
                <w:color w:val="auto"/>
                <w:sz w:val="26"/>
                <w:szCs w:val="26"/>
              </w:rPr>
            </w:pPr>
          </w:p>
        </w:tc>
        <w:tc>
          <w:tcPr>
            <w:tcW w:w="6447" w:type="dxa"/>
            <w:tcBorders>
              <w:top w:val="single" w:sz="6" w:space="0" w:color="000001"/>
              <w:left w:val="single" w:sz="6" w:space="0" w:color="000001"/>
              <w:bottom w:val="single" w:sz="6" w:space="0" w:color="000001"/>
              <w:right w:val="single" w:sz="6" w:space="0" w:color="000001"/>
            </w:tcBorders>
            <w:shd w:val="clear" w:color="auto" w:fill="auto"/>
          </w:tcPr>
          <w:p w:rsidR="005D11ED" w:rsidRPr="005D11ED" w:rsidRDefault="005D11ED" w:rsidP="00513A9D">
            <w:pPr>
              <w:spacing w:after="0" w:line="240" w:lineRule="auto"/>
              <w:rPr>
                <w:rFonts w:cs="Times New Roman"/>
                <w:i/>
                <w:sz w:val="26"/>
                <w:szCs w:val="26"/>
              </w:rPr>
            </w:pPr>
            <w:r w:rsidRPr="005D11ED">
              <w:rPr>
                <w:rFonts w:cs="Times New Roman"/>
                <w:i/>
                <w:sz w:val="26"/>
                <w:szCs w:val="26"/>
              </w:rPr>
              <w:t>Внутрішні хвороби</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513A9D">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513A9D">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513A9D">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513A9D">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513A9D">
            <w:pPr>
              <w:widowControl w:val="0"/>
              <w:spacing w:after="0" w:line="240" w:lineRule="auto"/>
              <w:jc w:val="center"/>
              <w:rPr>
                <w:rFonts w:cs="Times New Roman"/>
                <w:color w:val="auto"/>
                <w:sz w:val="26"/>
                <w:szCs w:val="26"/>
              </w:rPr>
            </w:pPr>
          </w:p>
        </w:tc>
      </w:tr>
      <w:tr w:rsidR="005D11ED" w:rsidRPr="005D11ED" w:rsidTr="00A12212">
        <w:tc>
          <w:tcPr>
            <w:tcW w:w="645" w:type="dxa"/>
            <w:vMerge/>
            <w:tcBorders>
              <w:left w:val="single" w:sz="6" w:space="0" w:color="000001"/>
              <w:bottom w:val="single" w:sz="6" w:space="0" w:color="000001"/>
              <w:right w:val="single" w:sz="6" w:space="0" w:color="000001"/>
            </w:tcBorders>
            <w:shd w:val="clear" w:color="auto" w:fill="FFFFFF"/>
          </w:tcPr>
          <w:p w:rsidR="005D11ED" w:rsidRPr="005D11ED" w:rsidRDefault="005D11ED" w:rsidP="00513A9D">
            <w:pPr>
              <w:widowControl w:val="0"/>
              <w:spacing w:after="0" w:line="240" w:lineRule="auto"/>
              <w:jc w:val="center"/>
              <w:rPr>
                <w:rFonts w:cs="Times New Roman"/>
                <w:color w:val="auto"/>
                <w:sz w:val="26"/>
                <w:szCs w:val="26"/>
              </w:rPr>
            </w:pPr>
          </w:p>
        </w:tc>
        <w:tc>
          <w:tcPr>
            <w:tcW w:w="6447" w:type="dxa"/>
            <w:tcBorders>
              <w:top w:val="single" w:sz="6" w:space="0" w:color="000001"/>
              <w:left w:val="single" w:sz="6" w:space="0" w:color="000001"/>
              <w:bottom w:val="single" w:sz="6" w:space="0" w:color="000001"/>
              <w:right w:val="single" w:sz="6" w:space="0" w:color="000001"/>
            </w:tcBorders>
            <w:shd w:val="clear" w:color="auto" w:fill="auto"/>
          </w:tcPr>
          <w:p w:rsidR="005D11ED" w:rsidRPr="005D11ED" w:rsidRDefault="005D11ED" w:rsidP="00513A9D">
            <w:pPr>
              <w:spacing w:after="0" w:line="240" w:lineRule="auto"/>
              <w:rPr>
                <w:rFonts w:cs="Times New Roman"/>
                <w:i/>
                <w:sz w:val="26"/>
                <w:szCs w:val="26"/>
              </w:rPr>
            </w:pPr>
            <w:r w:rsidRPr="005D11ED">
              <w:rPr>
                <w:rFonts w:cs="Times New Roman"/>
                <w:i/>
                <w:sz w:val="26"/>
                <w:szCs w:val="26"/>
              </w:rPr>
              <w:t>Ендокринологія</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513A9D">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513A9D">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513A9D">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513A9D">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513A9D">
            <w:pPr>
              <w:widowControl w:val="0"/>
              <w:spacing w:after="0" w:line="240" w:lineRule="auto"/>
              <w:jc w:val="center"/>
              <w:rPr>
                <w:rFonts w:cs="Times New Roman"/>
                <w:color w:val="auto"/>
                <w:sz w:val="26"/>
                <w:szCs w:val="26"/>
              </w:rPr>
            </w:pPr>
          </w:p>
        </w:tc>
      </w:tr>
      <w:tr w:rsidR="005D11ED" w:rsidRPr="005D11ED" w:rsidTr="00F65FD6">
        <w:tc>
          <w:tcPr>
            <w:tcW w:w="645" w:type="dxa"/>
            <w:vMerge w:val="restart"/>
            <w:tcBorders>
              <w:top w:val="single" w:sz="6" w:space="0" w:color="000001"/>
              <w:left w:val="single" w:sz="6" w:space="0" w:color="000001"/>
              <w:right w:val="single" w:sz="6" w:space="0" w:color="000001"/>
            </w:tcBorders>
            <w:shd w:val="clear" w:color="auto" w:fill="FFFFFF"/>
          </w:tcPr>
          <w:p w:rsidR="005D11ED" w:rsidRPr="005D11ED" w:rsidRDefault="005D11ED" w:rsidP="00513A9D">
            <w:pPr>
              <w:widowControl w:val="0"/>
              <w:spacing w:after="0" w:line="240" w:lineRule="auto"/>
              <w:jc w:val="center"/>
              <w:rPr>
                <w:rFonts w:cs="Times New Roman"/>
                <w:color w:val="auto"/>
                <w:sz w:val="26"/>
                <w:szCs w:val="26"/>
              </w:rPr>
            </w:pPr>
            <w:r w:rsidRPr="005D11ED">
              <w:rPr>
                <w:rFonts w:cs="Times New Roman"/>
                <w:color w:val="auto"/>
                <w:sz w:val="26"/>
                <w:szCs w:val="26"/>
              </w:rPr>
              <w:t>27.</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513A9D">
            <w:pPr>
              <w:pStyle w:val="afc"/>
              <w:widowControl w:val="0"/>
              <w:spacing w:after="0" w:line="240" w:lineRule="auto"/>
              <w:rPr>
                <w:color w:val="auto"/>
                <w:sz w:val="26"/>
                <w:szCs w:val="26"/>
              </w:rPr>
            </w:pPr>
            <w:r w:rsidRPr="005D11ED">
              <w:rPr>
                <w:color w:val="auto"/>
                <w:sz w:val="26"/>
                <w:szCs w:val="26"/>
              </w:rPr>
              <w:t>Хірургія</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513A9D">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513A9D">
            <w:pPr>
              <w:widowControl w:val="0"/>
              <w:spacing w:after="0" w:line="240" w:lineRule="auto"/>
              <w:jc w:val="center"/>
              <w:rPr>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513A9D">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513A9D">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513A9D">
            <w:pPr>
              <w:widowControl w:val="0"/>
              <w:spacing w:after="0" w:line="240" w:lineRule="auto"/>
              <w:jc w:val="center"/>
              <w:rPr>
                <w:rFonts w:cs="Times New Roman"/>
                <w:color w:val="auto"/>
                <w:sz w:val="26"/>
                <w:szCs w:val="26"/>
              </w:rPr>
            </w:pPr>
          </w:p>
        </w:tc>
      </w:tr>
      <w:tr w:rsidR="005D11ED" w:rsidRPr="005D11ED" w:rsidTr="00F65FD6">
        <w:tc>
          <w:tcPr>
            <w:tcW w:w="645" w:type="dxa"/>
            <w:vMerge/>
            <w:tcBorders>
              <w:left w:val="single" w:sz="6" w:space="0" w:color="000001"/>
              <w:right w:val="single" w:sz="6" w:space="0" w:color="000001"/>
            </w:tcBorders>
            <w:shd w:val="clear" w:color="auto" w:fill="FFFFFF"/>
          </w:tcPr>
          <w:p w:rsidR="005D11ED" w:rsidRPr="005D11ED" w:rsidRDefault="005D11ED" w:rsidP="00513A9D">
            <w:pPr>
              <w:widowControl w:val="0"/>
              <w:spacing w:after="0" w:line="240" w:lineRule="auto"/>
              <w:jc w:val="center"/>
              <w:rPr>
                <w:rFonts w:cs="Times New Roman"/>
                <w:color w:val="auto"/>
                <w:sz w:val="26"/>
                <w:szCs w:val="26"/>
              </w:rPr>
            </w:pP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513A9D">
            <w:pPr>
              <w:widowControl w:val="0"/>
              <w:spacing w:after="0" w:line="240" w:lineRule="auto"/>
              <w:rPr>
                <w:rFonts w:cs="Times New Roman"/>
                <w:i/>
                <w:color w:val="auto"/>
                <w:sz w:val="26"/>
                <w:szCs w:val="26"/>
              </w:rPr>
            </w:pPr>
            <w:r w:rsidRPr="005D11ED">
              <w:rPr>
                <w:rFonts w:cs="Times New Roman"/>
                <w:i/>
                <w:color w:val="auto"/>
                <w:sz w:val="26"/>
                <w:szCs w:val="26"/>
              </w:rPr>
              <w:t>Хірургічні хвороби</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513A9D">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513A9D">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513A9D">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513A9D">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513A9D">
            <w:pPr>
              <w:widowControl w:val="0"/>
              <w:spacing w:after="0" w:line="240" w:lineRule="auto"/>
              <w:jc w:val="center"/>
              <w:rPr>
                <w:rFonts w:cs="Times New Roman"/>
                <w:color w:val="auto"/>
                <w:sz w:val="26"/>
                <w:szCs w:val="26"/>
              </w:rPr>
            </w:pPr>
          </w:p>
        </w:tc>
      </w:tr>
      <w:tr w:rsidR="005D11ED" w:rsidRPr="005D11ED" w:rsidTr="00F65FD6">
        <w:tc>
          <w:tcPr>
            <w:tcW w:w="645" w:type="dxa"/>
            <w:vMerge/>
            <w:tcBorders>
              <w:left w:val="single" w:sz="6" w:space="0" w:color="000001"/>
              <w:right w:val="single" w:sz="6" w:space="0" w:color="000001"/>
            </w:tcBorders>
            <w:shd w:val="clear" w:color="auto" w:fill="FFFFFF"/>
          </w:tcPr>
          <w:p w:rsidR="005D11ED" w:rsidRPr="005D11ED" w:rsidRDefault="005D11ED" w:rsidP="00513A9D">
            <w:pPr>
              <w:widowControl w:val="0"/>
              <w:spacing w:after="0" w:line="240" w:lineRule="auto"/>
              <w:jc w:val="center"/>
              <w:rPr>
                <w:rFonts w:cs="Times New Roman"/>
                <w:color w:val="auto"/>
                <w:sz w:val="26"/>
                <w:szCs w:val="26"/>
              </w:rPr>
            </w:pP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513A9D">
            <w:pPr>
              <w:widowControl w:val="0"/>
              <w:spacing w:after="0" w:line="240" w:lineRule="auto"/>
              <w:rPr>
                <w:rFonts w:cs="Times New Roman"/>
                <w:i/>
                <w:color w:val="auto"/>
                <w:sz w:val="26"/>
                <w:szCs w:val="26"/>
              </w:rPr>
            </w:pPr>
            <w:r w:rsidRPr="005D11ED">
              <w:rPr>
                <w:rFonts w:cs="Times New Roman"/>
                <w:i/>
                <w:color w:val="auto"/>
                <w:sz w:val="26"/>
                <w:szCs w:val="26"/>
              </w:rPr>
              <w:t>Онкологія</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513A9D">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513A9D">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513A9D">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513A9D">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513A9D">
            <w:pPr>
              <w:widowControl w:val="0"/>
              <w:spacing w:after="0" w:line="240" w:lineRule="auto"/>
              <w:jc w:val="center"/>
              <w:rPr>
                <w:rFonts w:cs="Times New Roman"/>
                <w:color w:val="auto"/>
                <w:sz w:val="26"/>
                <w:szCs w:val="26"/>
              </w:rPr>
            </w:pPr>
          </w:p>
        </w:tc>
      </w:tr>
      <w:tr w:rsidR="005D11ED" w:rsidRPr="005D11ED" w:rsidTr="00F65FD6">
        <w:tc>
          <w:tcPr>
            <w:tcW w:w="645" w:type="dxa"/>
            <w:vMerge/>
            <w:tcBorders>
              <w:left w:val="single" w:sz="6" w:space="0" w:color="000001"/>
              <w:right w:val="single" w:sz="6" w:space="0" w:color="000001"/>
            </w:tcBorders>
            <w:shd w:val="clear" w:color="auto" w:fill="FFFFFF"/>
          </w:tcPr>
          <w:p w:rsidR="005D11ED" w:rsidRPr="005D11ED" w:rsidRDefault="005D11ED" w:rsidP="00513A9D">
            <w:pPr>
              <w:widowControl w:val="0"/>
              <w:spacing w:after="0" w:line="240" w:lineRule="auto"/>
              <w:jc w:val="center"/>
              <w:rPr>
                <w:rFonts w:cs="Times New Roman"/>
                <w:color w:val="auto"/>
                <w:sz w:val="26"/>
                <w:szCs w:val="26"/>
              </w:rPr>
            </w:pP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513A9D">
            <w:pPr>
              <w:widowControl w:val="0"/>
              <w:spacing w:after="0" w:line="240" w:lineRule="auto"/>
              <w:rPr>
                <w:rFonts w:cs="Times New Roman"/>
                <w:i/>
                <w:color w:val="auto"/>
                <w:sz w:val="26"/>
                <w:szCs w:val="26"/>
              </w:rPr>
            </w:pPr>
            <w:r w:rsidRPr="005D11ED">
              <w:rPr>
                <w:rFonts w:cs="Times New Roman"/>
                <w:i/>
                <w:color w:val="000000"/>
                <w:sz w:val="26"/>
                <w:szCs w:val="26"/>
              </w:rPr>
              <w:t>Радіологія</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513A9D">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513A9D">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513A9D">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513A9D">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513A9D">
            <w:pPr>
              <w:widowControl w:val="0"/>
              <w:spacing w:after="0" w:line="240" w:lineRule="auto"/>
              <w:jc w:val="center"/>
              <w:rPr>
                <w:rFonts w:cs="Times New Roman"/>
                <w:color w:val="auto"/>
                <w:sz w:val="26"/>
                <w:szCs w:val="26"/>
              </w:rPr>
            </w:pPr>
          </w:p>
        </w:tc>
      </w:tr>
      <w:tr w:rsidR="005D11ED" w:rsidRPr="005D11ED" w:rsidTr="00F65FD6">
        <w:tc>
          <w:tcPr>
            <w:tcW w:w="645" w:type="dxa"/>
            <w:vMerge/>
            <w:tcBorders>
              <w:left w:val="single" w:sz="6" w:space="0" w:color="000001"/>
              <w:bottom w:val="single" w:sz="6" w:space="0" w:color="000001"/>
              <w:right w:val="single" w:sz="6" w:space="0" w:color="000001"/>
            </w:tcBorders>
            <w:shd w:val="clear" w:color="auto" w:fill="FFFFFF"/>
          </w:tcPr>
          <w:p w:rsidR="005D11ED" w:rsidRPr="005D11ED" w:rsidRDefault="005D11ED" w:rsidP="00513A9D">
            <w:pPr>
              <w:widowControl w:val="0"/>
              <w:spacing w:after="0" w:line="240" w:lineRule="auto"/>
              <w:jc w:val="center"/>
              <w:rPr>
                <w:rFonts w:cs="Times New Roman"/>
                <w:color w:val="auto"/>
                <w:sz w:val="26"/>
                <w:szCs w:val="26"/>
              </w:rPr>
            </w:pP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513A9D">
            <w:pPr>
              <w:widowControl w:val="0"/>
              <w:spacing w:after="0" w:line="240" w:lineRule="auto"/>
              <w:rPr>
                <w:rFonts w:cs="Times New Roman"/>
                <w:i/>
                <w:color w:val="000000"/>
                <w:sz w:val="26"/>
                <w:szCs w:val="26"/>
              </w:rPr>
            </w:pPr>
            <w:r w:rsidRPr="005D11ED">
              <w:rPr>
                <w:rFonts w:cs="Times New Roman"/>
                <w:i/>
                <w:color w:val="000000"/>
                <w:sz w:val="26"/>
                <w:szCs w:val="26"/>
              </w:rPr>
              <w:t>Нейрохірургія</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513A9D">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513A9D">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513A9D">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513A9D">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513A9D">
            <w:pPr>
              <w:widowControl w:val="0"/>
              <w:spacing w:after="0" w:line="240" w:lineRule="auto"/>
              <w:jc w:val="center"/>
              <w:rPr>
                <w:rFonts w:cs="Times New Roman"/>
                <w:color w:val="auto"/>
                <w:sz w:val="26"/>
                <w:szCs w:val="26"/>
              </w:rPr>
            </w:pPr>
          </w:p>
        </w:tc>
      </w:tr>
      <w:tr w:rsidR="00513A9D" w:rsidRPr="005D11ED" w:rsidTr="007C4C39">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513A9D" w:rsidRPr="005D11ED" w:rsidRDefault="00513A9D" w:rsidP="00513A9D">
            <w:pPr>
              <w:widowControl w:val="0"/>
              <w:spacing w:after="0" w:line="240" w:lineRule="auto"/>
              <w:jc w:val="center"/>
              <w:rPr>
                <w:rFonts w:cs="Times New Roman"/>
                <w:color w:val="auto"/>
                <w:sz w:val="26"/>
                <w:szCs w:val="26"/>
              </w:rPr>
            </w:pPr>
            <w:r w:rsidRPr="005D11ED">
              <w:rPr>
                <w:rFonts w:cs="Times New Roman"/>
                <w:color w:val="auto"/>
                <w:sz w:val="26"/>
                <w:szCs w:val="26"/>
              </w:rPr>
              <w:lastRenderedPageBreak/>
              <w:t>28.</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513A9D" w:rsidRPr="005D11ED" w:rsidRDefault="00513A9D" w:rsidP="00513A9D">
            <w:pPr>
              <w:widowControl w:val="0"/>
              <w:spacing w:after="0" w:line="240" w:lineRule="auto"/>
              <w:rPr>
                <w:rFonts w:cs="Times New Roman"/>
                <w:color w:val="auto"/>
                <w:sz w:val="26"/>
                <w:szCs w:val="26"/>
              </w:rPr>
            </w:pPr>
            <w:r w:rsidRPr="005D11ED">
              <w:rPr>
                <w:rFonts w:cs="Times New Roman"/>
                <w:color w:val="auto"/>
                <w:sz w:val="26"/>
                <w:szCs w:val="26"/>
              </w:rPr>
              <w:t>Судова медицина</w:t>
            </w:r>
            <w:r w:rsidR="00FD201C" w:rsidRPr="005D11ED">
              <w:rPr>
                <w:rFonts w:cs="Times New Roman"/>
                <w:color w:val="auto"/>
                <w:sz w:val="26"/>
                <w:szCs w:val="26"/>
              </w:rPr>
              <w:t xml:space="preserve"> в стоматології. Медичне право</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13A9D" w:rsidRPr="005D11ED" w:rsidRDefault="00513A9D" w:rsidP="00513A9D">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13A9D" w:rsidRPr="005D11ED" w:rsidRDefault="00513A9D" w:rsidP="00513A9D">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513A9D" w:rsidRPr="005D11ED" w:rsidRDefault="00513A9D" w:rsidP="00513A9D">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13A9D" w:rsidRPr="005D11ED" w:rsidRDefault="00513A9D" w:rsidP="00513A9D">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13A9D" w:rsidRPr="005D11ED" w:rsidRDefault="00513A9D" w:rsidP="00513A9D">
            <w:pPr>
              <w:widowControl w:val="0"/>
              <w:spacing w:after="0" w:line="240" w:lineRule="auto"/>
              <w:jc w:val="center"/>
              <w:rPr>
                <w:rFonts w:cs="Times New Roman"/>
                <w:color w:val="auto"/>
                <w:sz w:val="26"/>
                <w:szCs w:val="26"/>
              </w:rPr>
            </w:pPr>
          </w:p>
        </w:tc>
      </w:tr>
      <w:tr w:rsidR="000F1F75" w:rsidRPr="005D11ED" w:rsidTr="008B0187">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0F1F75" w:rsidRPr="005D11ED" w:rsidRDefault="000F1F75" w:rsidP="000F1F75">
            <w:pPr>
              <w:widowControl w:val="0"/>
              <w:spacing w:after="0" w:line="240" w:lineRule="auto"/>
              <w:jc w:val="center"/>
              <w:rPr>
                <w:rFonts w:cs="Times New Roman"/>
                <w:color w:val="auto"/>
                <w:sz w:val="26"/>
                <w:szCs w:val="26"/>
              </w:rPr>
            </w:pPr>
            <w:r w:rsidRPr="005D11ED">
              <w:rPr>
                <w:rFonts w:cs="Times New Roman"/>
                <w:color w:val="auto"/>
                <w:sz w:val="26"/>
                <w:szCs w:val="26"/>
              </w:rPr>
              <w:t>29.</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0F1F75" w:rsidRPr="005D11ED" w:rsidRDefault="000F1F75" w:rsidP="000F1F75">
            <w:pPr>
              <w:widowControl w:val="0"/>
              <w:spacing w:after="0" w:line="240" w:lineRule="auto"/>
              <w:rPr>
                <w:rFonts w:cs="Times New Roman"/>
                <w:color w:val="auto"/>
                <w:sz w:val="26"/>
                <w:szCs w:val="26"/>
              </w:rPr>
            </w:pPr>
            <w:proofErr w:type="spellStart"/>
            <w:r w:rsidRPr="005D11ED">
              <w:rPr>
                <w:rFonts w:cs="Times New Roman"/>
                <w:color w:val="000000"/>
                <w:sz w:val="26"/>
                <w:szCs w:val="26"/>
              </w:rPr>
              <w:t>Оториноларингологія</w:t>
            </w:r>
            <w:proofErr w:type="spellEnd"/>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0F1F75" w:rsidRPr="005D11ED" w:rsidRDefault="000F1F75" w:rsidP="000F1F75">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0F1F75" w:rsidRPr="005D11ED" w:rsidRDefault="000F1F75" w:rsidP="000F1F75">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0F1F75" w:rsidRPr="005D11ED" w:rsidRDefault="000F1F75" w:rsidP="000F1F75">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0F1F75" w:rsidRPr="005D11ED" w:rsidRDefault="000F1F75" w:rsidP="000F1F75">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tcPr>
          <w:p w:rsidR="000F1F75" w:rsidRPr="005D11ED" w:rsidRDefault="000F1F75" w:rsidP="000F1F75">
            <w:pPr>
              <w:widowControl w:val="0"/>
              <w:spacing w:after="0" w:line="240" w:lineRule="auto"/>
              <w:jc w:val="center"/>
              <w:rPr>
                <w:rFonts w:cs="Times New Roman"/>
                <w:color w:val="auto"/>
                <w:sz w:val="26"/>
                <w:szCs w:val="26"/>
              </w:rPr>
            </w:pPr>
          </w:p>
        </w:tc>
      </w:tr>
      <w:tr w:rsidR="00146757" w:rsidRPr="005D11ED" w:rsidTr="008B0187">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146757" w:rsidRPr="005D11ED" w:rsidRDefault="00146757" w:rsidP="000F1F75">
            <w:pPr>
              <w:widowControl w:val="0"/>
              <w:spacing w:after="0" w:line="240" w:lineRule="auto"/>
              <w:jc w:val="center"/>
              <w:rPr>
                <w:rFonts w:cs="Times New Roman"/>
                <w:color w:val="auto"/>
                <w:sz w:val="26"/>
                <w:szCs w:val="26"/>
              </w:rPr>
            </w:pPr>
            <w:r w:rsidRPr="005D11ED">
              <w:rPr>
                <w:rFonts w:cs="Times New Roman"/>
                <w:color w:val="auto"/>
                <w:sz w:val="26"/>
                <w:szCs w:val="26"/>
              </w:rPr>
              <w:t>30.</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146757" w:rsidRPr="005D11ED" w:rsidRDefault="00146757" w:rsidP="000F1F75">
            <w:pPr>
              <w:widowControl w:val="0"/>
              <w:spacing w:after="0" w:line="240" w:lineRule="auto"/>
              <w:rPr>
                <w:rFonts w:cs="Times New Roman"/>
                <w:color w:val="000000"/>
                <w:sz w:val="26"/>
                <w:szCs w:val="26"/>
              </w:rPr>
            </w:pPr>
            <w:r w:rsidRPr="005D11ED">
              <w:rPr>
                <w:rFonts w:cs="Times New Roman"/>
                <w:color w:val="000000"/>
                <w:sz w:val="26"/>
                <w:szCs w:val="26"/>
              </w:rPr>
              <w:t>Вибіркові компоненти обсягом 15,0 кредитів ЄКТС</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146757" w:rsidRPr="005D11ED" w:rsidRDefault="00146757" w:rsidP="000F1F75">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146757" w:rsidRPr="005D11ED" w:rsidRDefault="00146757" w:rsidP="000F1F75">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146757" w:rsidRPr="005D11ED" w:rsidRDefault="00146757" w:rsidP="000F1F75">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146757" w:rsidRPr="005D11ED" w:rsidRDefault="00146757" w:rsidP="000F1F75">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tcPr>
          <w:p w:rsidR="00146757" w:rsidRPr="005D11ED" w:rsidRDefault="00146757" w:rsidP="000F1F75">
            <w:pPr>
              <w:widowControl w:val="0"/>
              <w:spacing w:after="0" w:line="240" w:lineRule="auto"/>
              <w:jc w:val="center"/>
              <w:rPr>
                <w:rFonts w:cs="Times New Roman"/>
                <w:color w:val="auto"/>
                <w:sz w:val="26"/>
                <w:szCs w:val="26"/>
              </w:rPr>
            </w:pPr>
          </w:p>
        </w:tc>
      </w:tr>
      <w:tr w:rsidR="005D11ED" w:rsidRPr="005D11ED" w:rsidTr="001506BF">
        <w:tc>
          <w:tcPr>
            <w:tcW w:w="645" w:type="dxa"/>
            <w:vMerge w:val="restart"/>
            <w:tcBorders>
              <w:top w:val="single" w:sz="6" w:space="0" w:color="000001"/>
              <w:left w:val="single" w:sz="6" w:space="0" w:color="000001"/>
              <w:right w:val="single" w:sz="6" w:space="0" w:color="000001"/>
            </w:tcBorders>
            <w:shd w:val="clear" w:color="auto" w:fill="FFFFFF"/>
          </w:tcPr>
          <w:p w:rsidR="005D11ED" w:rsidRPr="005D11ED" w:rsidRDefault="005D11ED" w:rsidP="000F1F75">
            <w:pPr>
              <w:widowControl w:val="0"/>
              <w:spacing w:after="0" w:line="240" w:lineRule="auto"/>
              <w:jc w:val="center"/>
              <w:rPr>
                <w:rFonts w:cs="Times New Roman"/>
                <w:color w:val="auto"/>
                <w:sz w:val="26"/>
                <w:szCs w:val="26"/>
              </w:rPr>
            </w:pPr>
            <w:r w:rsidRPr="005D11ED">
              <w:rPr>
                <w:rFonts w:cs="Times New Roman"/>
                <w:color w:val="auto"/>
                <w:sz w:val="26"/>
                <w:szCs w:val="26"/>
              </w:rPr>
              <w:t>31.</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0F1F75">
            <w:pPr>
              <w:widowControl w:val="0"/>
              <w:spacing w:after="0" w:line="240" w:lineRule="auto"/>
              <w:rPr>
                <w:rFonts w:cs="Times New Roman"/>
                <w:color w:val="auto"/>
                <w:sz w:val="26"/>
                <w:szCs w:val="26"/>
              </w:rPr>
            </w:pPr>
            <w:r w:rsidRPr="005D11ED">
              <w:rPr>
                <w:rFonts w:cs="Times New Roman"/>
                <w:color w:val="auto"/>
                <w:sz w:val="26"/>
                <w:szCs w:val="26"/>
              </w:rPr>
              <w:t>Загально-медична підготовка</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0F1F75">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0F1F75">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0F1F75">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0F1F75">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0F1F75">
            <w:pPr>
              <w:widowControl w:val="0"/>
              <w:spacing w:after="0" w:line="240" w:lineRule="auto"/>
              <w:jc w:val="center"/>
              <w:rPr>
                <w:rFonts w:cs="Times New Roman"/>
                <w:color w:val="auto"/>
                <w:sz w:val="26"/>
                <w:szCs w:val="26"/>
              </w:rPr>
            </w:pPr>
          </w:p>
        </w:tc>
      </w:tr>
      <w:tr w:rsidR="005D11ED" w:rsidRPr="005D11ED" w:rsidTr="001506BF">
        <w:tc>
          <w:tcPr>
            <w:tcW w:w="645" w:type="dxa"/>
            <w:vMerge/>
            <w:tcBorders>
              <w:left w:val="single" w:sz="6" w:space="0" w:color="000001"/>
              <w:right w:val="single" w:sz="6" w:space="0" w:color="000001"/>
            </w:tcBorders>
            <w:shd w:val="clear" w:color="auto" w:fill="FFFFFF"/>
          </w:tcPr>
          <w:p w:rsidR="005D11ED" w:rsidRPr="005D11ED" w:rsidRDefault="005D11ED" w:rsidP="000F1F75">
            <w:pPr>
              <w:widowControl w:val="0"/>
              <w:spacing w:after="0" w:line="240" w:lineRule="auto"/>
              <w:jc w:val="center"/>
              <w:rPr>
                <w:rFonts w:cs="Times New Roman"/>
                <w:color w:val="auto"/>
                <w:sz w:val="26"/>
                <w:szCs w:val="26"/>
              </w:rPr>
            </w:pP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0F1F75">
            <w:pPr>
              <w:widowControl w:val="0"/>
              <w:spacing w:after="0" w:line="240" w:lineRule="auto"/>
              <w:rPr>
                <w:rFonts w:cs="Times New Roman"/>
                <w:i/>
                <w:color w:val="auto"/>
                <w:sz w:val="26"/>
                <w:szCs w:val="26"/>
              </w:rPr>
            </w:pPr>
            <w:r w:rsidRPr="005D11ED">
              <w:rPr>
                <w:rFonts w:cs="Times New Roman"/>
                <w:i/>
                <w:color w:val="auto"/>
                <w:sz w:val="26"/>
                <w:szCs w:val="26"/>
              </w:rPr>
              <w:t>Дерматологія, венерологія</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0F1F75">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0F1F75">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0F1F75">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0F1F75">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0F1F75">
            <w:pPr>
              <w:widowControl w:val="0"/>
              <w:spacing w:after="0" w:line="240" w:lineRule="auto"/>
              <w:jc w:val="center"/>
              <w:rPr>
                <w:rFonts w:cs="Times New Roman"/>
                <w:color w:val="auto"/>
                <w:sz w:val="26"/>
                <w:szCs w:val="26"/>
              </w:rPr>
            </w:pPr>
          </w:p>
        </w:tc>
      </w:tr>
      <w:tr w:rsidR="005D11ED" w:rsidRPr="005D11ED" w:rsidTr="001506BF">
        <w:tc>
          <w:tcPr>
            <w:tcW w:w="645" w:type="dxa"/>
            <w:vMerge/>
            <w:tcBorders>
              <w:left w:val="single" w:sz="6" w:space="0" w:color="000001"/>
              <w:right w:val="single" w:sz="6" w:space="0" w:color="000001"/>
            </w:tcBorders>
            <w:shd w:val="clear" w:color="auto" w:fill="FFFFFF"/>
          </w:tcPr>
          <w:p w:rsidR="005D11ED" w:rsidRPr="005D11ED" w:rsidRDefault="005D11ED" w:rsidP="000F1F75">
            <w:pPr>
              <w:widowControl w:val="0"/>
              <w:spacing w:after="0" w:line="240" w:lineRule="auto"/>
              <w:jc w:val="center"/>
              <w:rPr>
                <w:rFonts w:cs="Times New Roman"/>
                <w:color w:val="auto"/>
                <w:sz w:val="26"/>
                <w:szCs w:val="26"/>
              </w:rPr>
            </w:pP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0F1F75">
            <w:pPr>
              <w:widowControl w:val="0"/>
              <w:spacing w:after="0" w:line="240" w:lineRule="auto"/>
              <w:rPr>
                <w:rFonts w:cs="Times New Roman"/>
                <w:i/>
                <w:color w:val="auto"/>
                <w:sz w:val="26"/>
                <w:szCs w:val="26"/>
              </w:rPr>
            </w:pPr>
            <w:r w:rsidRPr="005D11ED">
              <w:rPr>
                <w:rFonts w:cs="Times New Roman"/>
                <w:i/>
                <w:color w:val="auto"/>
                <w:sz w:val="26"/>
                <w:szCs w:val="26"/>
              </w:rPr>
              <w:t xml:space="preserve">Неврологія </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0F1F75">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0F1F75">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0F1F75">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0F1F75">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0F1F75">
            <w:pPr>
              <w:widowControl w:val="0"/>
              <w:spacing w:after="0" w:line="240" w:lineRule="auto"/>
              <w:jc w:val="center"/>
              <w:rPr>
                <w:rFonts w:cs="Times New Roman"/>
                <w:color w:val="auto"/>
                <w:sz w:val="26"/>
                <w:szCs w:val="26"/>
              </w:rPr>
            </w:pPr>
          </w:p>
        </w:tc>
      </w:tr>
      <w:tr w:rsidR="005D11ED" w:rsidRPr="005D11ED" w:rsidTr="001506BF">
        <w:tc>
          <w:tcPr>
            <w:tcW w:w="645" w:type="dxa"/>
            <w:vMerge/>
            <w:tcBorders>
              <w:left w:val="single" w:sz="6" w:space="0" w:color="000001"/>
              <w:right w:val="single" w:sz="6" w:space="0" w:color="000001"/>
            </w:tcBorders>
            <w:shd w:val="clear" w:color="auto" w:fill="FFFFFF"/>
          </w:tcPr>
          <w:p w:rsidR="005D11ED" w:rsidRPr="005D11ED" w:rsidRDefault="005D11ED" w:rsidP="000F1F75">
            <w:pPr>
              <w:widowControl w:val="0"/>
              <w:spacing w:after="0" w:line="240" w:lineRule="auto"/>
              <w:jc w:val="center"/>
              <w:rPr>
                <w:rFonts w:cs="Times New Roman"/>
                <w:color w:val="auto"/>
                <w:sz w:val="26"/>
                <w:szCs w:val="26"/>
              </w:rPr>
            </w:pP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0F1F75">
            <w:pPr>
              <w:widowControl w:val="0"/>
              <w:spacing w:after="0" w:line="240" w:lineRule="auto"/>
              <w:rPr>
                <w:rFonts w:cs="Times New Roman"/>
                <w:i/>
                <w:color w:val="auto"/>
                <w:sz w:val="26"/>
                <w:szCs w:val="26"/>
              </w:rPr>
            </w:pPr>
            <w:r w:rsidRPr="005D11ED">
              <w:rPr>
                <w:rFonts w:cs="Times New Roman"/>
                <w:i/>
                <w:color w:val="auto"/>
                <w:sz w:val="26"/>
                <w:szCs w:val="26"/>
              </w:rPr>
              <w:t>Екстрена та невідкладна медична допомога</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0F1F75">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0F1F75">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0F1F75">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0F1F75">
            <w:pPr>
              <w:widowControl w:val="0"/>
              <w:spacing w:after="0" w:line="240" w:lineRule="auto"/>
              <w:jc w:val="center"/>
              <w:rPr>
                <w:rFonts w:cs="Times New Roman"/>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0F1F75">
            <w:pPr>
              <w:widowControl w:val="0"/>
              <w:spacing w:after="0" w:line="240" w:lineRule="auto"/>
              <w:jc w:val="center"/>
              <w:rPr>
                <w:rFonts w:cs="Times New Roman"/>
                <w:color w:val="auto"/>
                <w:sz w:val="26"/>
                <w:szCs w:val="26"/>
              </w:rPr>
            </w:pPr>
          </w:p>
        </w:tc>
      </w:tr>
      <w:tr w:rsidR="005D11ED" w:rsidRPr="005D11ED" w:rsidTr="001506BF">
        <w:tc>
          <w:tcPr>
            <w:tcW w:w="645" w:type="dxa"/>
            <w:vMerge/>
            <w:tcBorders>
              <w:left w:val="single" w:sz="6" w:space="0" w:color="000001"/>
              <w:right w:val="single" w:sz="6" w:space="0" w:color="000001"/>
            </w:tcBorders>
            <w:shd w:val="clear" w:color="auto" w:fill="FFFFFF"/>
          </w:tcPr>
          <w:p w:rsidR="005D11ED" w:rsidRPr="005D11ED" w:rsidRDefault="005D11ED" w:rsidP="000F1F75">
            <w:pPr>
              <w:widowControl w:val="0"/>
              <w:spacing w:after="0" w:line="240" w:lineRule="auto"/>
              <w:jc w:val="center"/>
              <w:rPr>
                <w:rFonts w:cs="Times New Roman"/>
                <w:color w:val="auto"/>
                <w:sz w:val="26"/>
                <w:szCs w:val="26"/>
              </w:rPr>
            </w:pPr>
          </w:p>
        </w:tc>
        <w:tc>
          <w:tcPr>
            <w:tcW w:w="6447" w:type="dxa"/>
            <w:tcBorders>
              <w:top w:val="single" w:sz="6" w:space="0" w:color="000001"/>
              <w:left w:val="single" w:sz="6" w:space="0" w:color="000001"/>
              <w:bottom w:val="single" w:sz="6" w:space="0" w:color="000001"/>
              <w:right w:val="single" w:sz="6" w:space="0" w:color="000001"/>
            </w:tcBorders>
            <w:shd w:val="clear" w:color="auto" w:fill="auto"/>
          </w:tcPr>
          <w:p w:rsidR="005D11ED" w:rsidRPr="005D11ED" w:rsidRDefault="005D11ED" w:rsidP="000F1F75">
            <w:pPr>
              <w:spacing w:after="0" w:line="240" w:lineRule="auto"/>
              <w:rPr>
                <w:rFonts w:cs="Times New Roman"/>
                <w:i/>
                <w:sz w:val="26"/>
                <w:szCs w:val="26"/>
              </w:rPr>
            </w:pPr>
            <w:r w:rsidRPr="005D11ED">
              <w:rPr>
                <w:rFonts w:cs="Times New Roman"/>
                <w:i/>
                <w:sz w:val="26"/>
                <w:szCs w:val="26"/>
              </w:rPr>
              <w:t>Акушерство і гінекологія</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0F1F75">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0F1F75">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0F1F75">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0F1F75">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0F1F75">
            <w:pPr>
              <w:widowControl w:val="0"/>
              <w:spacing w:after="0" w:line="240" w:lineRule="auto"/>
              <w:jc w:val="center"/>
              <w:rPr>
                <w:rFonts w:cs="Times New Roman"/>
                <w:color w:val="auto"/>
                <w:sz w:val="26"/>
                <w:szCs w:val="26"/>
              </w:rPr>
            </w:pPr>
          </w:p>
        </w:tc>
      </w:tr>
      <w:tr w:rsidR="005D11ED" w:rsidRPr="005D11ED" w:rsidTr="001506BF">
        <w:tc>
          <w:tcPr>
            <w:tcW w:w="645" w:type="dxa"/>
            <w:vMerge/>
            <w:tcBorders>
              <w:left w:val="single" w:sz="6" w:space="0" w:color="000001"/>
              <w:right w:val="single" w:sz="6" w:space="0" w:color="000001"/>
            </w:tcBorders>
            <w:shd w:val="clear" w:color="auto" w:fill="FFFFFF"/>
          </w:tcPr>
          <w:p w:rsidR="005D11ED" w:rsidRPr="005D11ED" w:rsidRDefault="005D11ED" w:rsidP="000F1F75">
            <w:pPr>
              <w:widowControl w:val="0"/>
              <w:spacing w:after="0" w:line="240" w:lineRule="auto"/>
              <w:jc w:val="center"/>
              <w:rPr>
                <w:rFonts w:cs="Times New Roman"/>
                <w:color w:val="auto"/>
                <w:sz w:val="26"/>
                <w:szCs w:val="26"/>
              </w:rPr>
            </w:pPr>
          </w:p>
        </w:tc>
        <w:tc>
          <w:tcPr>
            <w:tcW w:w="6447" w:type="dxa"/>
            <w:tcBorders>
              <w:top w:val="single" w:sz="6" w:space="0" w:color="000001"/>
              <w:left w:val="single" w:sz="6" w:space="0" w:color="000001"/>
              <w:bottom w:val="single" w:sz="6" w:space="0" w:color="000001"/>
              <w:right w:val="single" w:sz="6" w:space="0" w:color="000001"/>
            </w:tcBorders>
            <w:shd w:val="clear" w:color="auto" w:fill="auto"/>
          </w:tcPr>
          <w:p w:rsidR="005D11ED" w:rsidRPr="005D11ED" w:rsidRDefault="005D11ED" w:rsidP="000F1F75">
            <w:pPr>
              <w:spacing w:after="0" w:line="240" w:lineRule="auto"/>
              <w:rPr>
                <w:rFonts w:cs="Times New Roman"/>
                <w:i/>
                <w:sz w:val="26"/>
                <w:szCs w:val="26"/>
              </w:rPr>
            </w:pPr>
            <w:r w:rsidRPr="005D11ED">
              <w:rPr>
                <w:rFonts w:cs="Times New Roman"/>
                <w:i/>
                <w:sz w:val="26"/>
                <w:szCs w:val="26"/>
              </w:rPr>
              <w:t>Інфекційні хвороби</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0F1F75">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0F1F75">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0F1F75">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0F1F75">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0F1F75">
            <w:pPr>
              <w:widowControl w:val="0"/>
              <w:spacing w:after="0" w:line="240" w:lineRule="auto"/>
              <w:jc w:val="center"/>
              <w:rPr>
                <w:rFonts w:cs="Times New Roman"/>
                <w:color w:val="auto"/>
                <w:sz w:val="26"/>
                <w:szCs w:val="26"/>
              </w:rPr>
            </w:pPr>
          </w:p>
        </w:tc>
      </w:tr>
      <w:tr w:rsidR="005D11ED" w:rsidRPr="005D11ED" w:rsidTr="001506BF">
        <w:tc>
          <w:tcPr>
            <w:tcW w:w="645" w:type="dxa"/>
            <w:vMerge/>
            <w:tcBorders>
              <w:left w:val="single" w:sz="6" w:space="0" w:color="000001"/>
              <w:right w:val="single" w:sz="6" w:space="0" w:color="000001"/>
            </w:tcBorders>
            <w:shd w:val="clear" w:color="auto" w:fill="FFFFFF"/>
          </w:tcPr>
          <w:p w:rsidR="005D11ED" w:rsidRPr="005D11ED" w:rsidRDefault="005D11ED" w:rsidP="000F1F75">
            <w:pPr>
              <w:widowControl w:val="0"/>
              <w:spacing w:after="0" w:line="240" w:lineRule="auto"/>
              <w:jc w:val="center"/>
              <w:rPr>
                <w:rFonts w:cs="Times New Roman"/>
                <w:color w:val="auto"/>
                <w:sz w:val="26"/>
                <w:szCs w:val="26"/>
              </w:rPr>
            </w:pPr>
          </w:p>
        </w:tc>
        <w:tc>
          <w:tcPr>
            <w:tcW w:w="6447" w:type="dxa"/>
            <w:tcBorders>
              <w:top w:val="single" w:sz="6" w:space="0" w:color="000001"/>
              <w:left w:val="single" w:sz="6" w:space="0" w:color="000001"/>
              <w:bottom w:val="single" w:sz="6" w:space="0" w:color="000001"/>
              <w:right w:val="single" w:sz="6" w:space="0" w:color="000001"/>
            </w:tcBorders>
            <w:shd w:val="clear" w:color="auto" w:fill="auto"/>
          </w:tcPr>
          <w:p w:rsidR="005D11ED" w:rsidRPr="005D11ED" w:rsidRDefault="005D11ED" w:rsidP="000F1F75">
            <w:pPr>
              <w:spacing w:after="0" w:line="240" w:lineRule="auto"/>
              <w:rPr>
                <w:rFonts w:cs="Times New Roman"/>
                <w:i/>
                <w:sz w:val="26"/>
                <w:szCs w:val="26"/>
              </w:rPr>
            </w:pPr>
            <w:r w:rsidRPr="005D11ED">
              <w:rPr>
                <w:rFonts w:cs="Times New Roman"/>
                <w:i/>
                <w:sz w:val="26"/>
                <w:szCs w:val="26"/>
              </w:rPr>
              <w:t>Офтальмологія</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0F1F75">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0F1F75">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0F1F75">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0F1F75">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0F1F75">
            <w:pPr>
              <w:widowControl w:val="0"/>
              <w:spacing w:after="0" w:line="240" w:lineRule="auto"/>
              <w:jc w:val="center"/>
              <w:rPr>
                <w:rFonts w:cs="Times New Roman"/>
                <w:color w:val="auto"/>
                <w:sz w:val="26"/>
                <w:szCs w:val="26"/>
              </w:rPr>
            </w:pPr>
          </w:p>
        </w:tc>
      </w:tr>
      <w:tr w:rsidR="005D11ED" w:rsidRPr="005D11ED" w:rsidTr="001506BF">
        <w:tc>
          <w:tcPr>
            <w:tcW w:w="645" w:type="dxa"/>
            <w:vMerge/>
            <w:tcBorders>
              <w:left w:val="single" w:sz="6" w:space="0" w:color="000001"/>
              <w:right w:val="single" w:sz="6" w:space="0" w:color="000001"/>
            </w:tcBorders>
            <w:shd w:val="clear" w:color="auto" w:fill="FFFFFF"/>
          </w:tcPr>
          <w:p w:rsidR="005D11ED" w:rsidRPr="005D11ED" w:rsidRDefault="005D11ED" w:rsidP="000F1F75">
            <w:pPr>
              <w:widowControl w:val="0"/>
              <w:spacing w:after="0" w:line="240" w:lineRule="auto"/>
              <w:jc w:val="center"/>
              <w:rPr>
                <w:rFonts w:cs="Times New Roman"/>
                <w:color w:val="auto"/>
                <w:sz w:val="26"/>
                <w:szCs w:val="26"/>
              </w:rPr>
            </w:pPr>
          </w:p>
        </w:tc>
        <w:tc>
          <w:tcPr>
            <w:tcW w:w="6447" w:type="dxa"/>
            <w:tcBorders>
              <w:top w:val="single" w:sz="6" w:space="0" w:color="000001"/>
              <w:left w:val="single" w:sz="6" w:space="0" w:color="000001"/>
              <w:bottom w:val="single" w:sz="6" w:space="0" w:color="000001"/>
              <w:right w:val="single" w:sz="6" w:space="0" w:color="000001"/>
            </w:tcBorders>
            <w:shd w:val="clear" w:color="auto" w:fill="auto"/>
          </w:tcPr>
          <w:p w:rsidR="005D11ED" w:rsidRPr="005D11ED" w:rsidRDefault="005D11ED" w:rsidP="000F1F75">
            <w:pPr>
              <w:spacing w:after="0" w:line="240" w:lineRule="auto"/>
              <w:rPr>
                <w:rFonts w:cs="Times New Roman"/>
                <w:i/>
                <w:sz w:val="26"/>
                <w:szCs w:val="26"/>
              </w:rPr>
            </w:pPr>
            <w:r w:rsidRPr="005D11ED">
              <w:rPr>
                <w:rFonts w:cs="Times New Roman"/>
                <w:i/>
                <w:sz w:val="26"/>
                <w:szCs w:val="26"/>
              </w:rPr>
              <w:t>Психіатрія, наркологія</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0F1F75">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0F1F75">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0F1F75">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0F1F75">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0F1F75">
            <w:pPr>
              <w:widowControl w:val="0"/>
              <w:spacing w:after="0" w:line="240" w:lineRule="auto"/>
              <w:jc w:val="center"/>
              <w:rPr>
                <w:rFonts w:cs="Times New Roman"/>
                <w:color w:val="auto"/>
                <w:sz w:val="26"/>
                <w:szCs w:val="26"/>
              </w:rPr>
            </w:pPr>
          </w:p>
        </w:tc>
      </w:tr>
      <w:tr w:rsidR="005D11ED" w:rsidRPr="005D11ED" w:rsidTr="001506BF">
        <w:tc>
          <w:tcPr>
            <w:tcW w:w="645" w:type="dxa"/>
            <w:vMerge/>
            <w:tcBorders>
              <w:left w:val="single" w:sz="6" w:space="0" w:color="000001"/>
              <w:bottom w:val="single" w:sz="6" w:space="0" w:color="000001"/>
              <w:right w:val="single" w:sz="6" w:space="0" w:color="000001"/>
            </w:tcBorders>
            <w:shd w:val="clear" w:color="auto" w:fill="FFFFFF"/>
          </w:tcPr>
          <w:p w:rsidR="005D11ED" w:rsidRPr="005D11ED" w:rsidRDefault="005D11ED" w:rsidP="000F1F75">
            <w:pPr>
              <w:widowControl w:val="0"/>
              <w:spacing w:after="0" w:line="240" w:lineRule="auto"/>
              <w:jc w:val="center"/>
              <w:rPr>
                <w:rFonts w:cs="Times New Roman"/>
                <w:color w:val="auto"/>
                <w:sz w:val="26"/>
                <w:szCs w:val="26"/>
              </w:rPr>
            </w:pPr>
          </w:p>
        </w:tc>
        <w:tc>
          <w:tcPr>
            <w:tcW w:w="6447" w:type="dxa"/>
            <w:tcBorders>
              <w:top w:val="single" w:sz="6" w:space="0" w:color="000001"/>
              <w:left w:val="single" w:sz="6" w:space="0" w:color="000001"/>
              <w:bottom w:val="single" w:sz="6" w:space="0" w:color="000001"/>
              <w:right w:val="single" w:sz="6" w:space="0" w:color="000001"/>
            </w:tcBorders>
            <w:shd w:val="clear" w:color="auto" w:fill="auto"/>
          </w:tcPr>
          <w:p w:rsidR="005D11ED" w:rsidRPr="005D11ED" w:rsidRDefault="005D11ED" w:rsidP="000F1F75">
            <w:pPr>
              <w:spacing w:after="0" w:line="240" w:lineRule="auto"/>
              <w:rPr>
                <w:rFonts w:cs="Times New Roman"/>
                <w:i/>
                <w:sz w:val="26"/>
                <w:szCs w:val="26"/>
              </w:rPr>
            </w:pPr>
            <w:r w:rsidRPr="005D11ED">
              <w:rPr>
                <w:rFonts w:cs="Times New Roman"/>
                <w:i/>
                <w:sz w:val="26"/>
                <w:szCs w:val="26"/>
              </w:rPr>
              <w:t>Фтизіатрія</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0F1F75">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0F1F75">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0F1F75">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0F1F75">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0F1F75">
            <w:pPr>
              <w:widowControl w:val="0"/>
              <w:spacing w:after="0" w:line="240" w:lineRule="auto"/>
              <w:jc w:val="center"/>
              <w:rPr>
                <w:rFonts w:cs="Times New Roman"/>
                <w:color w:val="auto"/>
                <w:sz w:val="26"/>
                <w:szCs w:val="26"/>
              </w:rPr>
            </w:pPr>
          </w:p>
        </w:tc>
      </w:tr>
      <w:tr w:rsidR="00A54BE1" w:rsidRPr="005D11ED" w:rsidTr="006117F1">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A54BE1" w:rsidRPr="005D11ED" w:rsidRDefault="00A54BE1" w:rsidP="00A54BE1">
            <w:pPr>
              <w:widowControl w:val="0"/>
              <w:spacing w:after="0" w:line="240" w:lineRule="auto"/>
              <w:jc w:val="center"/>
              <w:rPr>
                <w:rFonts w:cs="Times New Roman"/>
                <w:color w:val="auto"/>
                <w:sz w:val="26"/>
                <w:szCs w:val="26"/>
              </w:rPr>
            </w:pPr>
            <w:r w:rsidRPr="005D11ED">
              <w:rPr>
                <w:rFonts w:cs="Times New Roman"/>
                <w:color w:val="auto"/>
                <w:sz w:val="26"/>
                <w:szCs w:val="26"/>
              </w:rPr>
              <w:t>32.</w:t>
            </w:r>
          </w:p>
        </w:tc>
        <w:tc>
          <w:tcPr>
            <w:tcW w:w="6447" w:type="dxa"/>
            <w:tcBorders>
              <w:top w:val="single" w:sz="6" w:space="0" w:color="000001"/>
              <w:left w:val="single" w:sz="6" w:space="0" w:color="000001"/>
              <w:bottom w:val="single" w:sz="6" w:space="0" w:color="000001"/>
              <w:right w:val="single" w:sz="6" w:space="0" w:color="000001"/>
            </w:tcBorders>
            <w:shd w:val="clear" w:color="auto" w:fill="auto"/>
          </w:tcPr>
          <w:p w:rsidR="00A54BE1" w:rsidRPr="005D11ED" w:rsidRDefault="00A54BE1" w:rsidP="00A54BE1">
            <w:pPr>
              <w:spacing w:after="0" w:line="240" w:lineRule="auto"/>
              <w:rPr>
                <w:rFonts w:cs="Times New Roman"/>
                <w:sz w:val="26"/>
                <w:szCs w:val="26"/>
              </w:rPr>
            </w:pPr>
            <w:r w:rsidRPr="005D11ED">
              <w:rPr>
                <w:rFonts w:cs="Times New Roman"/>
                <w:sz w:val="26"/>
                <w:szCs w:val="26"/>
              </w:rPr>
              <w:t>Дитяча хірургічна стоматологія</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A54BE1" w:rsidRPr="005D11ED" w:rsidRDefault="00A54BE1" w:rsidP="00A54BE1">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A54BE1" w:rsidRPr="005D11ED" w:rsidRDefault="00A54BE1" w:rsidP="00A54BE1">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A54BE1" w:rsidRPr="005D11ED" w:rsidRDefault="00A54BE1" w:rsidP="00A54BE1">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A54BE1" w:rsidRPr="005D11ED" w:rsidRDefault="00A54BE1" w:rsidP="00A54BE1">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A54BE1" w:rsidRPr="005D11ED" w:rsidRDefault="00A54BE1" w:rsidP="00A54BE1">
            <w:pPr>
              <w:widowControl w:val="0"/>
              <w:spacing w:after="0" w:line="240" w:lineRule="auto"/>
              <w:jc w:val="center"/>
              <w:rPr>
                <w:rFonts w:cs="Times New Roman"/>
                <w:color w:val="auto"/>
                <w:sz w:val="26"/>
                <w:szCs w:val="26"/>
              </w:rPr>
            </w:pPr>
          </w:p>
        </w:tc>
      </w:tr>
      <w:tr w:rsidR="00A54BE1" w:rsidRPr="005D11ED" w:rsidTr="007C4C39">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A54BE1" w:rsidRPr="005D11ED" w:rsidRDefault="00A54BE1" w:rsidP="00A54BE1">
            <w:pPr>
              <w:widowControl w:val="0"/>
              <w:spacing w:after="0" w:line="240" w:lineRule="auto"/>
              <w:jc w:val="center"/>
              <w:rPr>
                <w:rFonts w:cs="Times New Roman"/>
                <w:color w:val="auto"/>
                <w:sz w:val="26"/>
                <w:szCs w:val="26"/>
              </w:rPr>
            </w:pPr>
            <w:r w:rsidRPr="005D11ED">
              <w:rPr>
                <w:rFonts w:cs="Times New Roman"/>
                <w:color w:val="auto"/>
                <w:sz w:val="26"/>
                <w:szCs w:val="26"/>
              </w:rPr>
              <w:t>33.</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A54BE1" w:rsidRPr="005D11ED" w:rsidRDefault="00A54BE1" w:rsidP="00A54BE1">
            <w:pPr>
              <w:widowControl w:val="0"/>
              <w:spacing w:after="0" w:line="240" w:lineRule="auto"/>
              <w:rPr>
                <w:rFonts w:cs="Times New Roman"/>
                <w:color w:val="auto"/>
                <w:sz w:val="26"/>
                <w:szCs w:val="26"/>
              </w:rPr>
            </w:pPr>
            <w:r w:rsidRPr="005D11ED">
              <w:rPr>
                <w:rFonts w:cs="Times New Roman"/>
                <w:color w:val="000000"/>
                <w:sz w:val="26"/>
                <w:szCs w:val="26"/>
              </w:rPr>
              <w:t>Терапевтична стоматологія</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A54BE1" w:rsidRPr="005D11ED" w:rsidRDefault="00A54BE1" w:rsidP="00A54BE1">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A54BE1" w:rsidRPr="005D11ED" w:rsidRDefault="00A54BE1" w:rsidP="00A54BE1">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A54BE1" w:rsidRPr="005D11ED" w:rsidRDefault="00A54BE1" w:rsidP="00A54BE1">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A54BE1" w:rsidRPr="005D11ED" w:rsidRDefault="00A54BE1" w:rsidP="00A54BE1">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6" w:type="dxa"/>
            <w:tcBorders>
              <w:top w:val="single" w:sz="6" w:space="0" w:color="000001"/>
              <w:left w:val="single" w:sz="6" w:space="0" w:color="000001"/>
              <w:bottom w:val="single" w:sz="6" w:space="0" w:color="000001"/>
              <w:right w:val="single" w:sz="6" w:space="0" w:color="000001"/>
            </w:tcBorders>
            <w:shd w:val="clear" w:color="auto" w:fill="FFFFFF"/>
          </w:tcPr>
          <w:p w:rsidR="00A54BE1" w:rsidRPr="005D11ED" w:rsidRDefault="00A54BE1" w:rsidP="00A54BE1">
            <w:pPr>
              <w:widowControl w:val="0"/>
              <w:spacing w:after="0" w:line="240" w:lineRule="auto"/>
              <w:jc w:val="center"/>
              <w:rPr>
                <w:rFonts w:cs="Times New Roman"/>
                <w:color w:val="auto"/>
                <w:sz w:val="26"/>
                <w:szCs w:val="26"/>
              </w:rPr>
            </w:pPr>
            <w:r w:rsidRPr="005D11ED">
              <w:rPr>
                <w:rFonts w:cs="Times New Roman"/>
                <w:color w:val="auto"/>
                <w:sz w:val="26"/>
                <w:szCs w:val="26"/>
              </w:rPr>
              <w:t>*</w:t>
            </w:r>
          </w:p>
        </w:tc>
      </w:tr>
      <w:tr w:rsidR="00A54BE1" w:rsidRPr="005D11ED" w:rsidTr="007C4C39">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A54BE1" w:rsidRPr="005D11ED" w:rsidRDefault="00A54BE1" w:rsidP="00A54BE1">
            <w:pPr>
              <w:widowControl w:val="0"/>
              <w:spacing w:after="0" w:line="240" w:lineRule="auto"/>
              <w:jc w:val="center"/>
              <w:rPr>
                <w:rFonts w:cs="Times New Roman"/>
                <w:color w:val="auto"/>
                <w:sz w:val="26"/>
                <w:szCs w:val="26"/>
              </w:rPr>
            </w:pPr>
            <w:r w:rsidRPr="005D11ED">
              <w:rPr>
                <w:rFonts w:cs="Times New Roman"/>
                <w:color w:val="auto"/>
                <w:sz w:val="26"/>
                <w:szCs w:val="26"/>
              </w:rPr>
              <w:t>34.</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A54BE1" w:rsidRPr="005D11ED" w:rsidRDefault="00A54BE1" w:rsidP="00A54BE1">
            <w:pPr>
              <w:widowControl w:val="0"/>
              <w:spacing w:after="0" w:line="240" w:lineRule="auto"/>
              <w:rPr>
                <w:rFonts w:cs="Times New Roman"/>
                <w:color w:val="auto"/>
                <w:sz w:val="26"/>
                <w:szCs w:val="26"/>
              </w:rPr>
            </w:pPr>
            <w:r w:rsidRPr="005D11ED">
              <w:rPr>
                <w:rFonts w:cs="Times New Roman"/>
                <w:color w:val="000000"/>
                <w:sz w:val="26"/>
                <w:szCs w:val="26"/>
              </w:rPr>
              <w:t>Хірургічна стоматологія</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A54BE1" w:rsidRPr="005D11ED" w:rsidRDefault="00A54BE1" w:rsidP="00A54BE1">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A54BE1" w:rsidRPr="005D11ED" w:rsidRDefault="00A54BE1" w:rsidP="00A54BE1">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A54BE1" w:rsidRPr="005D11ED" w:rsidRDefault="00A54BE1" w:rsidP="00A54BE1">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A54BE1" w:rsidRPr="005D11ED" w:rsidRDefault="00A54BE1" w:rsidP="00A54BE1">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6" w:type="dxa"/>
            <w:tcBorders>
              <w:top w:val="single" w:sz="6" w:space="0" w:color="000001"/>
              <w:left w:val="single" w:sz="6" w:space="0" w:color="000001"/>
              <w:bottom w:val="single" w:sz="6" w:space="0" w:color="000001"/>
              <w:right w:val="single" w:sz="6" w:space="0" w:color="000001"/>
            </w:tcBorders>
            <w:shd w:val="clear" w:color="auto" w:fill="FFFFFF"/>
          </w:tcPr>
          <w:p w:rsidR="00A54BE1" w:rsidRPr="005D11ED" w:rsidRDefault="00A54BE1" w:rsidP="00A54BE1">
            <w:pPr>
              <w:widowControl w:val="0"/>
              <w:spacing w:after="0" w:line="240" w:lineRule="auto"/>
              <w:jc w:val="center"/>
              <w:rPr>
                <w:rFonts w:cs="Times New Roman"/>
                <w:color w:val="auto"/>
                <w:sz w:val="26"/>
                <w:szCs w:val="26"/>
              </w:rPr>
            </w:pPr>
            <w:r w:rsidRPr="005D11ED">
              <w:rPr>
                <w:rFonts w:cs="Times New Roman"/>
                <w:color w:val="auto"/>
                <w:sz w:val="26"/>
                <w:szCs w:val="26"/>
              </w:rPr>
              <w:t>*</w:t>
            </w:r>
          </w:p>
        </w:tc>
      </w:tr>
      <w:tr w:rsidR="00A54BE1" w:rsidRPr="005D11ED" w:rsidTr="007C4C39">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A54BE1" w:rsidRPr="005D11ED" w:rsidRDefault="00A54BE1" w:rsidP="00A54BE1">
            <w:pPr>
              <w:widowControl w:val="0"/>
              <w:spacing w:after="0" w:line="240" w:lineRule="auto"/>
              <w:jc w:val="center"/>
              <w:rPr>
                <w:color w:val="auto"/>
                <w:sz w:val="26"/>
                <w:szCs w:val="26"/>
              </w:rPr>
            </w:pPr>
            <w:r w:rsidRPr="005D11ED">
              <w:rPr>
                <w:color w:val="auto"/>
                <w:sz w:val="26"/>
                <w:szCs w:val="26"/>
              </w:rPr>
              <w:t>35.</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A54BE1" w:rsidRPr="005D11ED" w:rsidRDefault="00A54BE1" w:rsidP="00A54BE1">
            <w:pPr>
              <w:widowControl w:val="0"/>
              <w:spacing w:after="0" w:line="240" w:lineRule="auto"/>
              <w:rPr>
                <w:rFonts w:cs="Times New Roman"/>
                <w:color w:val="auto"/>
                <w:sz w:val="26"/>
                <w:szCs w:val="26"/>
              </w:rPr>
            </w:pPr>
            <w:r w:rsidRPr="005D11ED">
              <w:rPr>
                <w:rFonts w:cs="Times New Roman"/>
                <w:color w:val="000000"/>
                <w:sz w:val="26"/>
                <w:szCs w:val="26"/>
              </w:rPr>
              <w:t>Ортопедична стоматологія</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A54BE1" w:rsidRPr="005D11ED" w:rsidRDefault="00A54BE1" w:rsidP="00A54BE1">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A54BE1" w:rsidRPr="005D11ED" w:rsidRDefault="00A54BE1" w:rsidP="00A54BE1">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A54BE1" w:rsidRPr="005D11ED" w:rsidRDefault="00A54BE1" w:rsidP="00A54BE1">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A54BE1" w:rsidRPr="005D11ED" w:rsidRDefault="00A54BE1" w:rsidP="00A54BE1">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6" w:type="dxa"/>
            <w:tcBorders>
              <w:top w:val="single" w:sz="6" w:space="0" w:color="000001"/>
              <w:left w:val="single" w:sz="6" w:space="0" w:color="000001"/>
              <w:bottom w:val="single" w:sz="6" w:space="0" w:color="000001"/>
              <w:right w:val="single" w:sz="6" w:space="0" w:color="000001"/>
            </w:tcBorders>
            <w:shd w:val="clear" w:color="auto" w:fill="FFFFFF"/>
          </w:tcPr>
          <w:p w:rsidR="00A54BE1" w:rsidRPr="005D11ED" w:rsidRDefault="00A54BE1" w:rsidP="00A54BE1">
            <w:pPr>
              <w:widowControl w:val="0"/>
              <w:spacing w:after="0" w:line="240" w:lineRule="auto"/>
              <w:jc w:val="center"/>
              <w:rPr>
                <w:rFonts w:cs="Times New Roman"/>
                <w:color w:val="auto"/>
                <w:sz w:val="26"/>
                <w:szCs w:val="26"/>
              </w:rPr>
            </w:pPr>
            <w:r w:rsidRPr="005D11ED">
              <w:rPr>
                <w:rFonts w:cs="Times New Roman"/>
                <w:color w:val="auto"/>
                <w:sz w:val="26"/>
                <w:szCs w:val="26"/>
              </w:rPr>
              <w:t>*</w:t>
            </w:r>
          </w:p>
        </w:tc>
      </w:tr>
      <w:tr w:rsidR="00A54BE1" w:rsidRPr="005D11ED" w:rsidTr="007C4C39">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A54BE1" w:rsidRPr="005D11ED" w:rsidRDefault="00A54BE1" w:rsidP="00A54BE1">
            <w:pPr>
              <w:widowControl w:val="0"/>
              <w:spacing w:after="0" w:line="240" w:lineRule="auto"/>
              <w:jc w:val="center"/>
              <w:rPr>
                <w:color w:val="auto"/>
                <w:sz w:val="26"/>
                <w:szCs w:val="26"/>
              </w:rPr>
            </w:pPr>
            <w:r w:rsidRPr="005D11ED">
              <w:rPr>
                <w:color w:val="auto"/>
                <w:sz w:val="26"/>
                <w:szCs w:val="26"/>
              </w:rPr>
              <w:t>36.</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A54BE1" w:rsidRPr="005D11ED" w:rsidRDefault="00A54BE1" w:rsidP="00A54BE1">
            <w:pPr>
              <w:widowControl w:val="0"/>
              <w:spacing w:after="0" w:line="240" w:lineRule="auto"/>
              <w:rPr>
                <w:rFonts w:cs="Times New Roman"/>
                <w:color w:val="000000"/>
                <w:sz w:val="26"/>
                <w:szCs w:val="26"/>
              </w:rPr>
            </w:pPr>
            <w:r w:rsidRPr="005D11ED">
              <w:rPr>
                <w:rFonts w:cs="Times New Roman"/>
                <w:color w:val="000000"/>
                <w:sz w:val="26"/>
                <w:szCs w:val="26"/>
              </w:rPr>
              <w:t>Дитяча терапевтична стоматологія</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A54BE1" w:rsidRPr="005D11ED" w:rsidRDefault="00A54BE1" w:rsidP="00A54BE1">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A54BE1" w:rsidRPr="005D11ED" w:rsidRDefault="00A54BE1" w:rsidP="00A54BE1">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A54BE1" w:rsidRPr="005D11ED" w:rsidRDefault="00A54BE1" w:rsidP="00A54BE1">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A54BE1" w:rsidRPr="005D11ED" w:rsidRDefault="00A54BE1" w:rsidP="00A54BE1">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6" w:type="dxa"/>
            <w:tcBorders>
              <w:top w:val="single" w:sz="6" w:space="0" w:color="000001"/>
              <w:left w:val="single" w:sz="6" w:space="0" w:color="000001"/>
              <w:bottom w:val="single" w:sz="6" w:space="0" w:color="000001"/>
              <w:right w:val="single" w:sz="6" w:space="0" w:color="000001"/>
            </w:tcBorders>
            <w:shd w:val="clear" w:color="auto" w:fill="FFFFFF"/>
          </w:tcPr>
          <w:p w:rsidR="00A54BE1" w:rsidRPr="005D11ED" w:rsidRDefault="00A54BE1" w:rsidP="00A54BE1">
            <w:pPr>
              <w:widowControl w:val="0"/>
              <w:spacing w:after="0" w:line="240" w:lineRule="auto"/>
              <w:jc w:val="center"/>
              <w:rPr>
                <w:rFonts w:cs="Times New Roman"/>
                <w:color w:val="auto"/>
                <w:sz w:val="26"/>
                <w:szCs w:val="26"/>
              </w:rPr>
            </w:pPr>
            <w:r w:rsidRPr="005D11ED">
              <w:rPr>
                <w:rFonts w:cs="Times New Roman"/>
                <w:color w:val="auto"/>
                <w:sz w:val="26"/>
                <w:szCs w:val="26"/>
              </w:rPr>
              <w:t>*</w:t>
            </w:r>
          </w:p>
        </w:tc>
      </w:tr>
      <w:tr w:rsidR="00A54BE1" w:rsidRPr="005D11ED" w:rsidTr="007C4C39">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A54BE1" w:rsidRPr="005D11ED" w:rsidRDefault="00A54BE1" w:rsidP="00A54BE1">
            <w:pPr>
              <w:widowControl w:val="0"/>
              <w:spacing w:after="0" w:line="240" w:lineRule="auto"/>
              <w:jc w:val="center"/>
              <w:rPr>
                <w:rFonts w:cs="Times New Roman"/>
                <w:color w:val="auto"/>
                <w:sz w:val="26"/>
                <w:szCs w:val="26"/>
              </w:rPr>
            </w:pPr>
            <w:r w:rsidRPr="005D11ED">
              <w:rPr>
                <w:rFonts w:cs="Times New Roman"/>
                <w:color w:val="auto"/>
                <w:sz w:val="26"/>
                <w:szCs w:val="26"/>
              </w:rPr>
              <w:t>37.</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A54BE1" w:rsidRPr="005D11ED" w:rsidRDefault="00A54BE1" w:rsidP="00A54BE1">
            <w:pPr>
              <w:widowControl w:val="0"/>
              <w:spacing w:after="0" w:line="240" w:lineRule="auto"/>
              <w:rPr>
                <w:rFonts w:cs="Times New Roman"/>
                <w:color w:val="auto"/>
                <w:sz w:val="26"/>
                <w:szCs w:val="26"/>
              </w:rPr>
            </w:pPr>
            <w:proofErr w:type="spellStart"/>
            <w:r w:rsidRPr="005D11ED">
              <w:rPr>
                <w:rFonts w:cs="Times New Roman"/>
                <w:color w:val="000000"/>
                <w:sz w:val="26"/>
                <w:szCs w:val="26"/>
              </w:rPr>
              <w:t>Ортодонтія</w:t>
            </w:r>
            <w:proofErr w:type="spellEnd"/>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A54BE1" w:rsidRPr="005D11ED" w:rsidRDefault="00A54BE1" w:rsidP="00A54BE1">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A54BE1" w:rsidRPr="005D11ED" w:rsidRDefault="00A54BE1" w:rsidP="00A54BE1">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A54BE1" w:rsidRPr="005D11ED" w:rsidRDefault="00A54BE1" w:rsidP="00A54BE1">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A54BE1" w:rsidRPr="005D11ED" w:rsidRDefault="00A54BE1" w:rsidP="00A54BE1">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6" w:type="dxa"/>
            <w:tcBorders>
              <w:top w:val="single" w:sz="6" w:space="0" w:color="000001"/>
              <w:left w:val="single" w:sz="6" w:space="0" w:color="000001"/>
              <w:bottom w:val="single" w:sz="6" w:space="0" w:color="000001"/>
              <w:right w:val="single" w:sz="6" w:space="0" w:color="000001"/>
            </w:tcBorders>
            <w:shd w:val="clear" w:color="auto" w:fill="FFFFFF"/>
          </w:tcPr>
          <w:p w:rsidR="00A54BE1" w:rsidRPr="005D11ED" w:rsidRDefault="00A54BE1" w:rsidP="00A54BE1">
            <w:pPr>
              <w:widowControl w:val="0"/>
              <w:spacing w:after="0" w:line="240" w:lineRule="auto"/>
              <w:jc w:val="center"/>
              <w:rPr>
                <w:rFonts w:cs="Times New Roman"/>
                <w:color w:val="auto"/>
                <w:sz w:val="26"/>
                <w:szCs w:val="26"/>
              </w:rPr>
            </w:pPr>
          </w:p>
        </w:tc>
      </w:tr>
      <w:tr w:rsidR="00A54BE1" w:rsidRPr="005D11ED" w:rsidTr="007C4C39">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A54BE1" w:rsidRPr="005D11ED" w:rsidRDefault="00A54BE1" w:rsidP="00A54BE1">
            <w:pPr>
              <w:widowControl w:val="0"/>
              <w:spacing w:after="0" w:line="240" w:lineRule="auto"/>
              <w:jc w:val="center"/>
              <w:rPr>
                <w:color w:val="auto"/>
                <w:sz w:val="26"/>
                <w:szCs w:val="26"/>
              </w:rPr>
            </w:pPr>
            <w:r w:rsidRPr="005D11ED">
              <w:rPr>
                <w:color w:val="auto"/>
                <w:sz w:val="26"/>
                <w:szCs w:val="26"/>
              </w:rPr>
              <w:t>38.</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A54BE1" w:rsidRPr="005D11ED" w:rsidRDefault="00A54BE1" w:rsidP="00A54BE1">
            <w:pPr>
              <w:widowControl w:val="0"/>
              <w:spacing w:after="0" w:line="240" w:lineRule="auto"/>
              <w:rPr>
                <w:rFonts w:cs="Times New Roman"/>
                <w:color w:val="auto"/>
                <w:sz w:val="26"/>
                <w:szCs w:val="26"/>
              </w:rPr>
            </w:pPr>
            <w:r w:rsidRPr="005D11ED">
              <w:rPr>
                <w:rFonts w:cs="Times New Roman"/>
                <w:color w:val="auto"/>
                <w:sz w:val="26"/>
                <w:szCs w:val="26"/>
              </w:rPr>
              <w:t>Виробнича стоматологічна практика</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A54BE1" w:rsidRPr="005D11ED" w:rsidRDefault="00A54BE1" w:rsidP="00A54BE1">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A54BE1" w:rsidRPr="005D11ED" w:rsidRDefault="00A54BE1" w:rsidP="00A54BE1">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A54BE1" w:rsidRPr="005D11ED" w:rsidRDefault="00A54BE1" w:rsidP="00A54BE1">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A54BE1" w:rsidRPr="005D11ED" w:rsidRDefault="00A54BE1" w:rsidP="00A54BE1">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6" w:type="dxa"/>
            <w:tcBorders>
              <w:top w:val="single" w:sz="6" w:space="0" w:color="000001"/>
              <w:left w:val="single" w:sz="6" w:space="0" w:color="000001"/>
              <w:bottom w:val="single" w:sz="6" w:space="0" w:color="000001"/>
              <w:right w:val="single" w:sz="6" w:space="0" w:color="000001"/>
            </w:tcBorders>
            <w:shd w:val="clear" w:color="auto" w:fill="FFFFFF"/>
          </w:tcPr>
          <w:p w:rsidR="00A54BE1" w:rsidRPr="005D11ED" w:rsidRDefault="00A54BE1" w:rsidP="00A54BE1">
            <w:pPr>
              <w:widowControl w:val="0"/>
              <w:spacing w:after="0" w:line="240" w:lineRule="auto"/>
              <w:jc w:val="center"/>
              <w:rPr>
                <w:rFonts w:cs="Times New Roman"/>
                <w:color w:val="auto"/>
                <w:sz w:val="26"/>
                <w:szCs w:val="26"/>
              </w:rPr>
            </w:pPr>
          </w:p>
        </w:tc>
      </w:tr>
      <w:tr w:rsidR="00FD201C" w:rsidRPr="005D11ED" w:rsidTr="007C4C39">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FD201C" w:rsidRPr="005D11ED" w:rsidRDefault="00FD201C" w:rsidP="00FD201C">
            <w:pPr>
              <w:widowControl w:val="0"/>
              <w:spacing w:after="0" w:line="240" w:lineRule="auto"/>
              <w:jc w:val="center"/>
              <w:rPr>
                <w:color w:val="auto"/>
                <w:sz w:val="26"/>
                <w:szCs w:val="26"/>
              </w:rPr>
            </w:pPr>
            <w:r w:rsidRPr="005D11ED">
              <w:rPr>
                <w:color w:val="auto"/>
                <w:sz w:val="26"/>
                <w:szCs w:val="26"/>
              </w:rPr>
              <w:t>39.</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FD201C" w:rsidRPr="005D11ED" w:rsidRDefault="00FD201C" w:rsidP="00FD201C">
            <w:pPr>
              <w:widowControl w:val="0"/>
              <w:spacing w:after="0" w:line="240" w:lineRule="auto"/>
              <w:rPr>
                <w:rFonts w:cs="Times New Roman"/>
                <w:color w:val="000000"/>
                <w:sz w:val="26"/>
                <w:szCs w:val="26"/>
              </w:rPr>
            </w:pPr>
            <w:r w:rsidRPr="005D11ED">
              <w:rPr>
                <w:rFonts w:cs="Times New Roman"/>
                <w:color w:val="000000"/>
                <w:sz w:val="26"/>
                <w:szCs w:val="26"/>
              </w:rPr>
              <w:t>Вибіркові компоненти обсягом 15,0 кредитів ЄКТС</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FD201C" w:rsidRPr="005D11ED" w:rsidRDefault="00FD201C" w:rsidP="00FD201C">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FD201C" w:rsidRPr="005D11ED" w:rsidRDefault="00FD201C" w:rsidP="00FD201C">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FD201C" w:rsidRPr="005D11ED" w:rsidRDefault="00FD201C" w:rsidP="00FD201C">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tcPr>
          <w:p w:rsidR="00FD201C" w:rsidRPr="005D11ED" w:rsidRDefault="00FD201C" w:rsidP="00FD201C">
            <w:pPr>
              <w:widowControl w:val="0"/>
              <w:spacing w:after="0" w:line="240" w:lineRule="auto"/>
              <w:jc w:val="center"/>
              <w:rPr>
                <w:rFonts w:cs="Times New Roman"/>
                <w:color w:val="auto"/>
                <w:sz w:val="26"/>
                <w:szCs w:val="26"/>
              </w:rPr>
            </w:pPr>
            <w:r w:rsidRPr="005D11ED">
              <w:rPr>
                <w:rFonts w:cs="Times New Roman"/>
                <w:color w:val="auto"/>
                <w:sz w:val="26"/>
                <w:szCs w:val="26"/>
              </w:rPr>
              <w:t>*</w:t>
            </w:r>
          </w:p>
        </w:tc>
        <w:tc>
          <w:tcPr>
            <w:tcW w:w="516" w:type="dxa"/>
            <w:tcBorders>
              <w:top w:val="single" w:sz="6" w:space="0" w:color="000001"/>
              <w:left w:val="single" w:sz="6" w:space="0" w:color="000001"/>
              <w:bottom w:val="single" w:sz="6" w:space="0" w:color="000001"/>
              <w:right w:val="single" w:sz="6" w:space="0" w:color="000001"/>
            </w:tcBorders>
            <w:shd w:val="clear" w:color="auto" w:fill="FFFFFF"/>
          </w:tcPr>
          <w:p w:rsidR="00FD201C" w:rsidRPr="005D11ED" w:rsidRDefault="00FD201C" w:rsidP="00FD201C">
            <w:pPr>
              <w:widowControl w:val="0"/>
              <w:spacing w:after="0" w:line="240" w:lineRule="auto"/>
              <w:jc w:val="center"/>
              <w:rPr>
                <w:rFonts w:cs="Times New Roman"/>
                <w:color w:val="auto"/>
                <w:sz w:val="26"/>
                <w:szCs w:val="26"/>
              </w:rPr>
            </w:pPr>
          </w:p>
        </w:tc>
      </w:tr>
      <w:tr w:rsidR="005D11ED" w:rsidRPr="005D11ED" w:rsidTr="004A45BF">
        <w:tc>
          <w:tcPr>
            <w:tcW w:w="645" w:type="dxa"/>
            <w:vMerge w:val="restart"/>
            <w:tcBorders>
              <w:top w:val="single" w:sz="6" w:space="0" w:color="000001"/>
              <w:left w:val="single" w:sz="6" w:space="0" w:color="000001"/>
              <w:right w:val="single" w:sz="6" w:space="0" w:color="000001"/>
            </w:tcBorders>
            <w:shd w:val="clear" w:color="auto" w:fill="FFFFFF"/>
          </w:tcPr>
          <w:p w:rsidR="005D11ED" w:rsidRPr="005D11ED" w:rsidRDefault="005D11ED" w:rsidP="00FD201C">
            <w:pPr>
              <w:widowControl w:val="0"/>
              <w:spacing w:after="0" w:line="240" w:lineRule="auto"/>
              <w:jc w:val="center"/>
              <w:rPr>
                <w:color w:val="auto"/>
                <w:sz w:val="26"/>
                <w:szCs w:val="26"/>
              </w:rPr>
            </w:pPr>
            <w:r w:rsidRPr="005D11ED">
              <w:rPr>
                <w:color w:val="auto"/>
                <w:sz w:val="26"/>
                <w:szCs w:val="26"/>
              </w:rPr>
              <w:t>40.</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FD201C">
            <w:pPr>
              <w:pStyle w:val="afc"/>
              <w:widowControl w:val="0"/>
              <w:spacing w:after="0" w:line="240" w:lineRule="auto"/>
              <w:rPr>
                <w:rFonts w:eastAsia="Songti SC" w:cs="Arial Unicode MS"/>
                <w:color w:val="auto"/>
                <w:sz w:val="26"/>
                <w:szCs w:val="26"/>
                <w:lang w:eastAsia="zh-CN" w:bidi="hi-IN"/>
              </w:rPr>
            </w:pPr>
            <w:proofErr w:type="spellStart"/>
            <w:r w:rsidRPr="005D11ED">
              <w:rPr>
                <w:rFonts w:eastAsia="Songti SC" w:cs="Arial Unicode MS"/>
                <w:color w:val="000000"/>
                <w:sz w:val="26"/>
                <w:szCs w:val="26"/>
                <w:lang w:eastAsia="zh-CN" w:bidi="hi-IN"/>
              </w:rPr>
              <w:t>Симуляційна</w:t>
            </w:r>
            <w:proofErr w:type="spellEnd"/>
            <w:r w:rsidRPr="005D11ED">
              <w:rPr>
                <w:rFonts w:eastAsia="Songti SC" w:cs="Arial Unicode MS"/>
                <w:color w:val="000000"/>
                <w:sz w:val="26"/>
                <w:szCs w:val="26"/>
                <w:lang w:eastAsia="zh-CN" w:bidi="hi-IN"/>
              </w:rPr>
              <w:t xml:space="preserve"> стоматологія </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FD201C">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FD201C">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FD201C">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FD201C">
            <w:pPr>
              <w:widowControl w:val="0"/>
              <w:spacing w:after="0" w:line="240" w:lineRule="auto"/>
              <w:jc w:val="center"/>
              <w:rPr>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FD201C">
            <w:pPr>
              <w:widowControl w:val="0"/>
              <w:spacing w:after="0" w:line="240" w:lineRule="auto"/>
              <w:jc w:val="center"/>
              <w:rPr>
                <w:rFonts w:cs="Times New Roman"/>
                <w:color w:val="auto"/>
                <w:sz w:val="26"/>
                <w:szCs w:val="26"/>
              </w:rPr>
            </w:pPr>
            <w:r w:rsidRPr="005D11ED">
              <w:rPr>
                <w:rFonts w:cs="Times New Roman"/>
                <w:color w:val="auto"/>
                <w:sz w:val="26"/>
                <w:szCs w:val="26"/>
              </w:rPr>
              <w:t>*</w:t>
            </w:r>
          </w:p>
        </w:tc>
      </w:tr>
      <w:tr w:rsidR="005D11ED" w:rsidRPr="005D11ED" w:rsidTr="004A45BF">
        <w:tc>
          <w:tcPr>
            <w:tcW w:w="645" w:type="dxa"/>
            <w:vMerge/>
            <w:tcBorders>
              <w:left w:val="single" w:sz="6" w:space="0" w:color="000001"/>
              <w:right w:val="single" w:sz="6" w:space="0" w:color="000001"/>
            </w:tcBorders>
            <w:shd w:val="clear" w:color="auto" w:fill="FFFFFF"/>
          </w:tcPr>
          <w:p w:rsidR="005D11ED" w:rsidRPr="005D11ED" w:rsidRDefault="005D11ED" w:rsidP="00FD201C">
            <w:pPr>
              <w:widowControl w:val="0"/>
              <w:spacing w:after="0" w:line="240" w:lineRule="auto"/>
              <w:jc w:val="center"/>
              <w:rPr>
                <w:color w:val="auto"/>
                <w:sz w:val="26"/>
                <w:szCs w:val="26"/>
              </w:rPr>
            </w:pP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FD201C">
            <w:pPr>
              <w:widowControl w:val="0"/>
              <w:spacing w:after="0" w:line="240" w:lineRule="auto"/>
              <w:rPr>
                <w:rFonts w:cs="Times New Roman"/>
                <w:i/>
                <w:color w:val="auto"/>
                <w:sz w:val="26"/>
                <w:szCs w:val="26"/>
              </w:rPr>
            </w:pPr>
            <w:r w:rsidRPr="005D11ED">
              <w:rPr>
                <w:rFonts w:cs="Times New Roman"/>
                <w:i/>
                <w:color w:val="000000"/>
                <w:sz w:val="26"/>
                <w:szCs w:val="26"/>
              </w:rPr>
              <w:t>Терапевтична стоматологія</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FD201C">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FD201C">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FD201C">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FD201C">
            <w:pPr>
              <w:widowControl w:val="0"/>
              <w:spacing w:after="0" w:line="240" w:lineRule="auto"/>
              <w:jc w:val="center"/>
              <w:rPr>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FD201C">
            <w:pPr>
              <w:widowControl w:val="0"/>
              <w:spacing w:after="0" w:line="240" w:lineRule="auto"/>
              <w:jc w:val="center"/>
              <w:rPr>
                <w:rFonts w:cs="Times New Roman"/>
                <w:color w:val="auto"/>
                <w:sz w:val="26"/>
                <w:szCs w:val="26"/>
              </w:rPr>
            </w:pPr>
            <w:r w:rsidRPr="005D11ED">
              <w:rPr>
                <w:rFonts w:cs="Times New Roman"/>
                <w:color w:val="auto"/>
                <w:sz w:val="26"/>
                <w:szCs w:val="26"/>
              </w:rPr>
              <w:t>*</w:t>
            </w:r>
          </w:p>
        </w:tc>
      </w:tr>
      <w:tr w:rsidR="005D11ED" w:rsidRPr="005D11ED" w:rsidTr="004A45BF">
        <w:tc>
          <w:tcPr>
            <w:tcW w:w="645" w:type="dxa"/>
            <w:vMerge/>
            <w:tcBorders>
              <w:left w:val="single" w:sz="6" w:space="0" w:color="000001"/>
              <w:right w:val="single" w:sz="6" w:space="0" w:color="000001"/>
            </w:tcBorders>
            <w:shd w:val="clear" w:color="auto" w:fill="FFFFFF"/>
          </w:tcPr>
          <w:p w:rsidR="005D11ED" w:rsidRPr="005D11ED" w:rsidRDefault="005D11ED" w:rsidP="00FD201C">
            <w:pPr>
              <w:widowControl w:val="0"/>
              <w:spacing w:after="0" w:line="240" w:lineRule="auto"/>
              <w:jc w:val="center"/>
              <w:rPr>
                <w:color w:val="auto"/>
                <w:sz w:val="26"/>
                <w:szCs w:val="26"/>
              </w:rPr>
            </w:pP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FD201C">
            <w:pPr>
              <w:widowControl w:val="0"/>
              <w:spacing w:after="0" w:line="240" w:lineRule="auto"/>
              <w:rPr>
                <w:rFonts w:cs="Times New Roman"/>
                <w:i/>
                <w:color w:val="auto"/>
                <w:sz w:val="26"/>
                <w:szCs w:val="26"/>
              </w:rPr>
            </w:pPr>
            <w:r w:rsidRPr="005D11ED">
              <w:rPr>
                <w:rFonts w:cs="Times New Roman"/>
                <w:i/>
                <w:color w:val="000000"/>
                <w:sz w:val="26"/>
                <w:szCs w:val="26"/>
              </w:rPr>
              <w:t>Хірургічна стоматологія</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FD201C">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FD201C">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FD201C">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FD201C">
            <w:pPr>
              <w:widowControl w:val="0"/>
              <w:spacing w:after="0" w:line="240" w:lineRule="auto"/>
              <w:jc w:val="center"/>
              <w:rPr>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FD201C">
            <w:pPr>
              <w:widowControl w:val="0"/>
              <w:spacing w:after="0" w:line="240" w:lineRule="auto"/>
              <w:jc w:val="center"/>
              <w:rPr>
                <w:rFonts w:cs="Times New Roman"/>
                <w:color w:val="auto"/>
                <w:sz w:val="26"/>
                <w:szCs w:val="26"/>
              </w:rPr>
            </w:pPr>
            <w:r w:rsidRPr="005D11ED">
              <w:rPr>
                <w:rFonts w:cs="Times New Roman"/>
                <w:color w:val="auto"/>
                <w:sz w:val="26"/>
                <w:szCs w:val="26"/>
              </w:rPr>
              <w:t>*</w:t>
            </w:r>
          </w:p>
        </w:tc>
      </w:tr>
      <w:tr w:rsidR="005D11ED" w:rsidRPr="005D11ED" w:rsidTr="004A45BF">
        <w:tc>
          <w:tcPr>
            <w:tcW w:w="645" w:type="dxa"/>
            <w:vMerge/>
            <w:tcBorders>
              <w:left w:val="single" w:sz="6" w:space="0" w:color="000001"/>
              <w:right w:val="single" w:sz="6" w:space="0" w:color="000001"/>
            </w:tcBorders>
            <w:shd w:val="clear" w:color="auto" w:fill="FFFFFF"/>
          </w:tcPr>
          <w:p w:rsidR="005D11ED" w:rsidRPr="005D11ED" w:rsidRDefault="005D11ED" w:rsidP="00FD201C">
            <w:pPr>
              <w:widowControl w:val="0"/>
              <w:spacing w:after="0" w:line="240" w:lineRule="auto"/>
              <w:jc w:val="center"/>
              <w:rPr>
                <w:color w:val="auto"/>
                <w:sz w:val="26"/>
                <w:szCs w:val="26"/>
              </w:rPr>
            </w:pP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FD201C">
            <w:pPr>
              <w:widowControl w:val="0"/>
              <w:spacing w:after="0" w:line="240" w:lineRule="auto"/>
              <w:rPr>
                <w:rFonts w:cs="Times New Roman"/>
                <w:i/>
                <w:color w:val="auto"/>
                <w:sz w:val="26"/>
                <w:szCs w:val="26"/>
              </w:rPr>
            </w:pPr>
            <w:r w:rsidRPr="005D11ED">
              <w:rPr>
                <w:rFonts w:cs="Times New Roman"/>
                <w:i/>
                <w:color w:val="000000"/>
                <w:sz w:val="26"/>
                <w:szCs w:val="26"/>
              </w:rPr>
              <w:t>Ортопедична стоматологія</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FD201C">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FD201C">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FD201C">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FD201C">
            <w:pPr>
              <w:widowControl w:val="0"/>
              <w:spacing w:after="0" w:line="240" w:lineRule="auto"/>
              <w:jc w:val="center"/>
              <w:rPr>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FD201C">
            <w:pPr>
              <w:widowControl w:val="0"/>
              <w:spacing w:after="0" w:line="240" w:lineRule="auto"/>
              <w:jc w:val="center"/>
              <w:rPr>
                <w:rFonts w:cs="Times New Roman"/>
                <w:color w:val="auto"/>
                <w:sz w:val="26"/>
                <w:szCs w:val="26"/>
              </w:rPr>
            </w:pPr>
            <w:r w:rsidRPr="005D11ED">
              <w:rPr>
                <w:rFonts w:cs="Times New Roman"/>
                <w:color w:val="auto"/>
                <w:sz w:val="26"/>
                <w:szCs w:val="26"/>
              </w:rPr>
              <w:t>*</w:t>
            </w:r>
          </w:p>
        </w:tc>
      </w:tr>
      <w:tr w:rsidR="005D11ED" w:rsidRPr="005D11ED" w:rsidTr="004A45BF">
        <w:tc>
          <w:tcPr>
            <w:tcW w:w="645" w:type="dxa"/>
            <w:vMerge/>
            <w:tcBorders>
              <w:left w:val="single" w:sz="6" w:space="0" w:color="000001"/>
              <w:right w:val="single" w:sz="6" w:space="0" w:color="000001"/>
            </w:tcBorders>
            <w:shd w:val="clear" w:color="auto" w:fill="FFFFFF"/>
          </w:tcPr>
          <w:p w:rsidR="005D11ED" w:rsidRPr="005D11ED" w:rsidRDefault="005D11ED" w:rsidP="00FD201C">
            <w:pPr>
              <w:widowControl w:val="0"/>
              <w:spacing w:after="0" w:line="240" w:lineRule="auto"/>
              <w:jc w:val="center"/>
              <w:rPr>
                <w:color w:val="auto"/>
                <w:sz w:val="26"/>
                <w:szCs w:val="26"/>
              </w:rPr>
            </w:pP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FD201C">
            <w:pPr>
              <w:widowControl w:val="0"/>
              <w:spacing w:after="0" w:line="240" w:lineRule="auto"/>
              <w:rPr>
                <w:rFonts w:cs="Times New Roman"/>
                <w:i/>
                <w:color w:val="000000"/>
                <w:sz w:val="26"/>
                <w:szCs w:val="26"/>
              </w:rPr>
            </w:pPr>
            <w:r w:rsidRPr="005D11ED">
              <w:rPr>
                <w:rFonts w:cs="Times New Roman"/>
                <w:i/>
                <w:color w:val="000000"/>
                <w:sz w:val="26"/>
                <w:szCs w:val="26"/>
              </w:rPr>
              <w:t>Дитяча терапевтична стоматологія</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FD201C">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FD201C">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FD201C">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FD201C">
            <w:pPr>
              <w:widowControl w:val="0"/>
              <w:spacing w:after="0" w:line="240" w:lineRule="auto"/>
              <w:jc w:val="center"/>
              <w:rPr>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FD201C">
            <w:pPr>
              <w:widowControl w:val="0"/>
              <w:spacing w:after="0" w:line="240" w:lineRule="auto"/>
              <w:jc w:val="center"/>
              <w:rPr>
                <w:rFonts w:cs="Times New Roman"/>
                <w:color w:val="auto"/>
                <w:sz w:val="26"/>
                <w:szCs w:val="26"/>
              </w:rPr>
            </w:pPr>
            <w:r w:rsidRPr="005D11ED">
              <w:rPr>
                <w:rFonts w:cs="Times New Roman"/>
                <w:color w:val="auto"/>
                <w:sz w:val="26"/>
                <w:szCs w:val="26"/>
              </w:rPr>
              <w:t>*</w:t>
            </w:r>
          </w:p>
        </w:tc>
      </w:tr>
      <w:tr w:rsidR="005D11ED" w:rsidRPr="005D11ED" w:rsidTr="004A45BF">
        <w:tc>
          <w:tcPr>
            <w:tcW w:w="645" w:type="dxa"/>
            <w:vMerge/>
            <w:tcBorders>
              <w:left w:val="single" w:sz="6" w:space="0" w:color="000001"/>
              <w:bottom w:val="single" w:sz="6" w:space="0" w:color="000001"/>
              <w:right w:val="single" w:sz="6" w:space="0" w:color="000001"/>
            </w:tcBorders>
            <w:shd w:val="clear" w:color="auto" w:fill="FFFFFF"/>
          </w:tcPr>
          <w:p w:rsidR="005D11ED" w:rsidRPr="005D11ED" w:rsidRDefault="005D11ED" w:rsidP="00FD201C">
            <w:pPr>
              <w:widowControl w:val="0"/>
              <w:spacing w:after="0" w:line="240" w:lineRule="auto"/>
              <w:jc w:val="center"/>
              <w:rPr>
                <w:color w:val="auto"/>
                <w:sz w:val="26"/>
                <w:szCs w:val="26"/>
              </w:rPr>
            </w:pP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5D11ED" w:rsidRPr="005D11ED" w:rsidRDefault="005D11ED" w:rsidP="00FD201C">
            <w:pPr>
              <w:widowControl w:val="0"/>
              <w:spacing w:after="0" w:line="240" w:lineRule="auto"/>
              <w:rPr>
                <w:rFonts w:cs="Times New Roman"/>
                <w:i/>
                <w:color w:val="auto"/>
                <w:sz w:val="26"/>
                <w:szCs w:val="26"/>
              </w:rPr>
            </w:pPr>
            <w:proofErr w:type="spellStart"/>
            <w:r w:rsidRPr="005D11ED">
              <w:rPr>
                <w:rFonts w:cs="Times New Roman"/>
                <w:i/>
                <w:color w:val="000000"/>
                <w:sz w:val="26"/>
                <w:szCs w:val="26"/>
              </w:rPr>
              <w:t>Ортодонтія</w:t>
            </w:r>
            <w:proofErr w:type="spellEnd"/>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FD201C">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FD201C">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FD201C">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FD201C">
            <w:pPr>
              <w:widowControl w:val="0"/>
              <w:spacing w:after="0" w:line="240" w:lineRule="auto"/>
              <w:jc w:val="center"/>
              <w:rPr>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5D11ED" w:rsidRPr="005D11ED" w:rsidRDefault="005D11ED" w:rsidP="00FD201C">
            <w:pPr>
              <w:widowControl w:val="0"/>
              <w:spacing w:after="0" w:line="240" w:lineRule="auto"/>
              <w:jc w:val="center"/>
              <w:rPr>
                <w:rFonts w:cs="Times New Roman"/>
                <w:color w:val="auto"/>
                <w:sz w:val="26"/>
                <w:szCs w:val="26"/>
              </w:rPr>
            </w:pPr>
            <w:r w:rsidRPr="005D11ED">
              <w:rPr>
                <w:rFonts w:cs="Times New Roman"/>
                <w:color w:val="auto"/>
                <w:sz w:val="26"/>
                <w:szCs w:val="26"/>
              </w:rPr>
              <w:t>*</w:t>
            </w:r>
          </w:p>
        </w:tc>
      </w:tr>
      <w:tr w:rsidR="00FD201C" w:rsidRPr="005D11ED" w:rsidTr="007C4C39">
        <w:tc>
          <w:tcPr>
            <w:tcW w:w="645" w:type="dxa"/>
            <w:tcBorders>
              <w:top w:val="single" w:sz="6" w:space="0" w:color="000001"/>
              <w:left w:val="single" w:sz="6" w:space="0" w:color="000001"/>
              <w:bottom w:val="single" w:sz="6" w:space="0" w:color="000001"/>
              <w:right w:val="single" w:sz="6" w:space="0" w:color="000001"/>
            </w:tcBorders>
            <w:shd w:val="clear" w:color="auto" w:fill="FFFFFF"/>
          </w:tcPr>
          <w:p w:rsidR="00FD201C" w:rsidRPr="005D11ED" w:rsidRDefault="00FD201C" w:rsidP="00FD201C">
            <w:pPr>
              <w:widowControl w:val="0"/>
              <w:spacing w:after="0" w:line="240" w:lineRule="auto"/>
              <w:jc w:val="center"/>
              <w:rPr>
                <w:color w:val="auto"/>
                <w:sz w:val="26"/>
                <w:szCs w:val="26"/>
              </w:rPr>
            </w:pPr>
            <w:r w:rsidRPr="005D11ED">
              <w:rPr>
                <w:color w:val="auto"/>
                <w:sz w:val="26"/>
                <w:szCs w:val="26"/>
              </w:rPr>
              <w:t>41</w:t>
            </w:r>
          </w:p>
        </w:tc>
        <w:tc>
          <w:tcPr>
            <w:tcW w:w="6447" w:type="dxa"/>
            <w:tcBorders>
              <w:top w:val="single" w:sz="6" w:space="0" w:color="000001"/>
              <w:left w:val="single" w:sz="6" w:space="0" w:color="000001"/>
              <w:bottom w:val="single" w:sz="6" w:space="0" w:color="000001"/>
              <w:right w:val="single" w:sz="6" w:space="0" w:color="000001"/>
            </w:tcBorders>
            <w:shd w:val="clear" w:color="auto" w:fill="FFFFFF"/>
          </w:tcPr>
          <w:p w:rsidR="00FD201C" w:rsidRPr="005D11ED" w:rsidRDefault="00FD201C" w:rsidP="00FD201C">
            <w:pPr>
              <w:widowControl w:val="0"/>
              <w:spacing w:after="0" w:line="240" w:lineRule="auto"/>
              <w:rPr>
                <w:rFonts w:cs="Times New Roman"/>
                <w:color w:val="000000"/>
                <w:sz w:val="26"/>
                <w:szCs w:val="26"/>
              </w:rPr>
            </w:pPr>
            <w:r w:rsidRPr="005D11ED">
              <w:rPr>
                <w:rFonts w:cs="Times New Roman"/>
                <w:color w:val="000000"/>
                <w:sz w:val="26"/>
                <w:szCs w:val="26"/>
              </w:rPr>
              <w:t>Вибіркові компоненти обсягом 15,0 кредитів ЄКТС</w:t>
            </w:r>
          </w:p>
        </w:tc>
        <w:tc>
          <w:tcPr>
            <w:tcW w:w="5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FD201C" w:rsidRPr="005D11ED" w:rsidRDefault="00FD201C" w:rsidP="00FD201C">
            <w:pPr>
              <w:widowControl w:val="0"/>
              <w:spacing w:after="0" w:line="240" w:lineRule="auto"/>
              <w:jc w:val="center"/>
              <w:rPr>
                <w:rFonts w:cs="Times New Roman"/>
                <w:color w:val="auto"/>
                <w:sz w:val="26"/>
                <w:szCs w:val="26"/>
              </w:rPr>
            </w:pPr>
          </w:p>
        </w:tc>
        <w:tc>
          <w:tcPr>
            <w:tcW w:w="568"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FD201C" w:rsidRPr="005D11ED" w:rsidRDefault="00FD201C" w:rsidP="00FD201C">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FD201C" w:rsidRPr="005D11ED" w:rsidRDefault="00FD201C" w:rsidP="00FD201C">
            <w:pPr>
              <w:widowControl w:val="0"/>
              <w:spacing w:after="0" w:line="240" w:lineRule="auto"/>
              <w:jc w:val="center"/>
              <w:rPr>
                <w:rFonts w:cs="Times New Roman"/>
                <w:color w:val="auto"/>
                <w:sz w:val="26"/>
                <w:szCs w:val="26"/>
              </w:rPr>
            </w:pPr>
          </w:p>
        </w:tc>
        <w:tc>
          <w:tcPr>
            <w:tcW w:w="512"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FD201C" w:rsidRPr="005D11ED" w:rsidRDefault="00FD201C" w:rsidP="00FD201C">
            <w:pPr>
              <w:widowControl w:val="0"/>
              <w:spacing w:after="0" w:line="240" w:lineRule="auto"/>
              <w:jc w:val="center"/>
              <w:rPr>
                <w:color w:val="auto"/>
                <w:sz w:val="26"/>
                <w:szCs w:val="26"/>
              </w:rPr>
            </w:pPr>
          </w:p>
        </w:tc>
        <w:tc>
          <w:tcPr>
            <w:tcW w:w="5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FD201C" w:rsidRPr="005D11ED" w:rsidRDefault="00FD201C" w:rsidP="00FD201C">
            <w:pPr>
              <w:widowControl w:val="0"/>
              <w:spacing w:after="0" w:line="240" w:lineRule="auto"/>
              <w:jc w:val="center"/>
              <w:rPr>
                <w:rFonts w:cs="Times New Roman"/>
                <w:color w:val="auto"/>
                <w:sz w:val="26"/>
                <w:szCs w:val="26"/>
              </w:rPr>
            </w:pPr>
            <w:r w:rsidRPr="005D11ED">
              <w:rPr>
                <w:rFonts w:cs="Times New Roman"/>
                <w:color w:val="auto"/>
                <w:sz w:val="26"/>
                <w:szCs w:val="26"/>
              </w:rPr>
              <w:t>*</w:t>
            </w:r>
          </w:p>
        </w:tc>
      </w:tr>
    </w:tbl>
    <w:p w:rsidR="0047313A" w:rsidRDefault="0047313A">
      <w:pPr>
        <w:sectPr w:rsidR="0047313A">
          <w:pgSz w:w="11906" w:h="16838"/>
          <w:pgMar w:top="1260" w:right="700" w:bottom="280" w:left="1200" w:header="0" w:footer="0" w:gutter="0"/>
          <w:cols w:space="720"/>
          <w:formProt w:val="0"/>
          <w:docGrid w:linePitch="240"/>
        </w:sectPr>
      </w:pPr>
    </w:p>
    <w:p w:rsidR="0047313A" w:rsidRDefault="00991CB1">
      <w:pPr>
        <w:spacing w:after="0" w:line="240" w:lineRule="auto"/>
        <w:jc w:val="center"/>
        <w:rPr>
          <w:color w:val="auto"/>
        </w:rPr>
      </w:pPr>
      <w:r>
        <w:rPr>
          <w:b/>
          <w:bCs/>
          <w:color w:val="auto"/>
          <w:sz w:val="24"/>
          <w:szCs w:val="24"/>
        </w:rPr>
        <w:lastRenderedPageBreak/>
        <w:t xml:space="preserve">2.4. МАТРИЦЯ ВІДПОВІДНОСТІ ПРОГРАМНИХ КОМПЕТЕНТНОСТЕЙ </w:t>
      </w:r>
    </w:p>
    <w:p w:rsidR="0047313A" w:rsidRDefault="00991CB1">
      <w:pPr>
        <w:spacing w:after="0" w:line="240" w:lineRule="auto"/>
        <w:jc w:val="center"/>
        <w:rPr>
          <w:color w:val="auto"/>
        </w:rPr>
      </w:pPr>
      <w:r>
        <w:rPr>
          <w:b/>
          <w:bCs/>
          <w:color w:val="auto"/>
          <w:sz w:val="24"/>
          <w:szCs w:val="24"/>
        </w:rPr>
        <w:t>КОМПОНЕНТАМ ОСВІТНЬО-ПРОФЕСІЙНОЇ ПРОГРАМИ</w:t>
      </w:r>
    </w:p>
    <w:tbl>
      <w:tblPr>
        <w:tblW w:w="14749" w:type="dxa"/>
        <w:tblInd w:w="-268" w:type="dxa"/>
        <w:tblLayout w:type="fixed"/>
        <w:tblCellMar>
          <w:top w:w="55" w:type="dxa"/>
          <w:left w:w="40" w:type="dxa"/>
          <w:bottom w:w="55" w:type="dxa"/>
          <w:right w:w="55" w:type="dxa"/>
        </w:tblCellMar>
        <w:tblLook w:val="0000" w:firstRow="0" w:lastRow="0" w:firstColumn="0" w:lastColumn="0" w:noHBand="0" w:noVBand="0"/>
      </w:tblPr>
      <w:tblGrid>
        <w:gridCol w:w="502"/>
        <w:gridCol w:w="525"/>
        <w:gridCol w:w="542"/>
        <w:gridCol w:w="570"/>
        <w:gridCol w:w="497"/>
        <w:gridCol w:w="562"/>
        <w:gridCol w:w="565"/>
        <w:gridCol w:w="503"/>
        <w:gridCol w:w="538"/>
        <w:gridCol w:w="519"/>
        <w:gridCol w:w="615"/>
        <w:gridCol w:w="624"/>
        <w:gridCol w:w="601"/>
        <w:gridCol w:w="612"/>
        <w:gridCol w:w="665"/>
        <w:gridCol w:w="615"/>
        <w:gridCol w:w="680"/>
        <w:gridCol w:w="717"/>
        <w:gridCol w:w="634"/>
        <w:gridCol w:w="742"/>
        <w:gridCol w:w="743"/>
        <w:gridCol w:w="730"/>
        <w:gridCol w:w="745"/>
        <w:gridCol w:w="703"/>
      </w:tblGrid>
      <w:tr w:rsidR="0047313A">
        <w:trPr>
          <w:trHeight w:val="338"/>
        </w:trPr>
        <w:tc>
          <w:tcPr>
            <w:tcW w:w="501" w:type="dxa"/>
            <w:vMerge w:val="restart"/>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ind w:right="113"/>
              <w:rPr>
                <w:color w:val="auto"/>
                <w:sz w:val="20"/>
                <w:szCs w:val="20"/>
                <w:eastAsianLayout w:id="-1252902136" w:vert="1"/>
              </w:rPr>
            </w:pPr>
            <w:r>
              <w:rPr>
                <w:color w:val="auto"/>
                <w:sz w:val="20"/>
                <w:szCs w:val="20"/>
                <w:eastAsianLayout w:id="-1252902135" w:vert="1"/>
              </w:rPr>
              <w:t>Компетентності</w:t>
            </w:r>
          </w:p>
        </w:tc>
        <w:tc>
          <w:tcPr>
            <w:tcW w:w="14244" w:type="dxa"/>
            <w:gridSpan w:val="23"/>
            <w:tcBorders>
              <w:top w:val="single" w:sz="4" w:space="0" w:color="000001"/>
              <w:left w:val="single" w:sz="4" w:space="0" w:color="000001"/>
              <w:bottom w:val="single" w:sz="4" w:space="0" w:color="000001"/>
              <w:right w:val="single" w:sz="4" w:space="0" w:color="000001"/>
            </w:tcBorders>
          </w:tcPr>
          <w:p w:rsidR="0047313A" w:rsidRDefault="00991CB1">
            <w:pPr>
              <w:widowControl w:val="0"/>
              <w:spacing w:after="0" w:line="240" w:lineRule="auto"/>
              <w:jc w:val="center"/>
              <w:rPr>
                <w:rFonts w:cs="TimesNewRomanPS-BoldMT;Times Ne"/>
                <w:caps/>
                <w:color w:val="auto"/>
                <w:sz w:val="22"/>
                <w:lang w:eastAsia="uk-UA"/>
              </w:rPr>
            </w:pPr>
            <w:r>
              <w:rPr>
                <w:rFonts w:cs="TimesNewRomanPS-BoldMT;Times Ne"/>
                <w:caps/>
                <w:color w:val="auto"/>
                <w:sz w:val="22"/>
                <w:lang w:eastAsia="uk-UA"/>
              </w:rPr>
              <w:t>Компоненти освітньо-професійної програми</w:t>
            </w:r>
          </w:p>
        </w:tc>
      </w:tr>
      <w:tr w:rsidR="0047313A">
        <w:trPr>
          <w:trHeight w:val="985"/>
        </w:trPr>
        <w:tc>
          <w:tcPr>
            <w:tcW w:w="501" w:type="dxa"/>
            <w:vMerge/>
            <w:tcBorders>
              <w:top w:val="single" w:sz="4" w:space="0" w:color="000001"/>
              <w:left w:val="single" w:sz="4" w:space="0" w:color="000001"/>
              <w:bottom w:val="single" w:sz="4" w:space="0" w:color="000001"/>
            </w:tcBorders>
            <w:vAlign w:val="center"/>
          </w:tcPr>
          <w:p w:rsidR="0047313A" w:rsidRDefault="0047313A">
            <w:pPr>
              <w:widowControl w:val="0"/>
              <w:rPr>
                <w:color w:val="auto"/>
              </w:rPr>
            </w:pPr>
          </w:p>
        </w:tc>
        <w:tc>
          <w:tcPr>
            <w:tcW w:w="524"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cs="TimesNewRomanPSMT;Times New Rom"/>
                <w:color w:val="auto"/>
                <w:sz w:val="16"/>
                <w:szCs w:val="16"/>
                <w:lang w:eastAsia="uk-UA"/>
              </w:rPr>
            </w:pPr>
            <w:r>
              <w:rPr>
                <w:rFonts w:cs="TimesNewRomanPSMT;Times New Rom"/>
                <w:color w:val="auto"/>
                <w:sz w:val="16"/>
                <w:szCs w:val="16"/>
                <w:lang w:eastAsia="uk-UA"/>
              </w:rPr>
              <w:t>ПРН1</w:t>
            </w:r>
          </w:p>
        </w:tc>
        <w:tc>
          <w:tcPr>
            <w:tcW w:w="541"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cs="TimesNewRomanPSMT;Times New Rom"/>
                <w:color w:val="auto"/>
                <w:sz w:val="16"/>
                <w:szCs w:val="16"/>
                <w:lang w:eastAsia="uk-UA"/>
              </w:rPr>
            </w:pPr>
            <w:r>
              <w:rPr>
                <w:rFonts w:cs="TimesNewRomanPSMT;Times New Rom"/>
                <w:color w:val="auto"/>
                <w:sz w:val="16"/>
                <w:szCs w:val="16"/>
                <w:lang w:eastAsia="uk-UA"/>
              </w:rPr>
              <w:t>ПРН2</w:t>
            </w:r>
          </w:p>
        </w:tc>
        <w:tc>
          <w:tcPr>
            <w:tcW w:w="569"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cs="TimesNewRomanPSMT;Times New Rom"/>
                <w:color w:val="auto"/>
                <w:sz w:val="16"/>
                <w:szCs w:val="16"/>
                <w:lang w:eastAsia="uk-UA"/>
              </w:rPr>
            </w:pPr>
            <w:r>
              <w:rPr>
                <w:rFonts w:cs="TimesNewRomanPSMT;Times New Rom"/>
                <w:color w:val="auto"/>
                <w:sz w:val="16"/>
                <w:szCs w:val="16"/>
                <w:lang w:eastAsia="uk-UA"/>
              </w:rPr>
              <w:t>ПРН3</w:t>
            </w:r>
          </w:p>
        </w:tc>
        <w:tc>
          <w:tcPr>
            <w:tcW w:w="497"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cs="TimesNewRomanPSMT;Times New Rom"/>
                <w:color w:val="auto"/>
                <w:sz w:val="16"/>
                <w:szCs w:val="16"/>
                <w:lang w:eastAsia="uk-UA"/>
              </w:rPr>
            </w:pPr>
            <w:r>
              <w:rPr>
                <w:rFonts w:cs="TimesNewRomanPSMT;Times New Rom"/>
                <w:color w:val="auto"/>
                <w:sz w:val="16"/>
                <w:szCs w:val="16"/>
                <w:lang w:eastAsia="uk-UA"/>
              </w:rPr>
              <w:t>ПРН4</w:t>
            </w:r>
          </w:p>
        </w:tc>
        <w:tc>
          <w:tcPr>
            <w:tcW w:w="562"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cs="TimesNewRomanPSMT;Times New Rom"/>
                <w:color w:val="auto"/>
                <w:sz w:val="16"/>
                <w:szCs w:val="16"/>
                <w:lang w:eastAsia="uk-UA"/>
              </w:rPr>
            </w:pPr>
            <w:r>
              <w:rPr>
                <w:rFonts w:cs="TimesNewRomanPSMT;Times New Rom"/>
                <w:color w:val="auto"/>
                <w:sz w:val="16"/>
                <w:szCs w:val="16"/>
                <w:lang w:eastAsia="uk-UA"/>
              </w:rPr>
              <w:t>ПРН5</w:t>
            </w:r>
          </w:p>
        </w:tc>
        <w:tc>
          <w:tcPr>
            <w:tcW w:w="565"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cs="TimesNewRomanPSMT;Times New Rom"/>
                <w:color w:val="auto"/>
                <w:sz w:val="16"/>
                <w:szCs w:val="16"/>
                <w:lang w:eastAsia="uk-UA"/>
              </w:rPr>
            </w:pPr>
            <w:r>
              <w:rPr>
                <w:rFonts w:cs="TimesNewRomanPSMT;Times New Rom"/>
                <w:color w:val="auto"/>
                <w:sz w:val="16"/>
                <w:szCs w:val="16"/>
                <w:lang w:eastAsia="uk-UA"/>
              </w:rPr>
              <w:t>ПРН6</w:t>
            </w:r>
          </w:p>
        </w:tc>
        <w:tc>
          <w:tcPr>
            <w:tcW w:w="503"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cs="TimesNewRomanPSMT;Times New Rom"/>
                <w:color w:val="auto"/>
                <w:sz w:val="16"/>
                <w:szCs w:val="16"/>
                <w:lang w:eastAsia="uk-UA"/>
              </w:rPr>
            </w:pPr>
            <w:r>
              <w:rPr>
                <w:rFonts w:cs="TimesNewRomanPSMT;Times New Rom"/>
                <w:color w:val="auto"/>
                <w:sz w:val="16"/>
                <w:szCs w:val="16"/>
                <w:lang w:eastAsia="uk-UA"/>
              </w:rPr>
              <w:t>ПРН7</w:t>
            </w:r>
          </w:p>
        </w:tc>
        <w:tc>
          <w:tcPr>
            <w:tcW w:w="538" w:type="dxa"/>
            <w:tcBorders>
              <w:top w:val="single" w:sz="4" w:space="0" w:color="000001"/>
              <w:left w:val="single" w:sz="4" w:space="0" w:color="000001"/>
              <w:bottom w:val="single" w:sz="4" w:space="0" w:color="000001"/>
            </w:tcBorders>
          </w:tcPr>
          <w:p w:rsidR="0047313A" w:rsidRDefault="00991CB1">
            <w:pPr>
              <w:widowControl w:val="0"/>
              <w:spacing w:after="0" w:line="240" w:lineRule="auto"/>
              <w:ind w:right="-113"/>
              <w:rPr>
                <w:rFonts w:cs="TimesNewRomanPSMT;Times New Rom"/>
                <w:color w:val="auto"/>
                <w:sz w:val="16"/>
                <w:szCs w:val="16"/>
                <w:lang w:eastAsia="uk-UA"/>
              </w:rPr>
            </w:pPr>
            <w:r>
              <w:rPr>
                <w:rFonts w:cs="TimesNewRomanPSMT;Times New Rom"/>
                <w:color w:val="auto"/>
                <w:sz w:val="16"/>
                <w:szCs w:val="16"/>
                <w:lang w:eastAsia="uk-UA"/>
              </w:rPr>
              <w:t>ПРН8</w:t>
            </w:r>
          </w:p>
        </w:tc>
        <w:tc>
          <w:tcPr>
            <w:tcW w:w="519"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cs="TimesNewRomanPSMT;Times New Rom"/>
                <w:color w:val="auto"/>
                <w:sz w:val="16"/>
                <w:szCs w:val="16"/>
                <w:lang w:eastAsia="uk-UA"/>
              </w:rPr>
            </w:pPr>
            <w:r>
              <w:rPr>
                <w:rFonts w:cs="TimesNewRomanPSMT;Times New Rom"/>
                <w:color w:val="auto"/>
                <w:sz w:val="16"/>
                <w:szCs w:val="16"/>
                <w:lang w:eastAsia="uk-UA"/>
              </w:rPr>
              <w:t>ПРН9</w:t>
            </w:r>
          </w:p>
        </w:tc>
        <w:tc>
          <w:tcPr>
            <w:tcW w:w="615"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cs="TimesNewRomanPSMT;Times New Rom"/>
                <w:color w:val="auto"/>
                <w:sz w:val="16"/>
                <w:szCs w:val="16"/>
                <w:lang w:eastAsia="uk-UA"/>
              </w:rPr>
            </w:pPr>
            <w:r>
              <w:rPr>
                <w:rFonts w:cs="TimesNewRomanPSMT;Times New Rom"/>
                <w:color w:val="auto"/>
                <w:sz w:val="16"/>
                <w:szCs w:val="16"/>
                <w:lang w:eastAsia="uk-UA"/>
              </w:rPr>
              <w:t>ПРН10</w:t>
            </w:r>
          </w:p>
        </w:tc>
        <w:tc>
          <w:tcPr>
            <w:tcW w:w="624"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cs="TimesNewRomanPSMT;Times New Rom"/>
                <w:color w:val="auto"/>
                <w:sz w:val="16"/>
                <w:szCs w:val="16"/>
                <w:lang w:eastAsia="uk-UA"/>
              </w:rPr>
            </w:pPr>
            <w:r>
              <w:rPr>
                <w:rFonts w:cs="TimesNewRomanPSMT;Times New Rom"/>
                <w:color w:val="auto"/>
                <w:sz w:val="16"/>
                <w:szCs w:val="16"/>
                <w:lang w:eastAsia="uk-UA"/>
              </w:rPr>
              <w:t>ПРН11</w:t>
            </w:r>
          </w:p>
        </w:tc>
        <w:tc>
          <w:tcPr>
            <w:tcW w:w="601"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cs="TimesNewRomanPSMT;Times New Rom"/>
                <w:color w:val="auto"/>
                <w:sz w:val="16"/>
                <w:szCs w:val="16"/>
                <w:lang w:eastAsia="uk-UA"/>
              </w:rPr>
            </w:pPr>
            <w:r>
              <w:rPr>
                <w:rFonts w:cs="TimesNewRomanPSMT;Times New Rom"/>
                <w:color w:val="auto"/>
                <w:sz w:val="16"/>
                <w:szCs w:val="16"/>
                <w:lang w:eastAsia="uk-UA"/>
              </w:rPr>
              <w:t>ПРН12</w:t>
            </w:r>
          </w:p>
        </w:tc>
        <w:tc>
          <w:tcPr>
            <w:tcW w:w="612"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cs="TimesNewRomanPSMT;Times New Rom"/>
                <w:color w:val="auto"/>
                <w:sz w:val="16"/>
                <w:szCs w:val="16"/>
                <w:lang w:eastAsia="uk-UA"/>
              </w:rPr>
            </w:pPr>
            <w:r>
              <w:rPr>
                <w:rFonts w:cs="TimesNewRomanPSMT;Times New Rom"/>
                <w:color w:val="auto"/>
                <w:sz w:val="16"/>
                <w:szCs w:val="16"/>
                <w:lang w:eastAsia="uk-UA"/>
              </w:rPr>
              <w:t>ПРН13</w:t>
            </w:r>
          </w:p>
        </w:tc>
        <w:tc>
          <w:tcPr>
            <w:tcW w:w="665"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cs="TimesNewRomanPSMT;Times New Rom"/>
                <w:color w:val="auto"/>
                <w:sz w:val="16"/>
                <w:szCs w:val="16"/>
                <w:lang w:eastAsia="uk-UA"/>
              </w:rPr>
            </w:pPr>
            <w:r>
              <w:rPr>
                <w:rFonts w:cs="TimesNewRomanPSMT;Times New Rom"/>
                <w:color w:val="auto"/>
                <w:sz w:val="16"/>
                <w:szCs w:val="16"/>
                <w:lang w:eastAsia="uk-UA"/>
              </w:rPr>
              <w:t>ПРН14</w:t>
            </w:r>
          </w:p>
        </w:tc>
        <w:tc>
          <w:tcPr>
            <w:tcW w:w="615"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cs="TimesNewRomanPSMT;Times New Rom"/>
                <w:color w:val="auto"/>
                <w:sz w:val="16"/>
                <w:szCs w:val="16"/>
                <w:lang w:eastAsia="uk-UA"/>
              </w:rPr>
            </w:pPr>
            <w:r>
              <w:rPr>
                <w:rFonts w:cs="TimesNewRomanPSMT;Times New Rom"/>
                <w:color w:val="auto"/>
                <w:sz w:val="16"/>
                <w:szCs w:val="16"/>
                <w:lang w:eastAsia="uk-UA"/>
              </w:rPr>
              <w:t>ПРН15</w:t>
            </w:r>
          </w:p>
        </w:tc>
        <w:tc>
          <w:tcPr>
            <w:tcW w:w="680"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cs="TimesNewRomanPSMT;Times New Rom"/>
                <w:color w:val="auto"/>
                <w:sz w:val="16"/>
                <w:szCs w:val="16"/>
                <w:lang w:eastAsia="uk-UA"/>
              </w:rPr>
            </w:pPr>
            <w:r>
              <w:rPr>
                <w:rFonts w:cs="TimesNewRomanPSMT;Times New Rom"/>
                <w:color w:val="auto"/>
                <w:sz w:val="16"/>
                <w:szCs w:val="16"/>
                <w:lang w:eastAsia="uk-UA"/>
              </w:rPr>
              <w:t>ПРН16</w:t>
            </w:r>
          </w:p>
        </w:tc>
        <w:tc>
          <w:tcPr>
            <w:tcW w:w="717"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cs="TimesNewRomanPSMT;Times New Rom"/>
                <w:color w:val="auto"/>
                <w:sz w:val="16"/>
                <w:szCs w:val="16"/>
                <w:lang w:eastAsia="uk-UA"/>
              </w:rPr>
            </w:pPr>
            <w:r>
              <w:rPr>
                <w:rFonts w:cs="TimesNewRomanPSMT;Times New Rom"/>
                <w:color w:val="auto"/>
                <w:sz w:val="16"/>
                <w:szCs w:val="16"/>
                <w:lang w:eastAsia="uk-UA"/>
              </w:rPr>
              <w:t>ПРН17</w:t>
            </w:r>
          </w:p>
        </w:tc>
        <w:tc>
          <w:tcPr>
            <w:tcW w:w="634"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cs="TimesNewRomanPSMT;Times New Rom"/>
                <w:color w:val="auto"/>
                <w:sz w:val="16"/>
                <w:szCs w:val="16"/>
                <w:lang w:eastAsia="uk-UA"/>
              </w:rPr>
            </w:pPr>
            <w:r>
              <w:rPr>
                <w:rFonts w:cs="TimesNewRomanPSMT;Times New Rom"/>
                <w:color w:val="auto"/>
                <w:sz w:val="16"/>
                <w:szCs w:val="16"/>
                <w:lang w:eastAsia="uk-UA"/>
              </w:rPr>
              <w:t>ПРН18</w:t>
            </w:r>
          </w:p>
        </w:tc>
        <w:tc>
          <w:tcPr>
            <w:tcW w:w="742" w:type="dxa"/>
            <w:tcBorders>
              <w:top w:val="single" w:sz="4" w:space="0" w:color="000001"/>
              <w:left w:val="single" w:sz="4" w:space="0" w:color="000001"/>
              <w:bottom w:val="single" w:sz="4" w:space="0" w:color="000001"/>
            </w:tcBorders>
          </w:tcPr>
          <w:p w:rsidR="0047313A" w:rsidRDefault="00991CB1">
            <w:pPr>
              <w:widowControl w:val="0"/>
              <w:spacing w:after="0" w:line="240" w:lineRule="auto"/>
              <w:ind w:right="113"/>
              <w:rPr>
                <w:rFonts w:cs="TimesNewRomanPSMT;Times New Rom"/>
                <w:color w:val="auto"/>
                <w:sz w:val="16"/>
                <w:szCs w:val="16"/>
                <w:lang w:eastAsia="uk-UA"/>
              </w:rPr>
            </w:pPr>
            <w:r>
              <w:rPr>
                <w:rFonts w:cs="TimesNewRomanPSMT;Times New Rom"/>
                <w:color w:val="auto"/>
                <w:sz w:val="16"/>
                <w:szCs w:val="16"/>
                <w:lang w:eastAsia="uk-UA"/>
              </w:rPr>
              <w:t>ПРН19</w:t>
            </w:r>
          </w:p>
        </w:tc>
        <w:tc>
          <w:tcPr>
            <w:tcW w:w="743" w:type="dxa"/>
            <w:tcBorders>
              <w:top w:val="single" w:sz="4" w:space="0" w:color="000001"/>
              <w:left w:val="single" w:sz="4" w:space="0" w:color="000001"/>
              <w:bottom w:val="single" w:sz="4" w:space="0" w:color="000001"/>
            </w:tcBorders>
          </w:tcPr>
          <w:p w:rsidR="0047313A" w:rsidRDefault="00991CB1">
            <w:pPr>
              <w:widowControl w:val="0"/>
              <w:spacing w:after="0" w:line="240" w:lineRule="auto"/>
              <w:ind w:right="113"/>
              <w:rPr>
                <w:rFonts w:cs="TimesNewRomanPSMT;Times New Rom"/>
                <w:color w:val="auto"/>
                <w:sz w:val="16"/>
                <w:szCs w:val="16"/>
                <w:lang w:eastAsia="uk-UA"/>
              </w:rPr>
            </w:pPr>
            <w:r>
              <w:rPr>
                <w:rFonts w:cs="TimesNewRomanPSMT;Times New Rom"/>
                <w:color w:val="auto"/>
                <w:sz w:val="16"/>
                <w:szCs w:val="16"/>
                <w:lang w:eastAsia="uk-UA"/>
              </w:rPr>
              <w:t>ПРН20</w:t>
            </w:r>
          </w:p>
        </w:tc>
        <w:tc>
          <w:tcPr>
            <w:tcW w:w="730" w:type="dxa"/>
            <w:tcBorders>
              <w:top w:val="single" w:sz="4" w:space="0" w:color="000001"/>
              <w:left w:val="single" w:sz="4" w:space="0" w:color="000001"/>
              <w:bottom w:val="single" w:sz="4" w:space="0" w:color="000001"/>
            </w:tcBorders>
          </w:tcPr>
          <w:p w:rsidR="0047313A" w:rsidRDefault="00991CB1">
            <w:pPr>
              <w:widowControl w:val="0"/>
              <w:spacing w:after="0" w:line="240" w:lineRule="auto"/>
              <w:ind w:right="113"/>
              <w:rPr>
                <w:rFonts w:cs="TimesNewRomanPSMT;Times New Rom"/>
                <w:color w:val="auto"/>
                <w:sz w:val="16"/>
                <w:szCs w:val="16"/>
                <w:lang w:eastAsia="uk-UA"/>
              </w:rPr>
            </w:pPr>
            <w:r>
              <w:rPr>
                <w:rFonts w:cs="TimesNewRomanPSMT;Times New Rom"/>
                <w:color w:val="auto"/>
                <w:sz w:val="16"/>
                <w:szCs w:val="16"/>
                <w:lang w:eastAsia="uk-UA"/>
              </w:rPr>
              <w:t>ПРН21</w:t>
            </w:r>
          </w:p>
        </w:tc>
        <w:tc>
          <w:tcPr>
            <w:tcW w:w="745" w:type="dxa"/>
            <w:tcBorders>
              <w:top w:val="single" w:sz="4" w:space="0" w:color="000001"/>
              <w:left w:val="single" w:sz="4" w:space="0" w:color="000001"/>
              <w:bottom w:val="single" w:sz="4" w:space="0" w:color="000001"/>
            </w:tcBorders>
          </w:tcPr>
          <w:p w:rsidR="0047313A" w:rsidRDefault="00991CB1">
            <w:pPr>
              <w:widowControl w:val="0"/>
              <w:spacing w:after="0" w:line="240" w:lineRule="auto"/>
              <w:ind w:right="113"/>
              <w:rPr>
                <w:rFonts w:cs="TimesNewRomanPSMT;Times New Rom"/>
                <w:color w:val="auto"/>
                <w:sz w:val="16"/>
                <w:szCs w:val="16"/>
                <w:lang w:eastAsia="uk-UA"/>
              </w:rPr>
            </w:pPr>
            <w:r>
              <w:rPr>
                <w:rFonts w:cs="TimesNewRomanPSMT;Times New Rom"/>
                <w:color w:val="auto"/>
                <w:sz w:val="16"/>
                <w:szCs w:val="16"/>
                <w:lang w:eastAsia="uk-UA"/>
              </w:rPr>
              <w:t>ПРН22</w:t>
            </w:r>
          </w:p>
        </w:tc>
        <w:tc>
          <w:tcPr>
            <w:tcW w:w="703" w:type="dxa"/>
            <w:tcBorders>
              <w:top w:val="single" w:sz="4" w:space="0" w:color="000001"/>
              <w:left w:val="single" w:sz="4" w:space="0" w:color="000001"/>
              <w:bottom w:val="single" w:sz="4" w:space="0" w:color="000001"/>
              <w:right w:val="single" w:sz="4" w:space="0" w:color="000001"/>
            </w:tcBorders>
          </w:tcPr>
          <w:p w:rsidR="0047313A" w:rsidRDefault="00991CB1">
            <w:pPr>
              <w:widowControl w:val="0"/>
              <w:spacing w:after="0" w:line="240" w:lineRule="auto"/>
              <w:ind w:right="113"/>
              <w:rPr>
                <w:rFonts w:cs="TimesNewRomanPSMT;Times New Rom"/>
                <w:color w:val="auto"/>
                <w:sz w:val="16"/>
                <w:szCs w:val="16"/>
                <w:lang w:eastAsia="uk-UA"/>
              </w:rPr>
            </w:pPr>
            <w:r>
              <w:rPr>
                <w:rFonts w:cs="TimesNewRomanPSMT;Times New Rom"/>
                <w:color w:val="auto"/>
                <w:sz w:val="16"/>
                <w:szCs w:val="16"/>
                <w:lang w:eastAsia="uk-UA"/>
              </w:rPr>
              <w:t>ПРН23</w:t>
            </w:r>
          </w:p>
        </w:tc>
      </w:tr>
      <w:tr w:rsidR="0047313A">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eastAsianLayout w:id="-1252902134" w:vert="1"/>
              </w:rPr>
            </w:pPr>
            <w:r>
              <w:rPr>
                <w:rFonts w:ascii="TimesNewRomanPSMT;Times New Rom" w:hAnsi="TimesNewRomanPSMT;Times New Rom" w:cs="TimesNewRomanPSMT;Times New Rom"/>
                <w:color w:val="auto"/>
                <w:sz w:val="20"/>
                <w:szCs w:val="24"/>
                <w:lang w:eastAsia="uk-UA"/>
                <w:eastAsianLayout w:id="-1252902133" w:vert="1"/>
              </w:rPr>
              <w:t>ІК</w:t>
            </w:r>
          </w:p>
        </w:tc>
        <w:tc>
          <w:tcPr>
            <w:tcW w:w="5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4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497"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50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38"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1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65"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8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17"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3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3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r>
      <w:tr w:rsidR="0047313A">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32" w:vert="1"/>
              </w:rPr>
            </w:pPr>
            <w:r>
              <w:rPr>
                <w:rFonts w:ascii="TimesNewRomanPSMT;Times New Rom" w:hAnsi="TimesNewRomanPSMT;Times New Rom" w:cs="TimesNewRomanPSMT;Times New Rom"/>
                <w:color w:val="auto"/>
                <w:sz w:val="18"/>
                <w:szCs w:val="18"/>
                <w:lang w:eastAsia="uk-UA"/>
                <w:eastAsianLayout w:id="-1252902131" w:vert="1"/>
              </w:rPr>
              <w:t>ЗК1</w:t>
            </w:r>
          </w:p>
        </w:tc>
        <w:tc>
          <w:tcPr>
            <w:tcW w:w="5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4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497"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50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38"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1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65"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8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17"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3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3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r>
      <w:tr w:rsidR="0047313A">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30" w:vert="1"/>
              </w:rPr>
            </w:pPr>
            <w:r>
              <w:rPr>
                <w:rFonts w:ascii="TimesNewRomanPSMT;Times New Rom" w:hAnsi="TimesNewRomanPSMT;Times New Rom" w:cs="TimesNewRomanPSMT;Times New Rom"/>
                <w:color w:val="auto"/>
                <w:sz w:val="18"/>
                <w:szCs w:val="18"/>
                <w:lang w:eastAsia="uk-UA"/>
                <w:eastAsianLayout w:id="-1252902129" w:vert="1"/>
              </w:rPr>
              <w:t>ЗК2</w:t>
            </w:r>
          </w:p>
        </w:tc>
        <w:tc>
          <w:tcPr>
            <w:tcW w:w="5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4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497"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50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38"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1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65"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8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17"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3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3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r>
      <w:tr w:rsidR="0047313A">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28" w:vert="1"/>
              </w:rPr>
            </w:pPr>
            <w:r>
              <w:rPr>
                <w:rFonts w:ascii="TimesNewRomanPSMT;Times New Rom" w:hAnsi="TimesNewRomanPSMT;Times New Rom" w:cs="TimesNewRomanPSMT;Times New Rom"/>
                <w:color w:val="auto"/>
                <w:sz w:val="18"/>
                <w:szCs w:val="18"/>
                <w:lang w:eastAsia="uk-UA"/>
                <w:eastAsianLayout w:id="-1252902144" w:vert="1"/>
              </w:rPr>
              <w:t>ЗК3</w:t>
            </w:r>
          </w:p>
        </w:tc>
        <w:tc>
          <w:tcPr>
            <w:tcW w:w="5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4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497"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50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38"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1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bookmarkStart w:id="0" w:name="__DdeLink__31474_4015983132"/>
            <w:bookmarkEnd w:id="0"/>
            <w:r>
              <w:rPr>
                <w:rFonts w:ascii="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65"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8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17"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3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3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r>
      <w:tr w:rsidR="0047313A">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43" w:vert="1"/>
              </w:rPr>
            </w:pPr>
            <w:r>
              <w:rPr>
                <w:rFonts w:ascii="TimesNewRomanPSMT;Times New Rom" w:hAnsi="TimesNewRomanPSMT;Times New Rom" w:cs="TimesNewRomanPSMT;Times New Rom"/>
                <w:color w:val="auto"/>
                <w:sz w:val="18"/>
                <w:szCs w:val="18"/>
                <w:lang w:eastAsia="uk-UA"/>
                <w:eastAsianLayout w:id="-1252902142" w:vert="1"/>
              </w:rPr>
              <w:t>ЗК4</w:t>
            </w:r>
          </w:p>
        </w:tc>
        <w:tc>
          <w:tcPr>
            <w:tcW w:w="5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4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497"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50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38"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51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6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65"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680"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17" w:type="dxa"/>
            <w:tcBorders>
              <w:top w:val="single" w:sz="4" w:space="0" w:color="000001"/>
              <w:left w:val="single" w:sz="4" w:space="0" w:color="000001"/>
              <w:bottom w:val="single" w:sz="4" w:space="0" w:color="000001"/>
            </w:tcBorders>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34"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2"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3"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30"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5"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03" w:type="dxa"/>
            <w:tcBorders>
              <w:top w:val="single" w:sz="4" w:space="0" w:color="000001"/>
              <w:left w:val="single" w:sz="4" w:space="0" w:color="000001"/>
              <w:bottom w:val="single" w:sz="4" w:space="0" w:color="000001"/>
              <w:right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r>
      <w:tr w:rsidR="0047313A">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41" w:vert="1"/>
              </w:rPr>
            </w:pPr>
            <w:r>
              <w:rPr>
                <w:rFonts w:ascii="TimesNewRomanPSMT;Times New Rom" w:hAnsi="TimesNewRomanPSMT;Times New Rom" w:cs="TimesNewRomanPSMT;Times New Rom"/>
                <w:color w:val="auto"/>
                <w:sz w:val="18"/>
                <w:szCs w:val="18"/>
                <w:lang w:eastAsia="uk-UA"/>
                <w:eastAsianLayout w:id="-1252902140" w:vert="1"/>
              </w:rPr>
              <w:t>ЗК5</w:t>
            </w:r>
          </w:p>
        </w:tc>
        <w:tc>
          <w:tcPr>
            <w:tcW w:w="5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54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49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6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6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eastAsia="TimesNewRomanPSMT;Times New Rom" w:hAnsi="TimesNewRomanPSMT;Times New Rom" w:cs="TimesNewRomanPSMT;Times New Rom"/>
                <w:color w:val="auto"/>
                <w:lang w:eastAsia="uk-UA"/>
              </w:rPr>
            </w:pPr>
          </w:p>
        </w:tc>
        <w:tc>
          <w:tcPr>
            <w:tcW w:w="50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38"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1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65"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s="Calibri"/>
                <w:color w:val="auto"/>
                <w:sz w:val="24"/>
                <w:szCs w:val="24"/>
                <w:lang w:eastAsia="uk-UA"/>
              </w:rPr>
            </w:pPr>
          </w:p>
        </w:tc>
        <w:tc>
          <w:tcPr>
            <w:tcW w:w="680"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szCs w:val="24"/>
                <w:lang w:eastAsia="uk-UA"/>
              </w:rPr>
            </w:pPr>
          </w:p>
        </w:tc>
        <w:tc>
          <w:tcPr>
            <w:tcW w:w="71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3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43"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730"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74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r>
      <w:tr w:rsidR="0047313A">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39" w:vert="1"/>
              </w:rPr>
            </w:pPr>
            <w:r>
              <w:rPr>
                <w:rFonts w:ascii="TimesNewRomanPSMT;Times New Rom" w:hAnsi="TimesNewRomanPSMT;Times New Rom" w:cs="TimesNewRomanPSMT;Times New Rom"/>
                <w:color w:val="auto"/>
                <w:sz w:val="18"/>
                <w:szCs w:val="18"/>
                <w:lang w:eastAsia="uk-UA"/>
                <w:eastAsianLayout w:id="-1252902138" w:vert="1"/>
              </w:rPr>
              <w:t>ЗК6</w:t>
            </w:r>
          </w:p>
        </w:tc>
        <w:tc>
          <w:tcPr>
            <w:tcW w:w="5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4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497"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0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38"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1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65"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8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17"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3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3"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30"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4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r>
      <w:tr w:rsidR="0047313A">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37" w:vert="1"/>
              </w:rPr>
            </w:pPr>
            <w:r>
              <w:rPr>
                <w:rFonts w:ascii="TimesNewRomanPSMT;Times New Rom" w:hAnsi="TimesNewRomanPSMT;Times New Rom" w:cs="TimesNewRomanPSMT;Times New Rom"/>
                <w:color w:val="auto"/>
                <w:sz w:val="18"/>
                <w:szCs w:val="18"/>
                <w:lang w:eastAsia="uk-UA"/>
                <w:eastAsianLayout w:id="-1252902136" w:vert="1"/>
              </w:rPr>
              <w:t>ЗК7</w:t>
            </w:r>
          </w:p>
        </w:tc>
        <w:tc>
          <w:tcPr>
            <w:tcW w:w="5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4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49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6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56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0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38"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1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6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65"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8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17"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34"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3"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30"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4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r>
      <w:tr w:rsidR="0047313A">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35" w:vert="1"/>
              </w:rPr>
            </w:pPr>
            <w:r>
              <w:rPr>
                <w:rFonts w:ascii="TimesNewRomanPSMT;Times New Rom" w:hAnsi="TimesNewRomanPSMT;Times New Rom" w:cs="TimesNewRomanPSMT;Times New Rom"/>
                <w:color w:val="auto"/>
                <w:sz w:val="18"/>
                <w:szCs w:val="18"/>
                <w:lang w:eastAsia="uk-UA"/>
                <w:eastAsianLayout w:id="-1252902134" w:vert="1"/>
              </w:rPr>
              <w:t>ЗК8</w:t>
            </w:r>
          </w:p>
        </w:tc>
        <w:tc>
          <w:tcPr>
            <w:tcW w:w="5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4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49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6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6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50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538"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1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0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eastAsia="TimesNewRomanPSMT;Times New Rom" w:hAnsi="TimesNewRomanPSMT;Times New Rom" w:cs="TimesNewRomanPSMT;Times New Rom"/>
                <w:color w:val="auto"/>
                <w:lang w:eastAsia="uk-UA"/>
              </w:rPr>
            </w:pPr>
          </w:p>
        </w:tc>
        <w:tc>
          <w:tcPr>
            <w:tcW w:w="61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65"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8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1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3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3"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30"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4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r>
      <w:tr w:rsidR="0047313A">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33" w:vert="1"/>
              </w:rPr>
            </w:pPr>
            <w:r>
              <w:rPr>
                <w:rFonts w:ascii="TimesNewRomanPSMT;Times New Rom" w:hAnsi="TimesNewRomanPSMT;Times New Rom" w:cs="TimesNewRomanPSMT;Times New Rom"/>
                <w:color w:val="auto"/>
                <w:sz w:val="18"/>
                <w:szCs w:val="18"/>
                <w:lang w:eastAsia="uk-UA"/>
                <w:eastAsianLayout w:id="-1252902132" w:vert="1"/>
              </w:rPr>
              <w:t>ЗК9</w:t>
            </w:r>
          </w:p>
        </w:tc>
        <w:tc>
          <w:tcPr>
            <w:tcW w:w="5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4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49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6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eastAsia="TimesNewRomanPSMT;Times New Rom" w:hAnsi="TimesNewRomanPSMT;Times New Rom" w:cs="TimesNewRomanPSMT;Times New Rom"/>
                <w:color w:val="auto"/>
                <w:lang w:eastAsia="uk-UA"/>
              </w:rPr>
            </w:pPr>
          </w:p>
        </w:tc>
        <w:tc>
          <w:tcPr>
            <w:tcW w:w="56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0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38"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1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0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eastAsia="TimesNewRomanPSMT;Times New Rom" w:hAnsi="TimesNewRomanPSMT;Times New Rom" w:cs="TimesNewRomanPSMT;Times New Rom"/>
                <w:color w:val="auto"/>
                <w:lang w:eastAsia="uk-UA"/>
              </w:rPr>
            </w:pPr>
          </w:p>
        </w:tc>
        <w:tc>
          <w:tcPr>
            <w:tcW w:w="61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65"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8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1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3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3"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30"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4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szCs w:val="24"/>
                <w:lang w:eastAsia="uk-UA"/>
              </w:rPr>
            </w:pPr>
          </w:p>
        </w:tc>
      </w:tr>
      <w:tr w:rsidR="0047313A">
        <w:trPr>
          <w:trHeight w:val="685"/>
        </w:trPr>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31" w:vert="1"/>
              </w:rPr>
            </w:pPr>
            <w:r>
              <w:rPr>
                <w:rFonts w:ascii="TimesNewRomanPSMT;Times New Rom" w:hAnsi="TimesNewRomanPSMT;Times New Rom" w:cs="TimesNewRomanPSMT;Times New Rom"/>
                <w:color w:val="auto"/>
                <w:sz w:val="18"/>
                <w:szCs w:val="18"/>
                <w:lang w:eastAsia="uk-UA"/>
                <w:eastAsianLayout w:id="-1252902130" w:vert="1"/>
              </w:rPr>
              <w:t>ЗК10</w:t>
            </w:r>
          </w:p>
        </w:tc>
        <w:tc>
          <w:tcPr>
            <w:tcW w:w="5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4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49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6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6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50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538"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51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0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1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65"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8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1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3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4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4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3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4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r>
      <w:tr w:rsidR="0047313A">
        <w:trPr>
          <w:trHeight w:val="449"/>
        </w:trPr>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29" w:vert="1"/>
              </w:rPr>
            </w:pPr>
            <w:r>
              <w:rPr>
                <w:rFonts w:ascii="TimesNewRomanPSMT;Times New Rom" w:hAnsi="TimesNewRomanPSMT;Times New Rom" w:cs="TimesNewRomanPSMT;Times New Rom"/>
                <w:color w:val="auto"/>
                <w:sz w:val="18"/>
                <w:szCs w:val="18"/>
                <w:lang w:eastAsia="uk-UA"/>
                <w:eastAsianLayout w:id="-1252902128" w:vert="1"/>
              </w:rPr>
              <w:t>ЗК11</w:t>
            </w:r>
          </w:p>
        </w:tc>
        <w:tc>
          <w:tcPr>
            <w:tcW w:w="5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4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497"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0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38"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eastAsia="TimesNewRomanPSMT;Times New Rom" w:hAnsi="TimesNewRomanPSMT;Times New Rom" w:cs="TimesNewRomanPSMT;Times New Rom"/>
                <w:color w:val="auto"/>
                <w:lang w:eastAsia="uk-UA"/>
              </w:rPr>
            </w:pPr>
          </w:p>
        </w:tc>
        <w:tc>
          <w:tcPr>
            <w:tcW w:w="51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0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1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eastAsia="TimesNewRomanPSMT;Times New Rom" w:hAnsi="TimesNewRomanPSMT;Times New Rom" w:cs="TimesNewRomanPSMT;Times New Rom"/>
                <w:color w:val="auto"/>
                <w:lang w:eastAsia="uk-UA"/>
              </w:rPr>
            </w:pPr>
          </w:p>
        </w:tc>
        <w:tc>
          <w:tcPr>
            <w:tcW w:w="665"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8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17"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3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4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4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3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4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r>
      <w:tr w:rsidR="0047313A">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44" w:vert="1"/>
              </w:rPr>
            </w:pPr>
            <w:r>
              <w:rPr>
                <w:rFonts w:ascii="TimesNewRomanPSMT;Times New Rom" w:hAnsi="TimesNewRomanPSMT;Times New Rom" w:cs="TimesNewRomanPSMT;Times New Rom"/>
                <w:color w:val="auto"/>
                <w:sz w:val="18"/>
                <w:szCs w:val="18"/>
                <w:lang w:eastAsia="uk-UA"/>
                <w:eastAsianLayout w:id="-1252902143" w:vert="1"/>
              </w:rPr>
              <w:t>ЗК12</w:t>
            </w:r>
          </w:p>
        </w:tc>
        <w:tc>
          <w:tcPr>
            <w:tcW w:w="5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54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56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49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6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6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0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538"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1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1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65" w:type="dxa"/>
            <w:tcBorders>
              <w:top w:val="single" w:sz="4" w:space="0" w:color="000001"/>
              <w:left w:val="single" w:sz="4" w:space="0" w:color="000001"/>
              <w:bottom w:val="single" w:sz="4" w:space="0" w:color="000001"/>
            </w:tcBorders>
          </w:tcPr>
          <w:p w:rsidR="0047313A" w:rsidRDefault="0047313A">
            <w:pPr>
              <w:widowControl w:val="0"/>
              <w:spacing w:after="0" w:line="240" w:lineRule="auto"/>
              <w:rPr>
                <w:rFonts w:ascii="Liberation Serif" w:hAnsi="Liberation Serif" w:cs="TimesNewRomanPSMT;Times New Rom"/>
                <w:color w:val="auto"/>
                <w:sz w:val="24"/>
                <w:szCs w:val="24"/>
                <w:lang w:eastAsia="uk-UA"/>
              </w:rPr>
            </w:pP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80"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s="Calibri"/>
                <w:color w:val="auto"/>
                <w:sz w:val="24"/>
                <w:szCs w:val="24"/>
                <w:lang w:eastAsia="uk-UA"/>
              </w:rPr>
            </w:pPr>
          </w:p>
        </w:tc>
        <w:tc>
          <w:tcPr>
            <w:tcW w:w="71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3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4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4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3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4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r>
      <w:tr w:rsidR="0047313A">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42" w:vert="1"/>
              </w:rPr>
            </w:pPr>
            <w:r>
              <w:rPr>
                <w:rFonts w:ascii="TimesNewRomanPSMT;Times New Rom" w:hAnsi="TimesNewRomanPSMT;Times New Rom" w:cs="TimesNewRomanPSMT;Times New Rom"/>
                <w:color w:val="auto"/>
                <w:sz w:val="18"/>
                <w:szCs w:val="18"/>
                <w:lang w:eastAsia="uk-UA"/>
                <w:eastAsianLayout w:id="-1252902141" w:vert="1"/>
              </w:rPr>
              <w:t>ЗК13</w:t>
            </w:r>
          </w:p>
        </w:tc>
        <w:tc>
          <w:tcPr>
            <w:tcW w:w="5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54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56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49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6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6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eastAsia="TimesNewRomanPSMT;Times New Rom" w:hAnsi="TimesNewRomanPSMT;Times New Rom" w:cs="TimesNewRomanPSMT;Times New Rom"/>
                <w:color w:val="auto"/>
                <w:lang w:eastAsia="uk-UA"/>
              </w:rPr>
            </w:pPr>
          </w:p>
        </w:tc>
        <w:tc>
          <w:tcPr>
            <w:tcW w:w="50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538"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1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0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eastAsia="TimesNewRomanPSMT;Times New Rom" w:hAnsi="TimesNewRomanPSMT;Times New Rom" w:cs="TimesNewRomanPSMT;Times New Rom"/>
                <w:color w:val="auto"/>
                <w:lang w:eastAsia="uk-UA"/>
              </w:rPr>
            </w:pPr>
          </w:p>
        </w:tc>
        <w:tc>
          <w:tcPr>
            <w:tcW w:w="61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65"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8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17"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3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4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43"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s="Calibri"/>
                <w:color w:val="auto"/>
                <w:sz w:val="24"/>
                <w:szCs w:val="24"/>
                <w:lang w:eastAsia="uk-UA"/>
              </w:rPr>
            </w:pPr>
          </w:p>
        </w:tc>
        <w:tc>
          <w:tcPr>
            <w:tcW w:w="730"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s="Calibri"/>
                <w:color w:val="auto"/>
                <w:sz w:val="24"/>
                <w:szCs w:val="24"/>
                <w:lang w:eastAsia="uk-UA"/>
              </w:rPr>
            </w:pPr>
          </w:p>
        </w:tc>
        <w:tc>
          <w:tcPr>
            <w:tcW w:w="74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s="Calibri"/>
                <w:color w:val="auto"/>
                <w:sz w:val="24"/>
                <w:szCs w:val="24"/>
                <w:lang w:eastAsia="uk-UA"/>
              </w:rPr>
            </w:pP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47313A">
            <w:pPr>
              <w:widowControl w:val="0"/>
              <w:spacing w:after="0" w:line="240" w:lineRule="auto"/>
              <w:rPr>
                <w:rFonts w:ascii="Liberation Serif" w:hAnsi="Liberation Serif" w:cs="Calibri"/>
                <w:color w:val="auto"/>
                <w:sz w:val="24"/>
                <w:szCs w:val="24"/>
                <w:lang w:eastAsia="uk-UA"/>
              </w:rPr>
            </w:pPr>
          </w:p>
        </w:tc>
      </w:tr>
      <w:tr w:rsidR="0047313A">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40" w:vert="1"/>
              </w:rPr>
            </w:pPr>
            <w:r>
              <w:rPr>
                <w:rFonts w:ascii="TimesNewRomanPSMT;Times New Rom" w:hAnsi="TimesNewRomanPSMT;Times New Rom" w:cs="TimesNewRomanPSMT;Times New Rom"/>
                <w:color w:val="auto"/>
                <w:sz w:val="18"/>
                <w:szCs w:val="18"/>
                <w:lang w:eastAsia="uk-UA"/>
                <w:eastAsianLayout w:id="-1252902139" w:vert="1"/>
              </w:rPr>
              <w:t>ЗК14</w:t>
            </w:r>
          </w:p>
        </w:tc>
        <w:tc>
          <w:tcPr>
            <w:tcW w:w="5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54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56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49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6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eastAsia="TimesNewRomanPSMT;Times New Rom" w:hAnsi="TimesNewRomanPSMT;Times New Rom" w:cs="TimesNewRomanPSMT;Times New Rom"/>
                <w:color w:val="auto"/>
                <w:lang w:eastAsia="uk-UA"/>
              </w:rPr>
            </w:pPr>
          </w:p>
        </w:tc>
        <w:tc>
          <w:tcPr>
            <w:tcW w:w="56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503"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538"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1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0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eastAsia="TimesNewRomanPSMT;Times New Rom" w:hAnsi="TimesNewRomanPSMT;Times New Rom" w:cs="TimesNewRomanPSMT;Times New Rom"/>
                <w:color w:val="auto"/>
                <w:lang w:eastAsia="uk-UA"/>
              </w:rPr>
            </w:pPr>
          </w:p>
        </w:tc>
        <w:tc>
          <w:tcPr>
            <w:tcW w:w="61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65"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8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17"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3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4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eastAsia="TimesNewRomanPSMT;Times New Rom" w:hAnsi="TimesNewRomanPSMT;Times New Rom" w:cs="TimesNewRomanPSMT;Times New Rom"/>
                <w:color w:val="auto"/>
                <w:sz w:val="24"/>
                <w:szCs w:val="24"/>
                <w:lang w:eastAsia="uk-UA"/>
              </w:rPr>
            </w:pPr>
          </w:p>
        </w:tc>
        <w:tc>
          <w:tcPr>
            <w:tcW w:w="743"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730"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74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r>
      <w:tr w:rsidR="0047313A">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38" w:vert="1"/>
              </w:rPr>
            </w:pPr>
            <w:r>
              <w:rPr>
                <w:rFonts w:ascii="TimesNewRomanPSMT;Times New Rom" w:hAnsi="TimesNewRomanPSMT;Times New Rom" w:cs="TimesNewRomanPSMT;Times New Rom"/>
                <w:color w:val="auto"/>
                <w:sz w:val="18"/>
                <w:szCs w:val="18"/>
                <w:lang w:eastAsia="uk-UA"/>
                <w:eastAsianLayout w:id="-1252902137" w:vert="1"/>
              </w:rPr>
              <w:lastRenderedPageBreak/>
              <w:t>ЗК15</w:t>
            </w:r>
          </w:p>
        </w:tc>
        <w:tc>
          <w:tcPr>
            <w:tcW w:w="5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54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56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49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6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eastAsia="TimesNewRomanPSMT;Times New Rom" w:hAnsi="TimesNewRomanPSMT;Times New Rom" w:cs="TimesNewRomanPSMT;Times New Rom"/>
                <w:color w:val="auto"/>
                <w:lang w:eastAsia="uk-UA"/>
              </w:rPr>
            </w:pPr>
          </w:p>
        </w:tc>
        <w:tc>
          <w:tcPr>
            <w:tcW w:w="56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50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538"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1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1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65"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8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17"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3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4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4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30"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74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r>
      <w:tr w:rsidR="0047313A">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36" w:vert="1"/>
              </w:rPr>
            </w:pPr>
            <w:r>
              <w:rPr>
                <w:rFonts w:ascii="TimesNewRomanPSMT;Times New Rom" w:hAnsi="TimesNewRomanPSMT;Times New Rom" w:cs="TimesNewRomanPSMT;Times New Rom"/>
                <w:color w:val="auto"/>
                <w:sz w:val="18"/>
                <w:szCs w:val="18"/>
                <w:lang w:eastAsia="uk-UA"/>
                <w:eastAsianLayout w:id="-1252902135" w:vert="1"/>
              </w:rPr>
              <w:t>ФК1</w:t>
            </w:r>
          </w:p>
        </w:tc>
        <w:tc>
          <w:tcPr>
            <w:tcW w:w="5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lang w:eastAsia="uk-UA"/>
              </w:rPr>
            </w:pPr>
            <w:r>
              <w:rPr>
                <w:rFonts w:ascii="TimesNewRomanPSMT;Times New Rom" w:hAnsi="TimesNewRomanPSMT;Times New Rom" w:cs="TimesNewRomanPSMT;Times New Rom"/>
                <w:color w:val="auto"/>
                <w:sz w:val="20"/>
                <w:lang w:eastAsia="uk-UA"/>
              </w:rPr>
              <w:t>+</w:t>
            </w:r>
          </w:p>
        </w:tc>
        <w:tc>
          <w:tcPr>
            <w:tcW w:w="54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lang w:eastAsia="uk-UA"/>
              </w:rPr>
            </w:pPr>
            <w:r>
              <w:rPr>
                <w:rFonts w:ascii="TimesNewRomanPSMT;Times New Rom" w:hAnsi="TimesNewRomanPSMT;Times New Rom" w:cs="TimesNewRomanPSMT;Times New Rom"/>
                <w:color w:val="auto"/>
                <w:sz w:val="20"/>
                <w:lang w:eastAsia="uk-UA"/>
              </w:rPr>
              <w:t>+</w:t>
            </w:r>
          </w:p>
        </w:tc>
        <w:tc>
          <w:tcPr>
            <w:tcW w:w="56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lang w:eastAsia="uk-UA"/>
              </w:rPr>
            </w:pPr>
            <w:r>
              <w:rPr>
                <w:rFonts w:ascii="TimesNewRomanPSMT;Times New Rom" w:hAnsi="TimesNewRomanPSMT;Times New Rom" w:cs="TimesNewRomanPSMT;Times New Rom"/>
                <w:color w:val="auto"/>
                <w:sz w:val="20"/>
                <w:lang w:eastAsia="uk-UA"/>
              </w:rPr>
              <w:t>+</w:t>
            </w:r>
          </w:p>
        </w:tc>
        <w:tc>
          <w:tcPr>
            <w:tcW w:w="497"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lang w:eastAsia="uk-UA"/>
              </w:rPr>
            </w:pPr>
            <w:r>
              <w:rPr>
                <w:rFonts w:ascii="TimesNewRomanPSMT;Times New Rom" w:hAnsi="TimesNewRomanPSMT;Times New Rom" w:cs="TimesNewRomanPSMT;Times New Rom"/>
                <w:color w:val="auto"/>
                <w:sz w:val="20"/>
                <w:lang w:eastAsia="uk-UA"/>
              </w:rPr>
              <w:t>+</w:t>
            </w:r>
          </w:p>
        </w:tc>
        <w:tc>
          <w:tcPr>
            <w:tcW w:w="56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0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38"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1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65"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8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1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63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4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30"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4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r>
      <w:tr w:rsidR="0047313A">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34" w:vert="1"/>
              </w:rPr>
            </w:pPr>
            <w:r>
              <w:rPr>
                <w:rFonts w:ascii="TimesNewRomanPSMT;Times New Rom" w:hAnsi="TimesNewRomanPSMT;Times New Rom" w:cs="TimesNewRomanPSMT;Times New Rom"/>
                <w:color w:val="auto"/>
                <w:sz w:val="18"/>
                <w:szCs w:val="18"/>
                <w:lang w:eastAsia="uk-UA"/>
                <w:eastAsianLayout w:id="-1252902133" w:vert="1"/>
              </w:rPr>
              <w:t>Ф</w:t>
            </w:r>
            <w:r>
              <w:rPr>
                <w:rFonts w:ascii="TimesNewRomanPSMT;Times New Rom" w:hAnsi="TimesNewRomanPSMT;Times New Rom" w:cs="TimesNewRomanPSMT;Times New Rom"/>
                <w:color w:val="auto"/>
                <w:sz w:val="18"/>
                <w:szCs w:val="18"/>
                <w:lang w:eastAsia="uk-UA"/>
                <w:eastAsianLayout w:id="-1252902132" w:vert="1"/>
              </w:rPr>
              <w:t>К2</w:t>
            </w:r>
          </w:p>
        </w:tc>
        <w:tc>
          <w:tcPr>
            <w:tcW w:w="5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lang w:eastAsia="uk-UA"/>
              </w:rPr>
            </w:pPr>
            <w:r>
              <w:rPr>
                <w:rFonts w:ascii="TimesNewRomanPSMT;Times New Rom" w:hAnsi="TimesNewRomanPSMT;Times New Rom" w:cs="TimesNewRomanPSMT;Times New Rom"/>
                <w:color w:val="auto"/>
                <w:sz w:val="20"/>
                <w:lang w:eastAsia="uk-UA"/>
              </w:rPr>
              <w:t>+</w:t>
            </w:r>
          </w:p>
        </w:tc>
        <w:tc>
          <w:tcPr>
            <w:tcW w:w="54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lang w:eastAsia="uk-UA"/>
              </w:rPr>
            </w:pPr>
            <w:r>
              <w:rPr>
                <w:rFonts w:ascii="TimesNewRomanPSMT;Times New Rom" w:hAnsi="TimesNewRomanPSMT;Times New Rom" w:cs="TimesNewRomanPSMT;Times New Rom"/>
                <w:color w:val="auto"/>
                <w:sz w:val="20"/>
                <w:lang w:eastAsia="uk-UA"/>
              </w:rPr>
              <w:t>+</w:t>
            </w:r>
          </w:p>
        </w:tc>
        <w:tc>
          <w:tcPr>
            <w:tcW w:w="56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lang w:eastAsia="uk-UA"/>
              </w:rPr>
            </w:pPr>
            <w:r>
              <w:rPr>
                <w:rFonts w:ascii="TimesNewRomanPSMT;Times New Rom" w:hAnsi="TimesNewRomanPSMT;Times New Rom" w:cs="TimesNewRomanPSMT;Times New Rom"/>
                <w:color w:val="auto"/>
                <w:sz w:val="20"/>
                <w:lang w:eastAsia="uk-UA"/>
              </w:rPr>
              <w:t>+</w:t>
            </w:r>
          </w:p>
        </w:tc>
        <w:tc>
          <w:tcPr>
            <w:tcW w:w="497"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lang w:eastAsia="uk-UA"/>
              </w:rPr>
            </w:pPr>
            <w:r>
              <w:rPr>
                <w:rFonts w:ascii="TimesNewRomanPSMT;Times New Rom" w:hAnsi="TimesNewRomanPSMT;Times New Rom" w:cs="TimesNewRomanPSMT;Times New Rom"/>
                <w:color w:val="auto"/>
                <w:sz w:val="20"/>
                <w:lang w:eastAsia="uk-UA"/>
              </w:rPr>
              <w:t>+</w:t>
            </w:r>
          </w:p>
        </w:tc>
        <w:tc>
          <w:tcPr>
            <w:tcW w:w="56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lang w:eastAsia="uk-UA"/>
              </w:rPr>
            </w:pPr>
            <w:r>
              <w:rPr>
                <w:rFonts w:ascii="TimesNewRomanPSMT;Times New Rom" w:hAnsi="TimesNewRomanPSMT;Times New Rom" w:cs="TimesNewRomanPSMT;Times New Rom"/>
                <w:color w:val="auto"/>
                <w:sz w:val="20"/>
                <w:lang w:eastAsia="uk-UA"/>
              </w:rPr>
              <w:t>+</w:t>
            </w:r>
          </w:p>
        </w:tc>
        <w:tc>
          <w:tcPr>
            <w:tcW w:w="56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0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38"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1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65" w:type="dxa"/>
            <w:tcBorders>
              <w:top w:val="single" w:sz="4" w:space="0" w:color="000001"/>
              <w:left w:val="single" w:sz="4" w:space="0" w:color="000001"/>
              <w:bottom w:val="single" w:sz="4" w:space="0" w:color="000001"/>
            </w:tcBorders>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8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1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3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eastAsia="TimesNewRomanPSMT;Times New Rom" w:hAnsi="TimesNewRomanPSMT;Times New Rom" w:cs="TimesNewRomanPSMT;Times New Rom"/>
                <w:color w:val="auto"/>
                <w:lang w:eastAsia="uk-UA"/>
              </w:rPr>
            </w:pPr>
          </w:p>
        </w:tc>
        <w:tc>
          <w:tcPr>
            <w:tcW w:w="74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4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30"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74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r>
      <w:tr w:rsidR="0047313A">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31" w:vert="1"/>
              </w:rPr>
            </w:pPr>
            <w:r>
              <w:rPr>
                <w:rFonts w:ascii="TimesNewRomanPSMT;Times New Rom" w:hAnsi="TimesNewRomanPSMT;Times New Rom" w:cs="TimesNewRomanPSMT;Times New Rom"/>
                <w:color w:val="auto"/>
                <w:sz w:val="18"/>
                <w:szCs w:val="18"/>
                <w:lang w:eastAsia="uk-UA"/>
                <w:eastAsianLayout w:id="-1252902130" w:vert="1"/>
              </w:rPr>
              <w:t>Ф</w:t>
            </w:r>
            <w:r>
              <w:rPr>
                <w:rFonts w:ascii="TimesNewRomanPSMT;Times New Rom" w:hAnsi="TimesNewRomanPSMT;Times New Rom" w:cs="TimesNewRomanPSMT;Times New Rom"/>
                <w:color w:val="auto"/>
                <w:sz w:val="18"/>
                <w:szCs w:val="18"/>
                <w:lang w:eastAsia="uk-UA"/>
                <w:eastAsianLayout w:id="-1252902129" w:vert="1"/>
              </w:rPr>
              <w:t>К3</w:t>
            </w:r>
          </w:p>
        </w:tc>
        <w:tc>
          <w:tcPr>
            <w:tcW w:w="5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lang w:eastAsia="uk-UA"/>
              </w:rPr>
            </w:pPr>
            <w:r>
              <w:rPr>
                <w:rFonts w:ascii="TimesNewRomanPSMT;Times New Rom" w:hAnsi="TimesNewRomanPSMT;Times New Rom" w:cs="TimesNewRomanPSMT;Times New Rom"/>
                <w:color w:val="auto"/>
                <w:sz w:val="20"/>
                <w:lang w:eastAsia="uk-UA"/>
              </w:rPr>
              <w:t>+</w:t>
            </w:r>
          </w:p>
        </w:tc>
        <w:tc>
          <w:tcPr>
            <w:tcW w:w="54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56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497"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lang w:eastAsia="uk-UA"/>
              </w:rPr>
            </w:pPr>
            <w:r>
              <w:rPr>
                <w:rFonts w:ascii="TimesNewRomanPSMT;Times New Rom" w:hAnsi="TimesNewRomanPSMT;Times New Rom" w:cs="TimesNewRomanPSMT;Times New Rom"/>
                <w:color w:val="auto"/>
                <w:sz w:val="20"/>
                <w:lang w:eastAsia="uk-UA"/>
              </w:rPr>
              <w:t>+</w:t>
            </w:r>
          </w:p>
        </w:tc>
        <w:tc>
          <w:tcPr>
            <w:tcW w:w="56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lang w:eastAsia="uk-UA"/>
              </w:rPr>
            </w:pPr>
            <w:r>
              <w:rPr>
                <w:rFonts w:ascii="TimesNewRomanPSMT;Times New Rom" w:hAnsi="TimesNewRomanPSMT;Times New Rom" w:cs="TimesNewRomanPSMT;Times New Rom"/>
                <w:color w:val="auto"/>
                <w:sz w:val="20"/>
                <w:lang w:eastAsia="uk-UA"/>
              </w:rPr>
              <w:t>+</w:t>
            </w:r>
          </w:p>
        </w:tc>
        <w:tc>
          <w:tcPr>
            <w:tcW w:w="56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eastAsia="TimesNewRomanPSMT;Times New Rom" w:hAnsi="TimesNewRomanPSMT;Times New Rom" w:cs="TimesNewRomanPSMT;Times New Rom"/>
                <w:color w:val="auto"/>
                <w:lang w:eastAsia="uk-UA"/>
              </w:rPr>
            </w:pPr>
          </w:p>
        </w:tc>
        <w:tc>
          <w:tcPr>
            <w:tcW w:w="503"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38"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1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0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1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65" w:type="dxa"/>
            <w:tcBorders>
              <w:top w:val="single" w:sz="4" w:space="0" w:color="000001"/>
              <w:left w:val="single" w:sz="4" w:space="0" w:color="000001"/>
              <w:bottom w:val="single" w:sz="4" w:space="0" w:color="000001"/>
            </w:tcBorders>
          </w:tcPr>
          <w:p w:rsidR="0047313A" w:rsidRDefault="0047313A">
            <w:pPr>
              <w:widowControl w:val="0"/>
              <w:spacing w:after="0" w:line="240" w:lineRule="auto"/>
              <w:rPr>
                <w:rFonts w:ascii="Liberation Serif" w:hAnsi="Liberation Serif" w:cs="TimesNewRomanPSMT;Times New Rom"/>
                <w:color w:val="auto"/>
                <w:sz w:val="24"/>
                <w:szCs w:val="24"/>
                <w:lang w:eastAsia="uk-UA"/>
              </w:rPr>
            </w:pP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8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1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3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eastAsia="TimesNewRomanPSMT;Times New Rom" w:hAnsi="TimesNewRomanPSMT;Times New Rom" w:cs="TimesNewRomanPSMT;Times New Rom"/>
                <w:color w:val="auto"/>
                <w:lang w:eastAsia="uk-UA"/>
              </w:rPr>
            </w:pPr>
          </w:p>
        </w:tc>
        <w:tc>
          <w:tcPr>
            <w:tcW w:w="74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4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30"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74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r>
      <w:tr w:rsidR="0047313A">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28" w:vert="1"/>
              </w:rPr>
            </w:pPr>
            <w:r>
              <w:rPr>
                <w:rFonts w:ascii="TimesNewRomanPSMT;Times New Rom" w:hAnsi="TimesNewRomanPSMT;Times New Rom" w:cs="TimesNewRomanPSMT;Times New Rom"/>
                <w:color w:val="auto"/>
                <w:sz w:val="18"/>
                <w:szCs w:val="18"/>
                <w:lang w:eastAsia="uk-UA"/>
                <w:eastAsianLayout w:id="-1252902144" w:vert="1"/>
              </w:rPr>
              <w:t>Ф</w:t>
            </w:r>
            <w:r>
              <w:rPr>
                <w:rFonts w:ascii="TimesNewRomanPSMT;Times New Rom" w:hAnsi="TimesNewRomanPSMT;Times New Rom" w:cs="TimesNewRomanPSMT;Times New Rom"/>
                <w:color w:val="auto"/>
                <w:sz w:val="18"/>
                <w:szCs w:val="18"/>
                <w:lang w:eastAsia="uk-UA"/>
                <w:eastAsianLayout w:id="-1252902143" w:vert="1"/>
              </w:rPr>
              <w:t>К4</w:t>
            </w:r>
          </w:p>
        </w:tc>
        <w:tc>
          <w:tcPr>
            <w:tcW w:w="5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54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56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49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6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eastAsia="TimesNewRomanPSMT;Times New Rom" w:hAnsi="TimesNewRomanPSMT;Times New Rom" w:cs="TimesNewRomanPSMT;Times New Rom"/>
                <w:color w:val="auto"/>
                <w:lang w:eastAsia="uk-UA"/>
              </w:rPr>
            </w:pPr>
          </w:p>
        </w:tc>
        <w:tc>
          <w:tcPr>
            <w:tcW w:w="56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03"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538"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51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0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1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65" w:type="dxa"/>
            <w:tcBorders>
              <w:top w:val="single" w:sz="4" w:space="0" w:color="000001"/>
              <w:left w:val="single" w:sz="4" w:space="0" w:color="000001"/>
              <w:bottom w:val="single" w:sz="4" w:space="0" w:color="000001"/>
            </w:tcBorders>
          </w:tcPr>
          <w:p w:rsidR="0047313A" w:rsidRDefault="0047313A">
            <w:pPr>
              <w:widowControl w:val="0"/>
              <w:spacing w:after="0" w:line="240" w:lineRule="auto"/>
              <w:rPr>
                <w:rFonts w:ascii="Liberation Serif" w:hAnsi="Liberation Serif" w:cs="TimesNewRomanPSMT;Times New Rom"/>
                <w:color w:val="auto"/>
                <w:sz w:val="24"/>
                <w:szCs w:val="24"/>
                <w:lang w:eastAsia="uk-UA"/>
              </w:rPr>
            </w:pP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80"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717"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3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74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30"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74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r>
      <w:tr w:rsidR="0047313A">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42" w:vert="1"/>
              </w:rPr>
            </w:pPr>
            <w:r>
              <w:rPr>
                <w:rFonts w:ascii="TimesNewRomanPSMT;Times New Rom" w:hAnsi="TimesNewRomanPSMT;Times New Rom" w:cs="TimesNewRomanPSMT;Times New Rom"/>
                <w:color w:val="auto"/>
                <w:sz w:val="18"/>
                <w:szCs w:val="18"/>
                <w:lang w:eastAsia="uk-UA"/>
                <w:eastAsianLayout w:id="-1252902141" w:vert="1"/>
              </w:rPr>
              <w:t>Ф</w:t>
            </w:r>
            <w:r>
              <w:rPr>
                <w:rFonts w:ascii="TimesNewRomanPSMT;Times New Rom" w:hAnsi="TimesNewRomanPSMT;Times New Rom" w:cs="TimesNewRomanPSMT;Times New Rom"/>
                <w:color w:val="auto"/>
                <w:sz w:val="18"/>
                <w:szCs w:val="18"/>
                <w:lang w:eastAsia="uk-UA"/>
                <w:eastAsianLayout w:id="-1252902140" w:vert="1"/>
              </w:rPr>
              <w:t>К5</w:t>
            </w:r>
          </w:p>
        </w:tc>
        <w:tc>
          <w:tcPr>
            <w:tcW w:w="5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lang w:eastAsia="uk-UA"/>
              </w:rPr>
            </w:pPr>
            <w:r>
              <w:rPr>
                <w:rFonts w:ascii="TimesNewRomanPSMT;Times New Rom" w:hAnsi="TimesNewRomanPSMT;Times New Rom" w:cs="TimesNewRomanPSMT;Times New Rom"/>
                <w:color w:val="auto"/>
                <w:sz w:val="20"/>
                <w:lang w:eastAsia="uk-UA"/>
              </w:rPr>
              <w:t>+</w:t>
            </w:r>
          </w:p>
        </w:tc>
        <w:tc>
          <w:tcPr>
            <w:tcW w:w="54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56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497"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lang w:eastAsia="uk-UA"/>
              </w:rPr>
            </w:pPr>
            <w:r>
              <w:rPr>
                <w:rFonts w:ascii="TimesNewRomanPSMT;Times New Rom" w:hAnsi="TimesNewRomanPSMT;Times New Rom" w:cs="TimesNewRomanPSMT;Times New Rom"/>
                <w:color w:val="auto"/>
                <w:sz w:val="20"/>
                <w:lang w:eastAsia="uk-UA"/>
              </w:rPr>
              <w:t>+</w:t>
            </w:r>
          </w:p>
        </w:tc>
        <w:tc>
          <w:tcPr>
            <w:tcW w:w="56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56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50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38"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1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60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1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665" w:type="dxa"/>
            <w:tcBorders>
              <w:top w:val="single" w:sz="4" w:space="0" w:color="000001"/>
              <w:left w:val="single" w:sz="4" w:space="0" w:color="000001"/>
              <w:bottom w:val="single" w:sz="4" w:space="0" w:color="000001"/>
            </w:tcBorders>
          </w:tcPr>
          <w:p w:rsidR="0047313A" w:rsidRDefault="0047313A">
            <w:pPr>
              <w:widowControl w:val="0"/>
              <w:spacing w:after="0" w:line="240" w:lineRule="auto"/>
              <w:rPr>
                <w:rFonts w:ascii="Liberation Serif" w:hAnsi="Liberation Serif"/>
                <w:color w:val="auto"/>
                <w:sz w:val="24"/>
                <w:szCs w:val="24"/>
                <w:lang w:eastAsia="uk-UA"/>
              </w:rPr>
            </w:pP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68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1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63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30"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4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r>
      <w:tr w:rsidR="0047313A">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39" w:vert="1"/>
              </w:rPr>
            </w:pPr>
            <w:r>
              <w:rPr>
                <w:rFonts w:ascii="TimesNewRomanPSMT;Times New Rom" w:hAnsi="TimesNewRomanPSMT;Times New Rom" w:cs="TimesNewRomanPSMT;Times New Rom"/>
                <w:color w:val="auto"/>
                <w:sz w:val="18"/>
                <w:szCs w:val="18"/>
                <w:lang w:eastAsia="uk-UA"/>
                <w:eastAsianLayout w:id="-1252902138" w:vert="1"/>
              </w:rPr>
              <w:t>Ф</w:t>
            </w:r>
            <w:r>
              <w:rPr>
                <w:rFonts w:ascii="TimesNewRomanPSMT;Times New Rom" w:hAnsi="TimesNewRomanPSMT;Times New Rom" w:cs="TimesNewRomanPSMT;Times New Rom"/>
                <w:color w:val="auto"/>
                <w:sz w:val="18"/>
                <w:szCs w:val="18"/>
                <w:lang w:eastAsia="uk-UA"/>
                <w:eastAsianLayout w:id="-1252902137" w:vert="1"/>
              </w:rPr>
              <w:t>К6</w:t>
            </w:r>
          </w:p>
        </w:tc>
        <w:tc>
          <w:tcPr>
            <w:tcW w:w="5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lang w:eastAsia="uk-UA"/>
              </w:rPr>
            </w:pPr>
            <w:r>
              <w:rPr>
                <w:rFonts w:ascii="TimesNewRomanPSMT;Times New Rom" w:hAnsi="TimesNewRomanPSMT;Times New Rom" w:cs="TimesNewRomanPSMT;Times New Rom"/>
                <w:color w:val="auto"/>
                <w:sz w:val="20"/>
                <w:lang w:eastAsia="uk-UA"/>
              </w:rPr>
              <w:t>+</w:t>
            </w:r>
          </w:p>
        </w:tc>
        <w:tc>
          <w:tcPr>
            <w:tcW w:w="54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56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497"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lang w:eastAsia="uk-UA"/>
              </w:rPr>
            </w:pPr>
            <w:r>
              <w:rPr>
                <w:rFonts w:ascii="TimesNewRomanPSMT;Times New Rom" w:hAnsi="TimesNewRomanPSMT;Times New Rom" w:cs="TimesNewRomanPSMT;Times New Rom"/>
                <w:color w:val="auto"/>
                <w:sz w:val="20"/>
                <w:lang w:eastAsia="uk-UA"/>
              </w:rPr>
              <w:t>+</w:t>
            </w:r>
          </w:p>
        </w:tc>
        <w:tc>
          <w:tcPr>
            <w:tcW w:w="56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56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03"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color w:val="auto"/>
                <w:sz w:val="20"/>
              </w:rPr>
            </w:pPr>
          </w:p>
        </w:tc>
        <w:tc>
          <w:tcPr>
            <w:tcW w:w="538"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1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0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1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665" w:type="dxa"/>
            <w:tcBorders>
              <w:top w:val="single" w:sz="4" w:space="0" w:color="000001"/>
              <w:left w:val="single" w:sz="4" w:space="0" w:color="000001"/>
              <w:bottom w:val="single" w:sz="4" w:space="0" w:color="000001"/>
            </w:tcBorders>
          </w:tcPr>
          <w:p w:rsidR="0047313A" w:rsidRDefault="0047313A">
            <w:pPr>
              <w:widowControl w:val="0"/>
              <w:spacing w:after="0" w:line="240" w:lineRule="auto"/>
              <w:rPr>
                <w:rFonts w:ascii="Liberation Serif" w:hAnsi="Liberation Serif"/>
                <w:color w:val="auto"/>
                <w:sz w:val="24"/>
                <w:szCs w:val="24"/>
                <w:lang w:eastAsia="uk-UA"/>
              </w:rPr>
            </w:pP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68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1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63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4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43"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30"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4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r>
      <w:tr w:rsidR="0047313A">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36" w:vert="1"/>
              </w:rPr>
            </w:pPr>
            <w:r>
              <w:rPr>
                <w:rFonts w:ascii="TimesNewRomanPSMT;Times New Rom" w:hAnsi="TimesNewRomanPSMT;Times New Rom" w:cs="TimesNewRomanPSMT;Times New Rom"/>
                <w:color w:val="auto"/>
                <w:sz w:val="18"/>
                <w:szCs w:val="18"/>
                <w:lang w:eastAsia="uk-UA"/>
                <w:eastAsianLayout w:id="-1252902135" w:vert="1"/>
              </w:rPr>
              <w:t>Ф</w:t>
            </w:r>
            <w:r>
              <w:rPr>
                <w:rFonts w:ascii="TimesNewRomanPSMT;Times New Rom" w:hAnsi="TimesNewRomanPSMT;Times New Rom" w:cs="TimesNewRomanPSMT;Times New Rom"/>
                <w:color w:val="auto"/>
                <w:sz w:val="18"/>
                <w:szCs w:val="18"/>
                <w:lang w:eastAsia="uk-UA"/>
                <w:eastAsianLayout w:id="-1252902134" w:vert="1"/>
              </w:rPr>
              <w:t>К7</w:t>
            </w:r>
          </w:p>
        </w:tc>
        <w:tc>
          <w:tcPr>
            <w:tcW w:w="5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lang w:eastAsia="uk-UA"/>
              </w:rPr>
            </w:pPr>
            <w:r>
              <w:rPr>
                <w:rFonts w:ascii="TimesNewRomanPSMT;Times New Rom" w:hAnsi="TimesNewRomanPSMT;Times New Rom" w:cs="TimesNewRomanPSMT;Times New Rom"/>
                <w:color w:val="auto"/>
                <w:sz w:val="20"/>
                <w:lang w:eastAsia="uk-UA"/>
              </w:rPr>
              <w:t>+</w:t>
            </w:r>
          </w:p>
        </w:tc>
        <w:tc>
          <w:tcPr>
            <w:tcW w:w="54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56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497"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lang w:eastAsia="uk-UA"/>
              </w:rPr>
            </w:pPr>
            <w:r>
              <w:rPr>
                <w:rFonts w:ascii="TimesNewRomanPSMT;Times New Rom" w:hAnsi="TimesNewRomanPSMT;Times New Rom" w:cs="TimesNewRomanPSMT;Times New Rom"/>
                <w:color w:val="auto"/>
                <w:sz w:val="20"/>
                <w:lang w:eastAsia="uk-UA"/>
              </w:rPr>
              <w:t>+</w:t>
            </w:r>
          </w:p>
        </w:tc>
        <w:tc>
          <w:tcPr>
            <w:tcW w:w="56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56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503"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538"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1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60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1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665" w:type="dxa"/>
            <w:tcBorders>
              <w:top w:val="single" w:sz="4" w:space="0" w:color="000001"/>
              <w:left w:val="single" w:sz="4" w:space="0" w:color="000001"/>
              <w:bottom w:val="single" w:sz="4" w:space="0" w:color="000001"/>
            </w:tcBorders>
          </w:tcPr>
          <w:p w:rsidR="0047313A" w:rsidRDefault="0047313A">
            <w:pPr>
              <w:widowControl w:val="0"/>
              <w:spacing w:after="0" w:line="240" w:lineRule="auto"/>
              <w:rPr>
                <w:rFonts w:ascii="Liberation Serif" w:hAnsi="Liberation Serif"/>
                <w:color w:val="auto"/>
                <w:sz w:val="24"/>
                <w:szCs w:val="24"/>
                <w:lang w:eastAsia="uk-UA"/>
              </w:rPr>
            </w:pP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68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1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63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4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43"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30"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4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r>
      <w:tr w:rsidR="0047313A">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33" w:vert="1"/>
              </w:rPr>
            </w:pPr>
            <w:r>
              <w:rPr>
                <w:rFonts w:ascii="TimesNewRomanPSMT;Times New Rom" w:hAnsi="TimesNewRomanPSMT;Times New Rom" w:cs="TimesNewRomanPSMT;Times New Rom"/>
                <w:color w:val="auto"/>
                <w:sz w:val="18"/>
                <w:szCs w:val="18"/>
                <w:lang w:eastAsia="uk-UA"/>
                <w:eastAsianLayout w:id="-1252902132" w:vert="1"/>
              </w:rPr>
              <w:t>Ф</w:t>
            </w:r>
            <w:r>
              <w:rPr>
                <w:rFonts w:ascii="TimesNewRomanPSMT;Times New Rom" w:hAnsi="TimesNewRomanPSMT;Times New Rom" w:cs="TimesNewRomanPSMT;Times New Rom"/>
                <w:color w:val="auto"/>
                <w:sz w:val="18"/>
                <w:szCs w:val="18"/>
                <w:lang w:eastAsia="uk-UA"/>
                <w:eastAsianLayout w:id="-1252902131" w:vert="1"/>
              </w:rPr>
              <w:t>К8</w:t>
            </w:r>
          </w:p>
        </w:tc>
        <w:tc>
          <w:tcPr>
            <w:tcW w:w="5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54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56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49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6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56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03"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38"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1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0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1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s="Calibri"/>
                <w:color w:val="auto"/>
                <w:sz w:val="24"/>
                <w:szCs w:val="24"/>
                <w:lang w:eastAsia="uk-UA"/>
              </w:rPr>
            </w:pPr>
          </w:p>
        </w:tc>
        <w:tc>
          <w:tcPr>
            <w:tcW w:w="665" w:type="dxa"/>
            <w:tcBorders>
              <w:top w:val="single" w:sz="4" w:space="0" w:color="000001"/>
              <w:left w:val="single" w:sz="4" w:space="0" w:color="000001"/>
              <w:bottom w:val="single" w:sz="4" w:space="0" w:color="000001"/>
            </w:tcBorders>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s="TimesNewRomanPSMT;Times New Rom"/>
                <w:color w:val="auto"/>
                <w:sz w:val="24"/>
                <w:szCs w:val="24"/>
                <w:lang w:eastAsia="uk-UA"/>
              </w:rPr>
            </w:pPr>
          </w:p>
        </w:tc>
        <w:tc>
          <w:tcPr>
            <w:tcW w:w="68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1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63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3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r>
      <w:tr w:rsidR="0047313A">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30" w:vert="1"/>
              </w:rPr>
            </w:pPr>
            <w:r>
              <w:rPr>
                <w:rFonts w:ascii="TimesNewRomanPSMT;Times New Rom" w:hAnsi="TimesNewRomanPSMT;Times New Rom" w:cs="TimesNewRomanPSMT;Times New Rom"/>
                <w:color w:val="auto"/>
                <w:sz w:val="18"/>
                <w:szCs w:val="18"/>
                <w:lang w:eastAsia="uk-UA"/>
                <w:eastAsianLayout w:id="-1252902129" w:vert="1"/>
              </w:rPr>
              <w:t>Ф</w:t>
            </w:r>
            <w:r>
              <w:rPr>
                <w:rFonts w:ascii="TimesNewRomanPSMT;Times New Rom" w:hAnsi="TimesNewRomanPSMT;Times New Rom" w:cs="TimesNewRomanPSMT;Times New Rom"/>
                <w:color w:val="auto"/>
                <w:sz w:val="18"/>
                <w:szCs w:val="18"/>
                <w:lang w:eastAsia="uk-UA"/>
                <w:eastAsianLayout w:id="-1252902128" w:vert="1"/>
              </w:rPr>
              <w:t>К9</w:t>
            </w:r>
          </w:p>
        </w:tc>
        <w:tc>
          <w:tcPr>
            <w:tcW w:w="5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54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56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49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6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56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03"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38"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1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0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1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eastAsia="TimesNewRomanPSMT;Times New Rom" w:hAnsi="TimesNewRomanPSMT;Times New Rom" w:cs="TimesNewRomanPSMT;Times New Rom"/>
                <w:color w:val="auto"/>
                <w:lang w:eastAsia="uk-UA"/>
              </w:rPr>
            </w:pPr>
          </w:p>
        </w:tc>
        <w:tc>
          <w:tcPr>
            <w:tcW w:w="665" w:type="dxa"/>
            <w:tcBorders>
              <w:top w:val="single" w:sz="4" w:space="0" w:color="000001"/>
              <w:left w:val="single" w:sz="4" w:space="0" w:color="000001"/>
              <w:bottom w:val="single" w:sz="4" w:space="0" w:color="000001"/>
            </w:tcBorders>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s="TimesNewRomanPSMT;Times New Rom"/>
                <w:color w:val="auto"/>
                <w:sz w:val="24"/>
                <w:szCs w:val="24"/>
                <w:lang w:eastAsia="uk-UA"/>
              </w:rPr>
            </w:pPr>
          </w:p>
        </w:tc>
        <w:tc>
          <w:tcPr>
            <w:tcW w:w="68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1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63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4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3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r>
      <w:tr w:rsidR="0047313A">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44" w:vert="1"/>
              </w:rPr>
            </w:pPr>
            <w:r>
              <w:rPr>
                <w:rFonts w:ascii="TimesNewRomanPSMT;Times New Rom" w:hAnsi="TimesNewRomanPSMT;Times New Rom" w:cs="TimesNewRomanPSMT;Times New Rom"/>
                <w:color w:val="auto"/>
                <w:sz w:val="18"/>
                <w:szCs w:val="18"/>
                <w:lang w:eastAsia="uk-UA"/>
                <w:eastAsianLayout w:id="-1252902143" w:vert="1"/>
              </w:rPr>
              <w:t>Ф</w:t>
            </w:r>
            <w:r>
              <w:rPr>
                <w:rFonts w:ascii="TimesNewRomanPSMT;Times New Rom" w:hAnsi="TimesNewRomanPSMT;Times New Rom" w:cs="TimesNewRomanPSMT;Times New Rom"/>
                <w:color w:val="auto"/>
                <w:sz w:val="18"/>
                <w:szCs w:val="18"/>
                <w:lang w:eastAsia="uk-UA"/>
                <w:eastAsianLayout w:id="-1252902142" w:vert="1"/>
              </w:rPr>
              <w:t>К10</w:t>
            </w:r>
          </w:p>
        </w:tc>
        <w:tc>
          <w:tcPr>
            <w:tcW w:w="5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54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56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49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6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lang w:eastAsia="uk-UA"/>
              </w:rPr>
            </w:pPr>
          </w:p>
        </w:tc>
        <w:tc>
          <w:tcPr>
            <w:tcW w:w="56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03"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538"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1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60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1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s="Calibri"/>
                <w:color w:val="auto"/>
                <w:sz w:val="24"/>
                <w:szCs w:val="24"/>
                <w:lang w:eastAsia="uk-UA"/>
              </w:rPr>
            </w:pPr>
          </w:p>
        </w:tc>
        <w:tc>
          <w:tcPr>
            <w:tcW w:w="665" w:type="dxa"/>
            <w:tcBorders>
              <w:top w:val="single" w:sz="4" w:space="0" w:color="000001"/>
              <w:left w:val="single" w:sz="4" w:space="0" w:color="000001"/>
              <w:bottom w:val="single" w:sz="4" w:space="0" w:color="000001"/>
            </w:tcBorders>
          </w:tcPr>
          <w:p w:rsidR="0047313A" w:rsidRDefault="0047313A">
            <w:pPr>
              <w:widowControl w:val="0"/>
              <w:spacing w:after="0" w:line="240" w:lineRule="auto"/>
              <w:rPr>
                <w:rFonts w:ascii="TimesNewRomanPSMT;Times New Rom" w:hAnsi="TimesNewRomanPSMT;Times New Rom" w:cs="TimesNewRomanPSMT;Times New Rom"/>
                <w:color w:val="auto"/>
                <w:lang w:eastAsia="uk-UA"/>
              </w:rPr>
            </w:pP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s="TimesNewRomanPSMT;Times New Rom"/>
                <w:color w:val="auto"/>
                <w:sz w:val="24"/>
                <w:szCs w:val="24"/>
                <w:lang w:eastAsia="uk-UA"/>
              </w:rPr>
            </w:pPr>
          </w:p>
        </w:tc>
        <w:tc>
          <w:tcPr>
            <w:tcW w:w="68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1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63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4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3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r>
      <w:tr w:rsidR="0047313A">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41" w:vert="1"/>
              </w:rPr>
            </w:pPr>
            <w:r>
              <w:rPr>
                <w:rFonts w:ascii="TimesNewRomanPSMT;Times New Rom" w:hAnsi="TimesNewRomanPSMT;Times New Rom" w:cs="TimesNewRomanPSMT;Times New Rom"/>
                <w:color w:val="auto"/>
                <w:sz w:val="18"/>
                <w:szCs w:val="18"/>
                <w:lang w:eastAsia="uk-UA"/>
                <w:eastAsianLayout w:id="-1252902140" w:vert="1"/>
              </w:rPr>
              <w:t>Ф</w:t>
            </w:r>
            <w:r>
              <w:rPr>
                <w:rFonts w:ascii="TimesNewRomanPSMT;Times New Rom" w:hAnsi="TimesNewRomanPSMT;Times New Rom" w:cs="TimesNewRomanPSMT;Times New Rom"/>
                <w:color w:val="auto"/>
                <w:sz w:val="18"/>
                <w:szCs w:val="18"/>
                <w:lang w:eastAsia="uk-UA"/>
                <w:eastAsianLayout w:id="-1252902139" w:vert="1"/>
              </w:rPr>
              <w:t>К11</w:t>
            </w:r>
          </w:p>
        </w:tc>
        <w:tc>
          <w:tcPr>
            <w:tcW w:w="5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54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56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49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56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56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503"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538"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1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6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60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61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s="Calibri"/>
                <w:color w:val="auto"/>
                <w:sz w:val="24"/>
                <w:szCs w:val="24"/>
                <w:lang w:eastAsia="uk-UA"/>
              </w:rPr>
            </w:pPr>
          </w:p>
        </w:tc>
        <w:tc>
          <w:tcPr>
            <w:tcW w:w="665" w:type="dxa"/>
            <w:tcBorders>
              <w:top w:val="single" w:sz="4" w:space="0" w:color="000001"/>
              <w:left w:val="single" w:sz="4" w:space="0" w:color="000001"/>
              <w:bottom w:val="single" w:sz="4" w:space="0" w:color="000001"/>
            </w:tcBorders>
          </w:tcPr>
          <w:p w:rsidR="0047313A" w:rsidRDefault="0047313A">
            <w:pPr>
              <w:widowControl w:val="0"/>
              <w:spacing w:after="0" w:line="240" w:lineRule="auto"/>
              <w:rPr>
                <w:rFonts w:ascii="Liberation Serif" w:hAnsi="Liberation Serif"/>
                <w:color w:val="auto"/>
                <w:sz w:val="24"/>
                <w:szCs w:val="24"/>
              </w:rPr>
            </w:pP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s="TimesNewRomanPSMT;Times New Rom"/>
                <w:color w:val="auto"/>
                <w:sz w:val="24"/>
                <w:szCs w:val="24"/>
                <w:lang w:eastAsia="uk-UA"/>
              </w:rPr>
            </w:pPr>
          </w:p>
        </w:tc>
        <w:tc>
          <w:tcPr>
            <w:tcW w:w="68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1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63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4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3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4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r>
      <w:tr w:rsidR="0047313A">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38" w:vert="1"/>
              </w:rPr>
            </w:pPr>
            <w:r>
              <w:rPr>
                <w:rFonts w:ascii="TimesNewRomanPSMT;Times New Rom" w:hAnsi="TimesNewRomanPSMT;Times New Rom" w:cs="TimesNewRomanPSMT;Times New Rom"/>
                <w:color w:val="auto"/>
                <w:sz w:val="18"/>
                <w:szCs w:val="18"/>
                <w:lang w:eastAsia="uk-UA"/>
                <w:eastAsianLayout w:id="-1252902137" w:vert="1"/>
              </w:rPr>
              <w:t>Ф</w:t>
            </w:r>
            <w:r>
              <w:rPr>
                <w:rFonts w:ascii="TimesNewRomanPSMT;Times New Rom" w:hAnsi="TimesNewRomanPSMT;Times New Rom" w:cs="TimesNewRomanPSMT;Times New Rom"/>
                <w:color w:val="auto"/>
                <w:sz w:val="18"/>
                <w:szCs w:val="18"/>
                <w:lang w:eastAsia="uk-UA"/>
                <w:eastAsianLayout w:id="-1252902136" w:vert="1"/>
              </w:rPr>
              <w:t>К12</w:t>
            </w:r>
          </w:p>
        </w:tc>
        <w:tc>
          <w:tcPr>
            <w:tcW w:w="5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4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497"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56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03"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538"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1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6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6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1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65" w:type="dxa"/>
            <w:tcBorders>
              <w:top w:val="single" w:sz="4" w:space="0" w:color="000001"/>
              <w:left w:val="single" w:sz="4" w:space="0" w:color="000001"/>
              <w:bottom w:val="single" w:sz="4" w:space="0" w:color="000001"/>
            </w:tcBorders>
          </w:tcPr>
          <w:p w:rsidR="0047313A" w:rsidRDefault="0047313A">
            <w:pPr>
              <w:widowControl w:val="0"/>
              <w:spacing w:after="0" w:line="240" w:lineRule="auto"/>
              <w:rPr>
                <w:rFonts w:ascii="Liberation Serif" w:hAnsi="Liberation Serif"/>
                <w:color w:val="auto"/>
                <w:sz w:val="24"/>
                <w:szCs w:val="24"/>
              </w:rPr>
            </w:pP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s="TimesNewRomanPSMT;Times New Rom"/>
                <w:color w:val="auto"/>
                <w:sz w:val="24"/>
                <w:szCs w:val="24"/>
                <w:lang w:eastAsia="uk-UA"/>
              </w:rPr>
            </w:pPr>
          </w:p>
        </w:tc>
        <w:tc>
          <w:tcPr>
            <w:tcW w:w="68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1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63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4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4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3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4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r>
      <w:tr w:rsidR="0047313A">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35" w:vert="1"/>
              </w:rPr>
            </w:pPr>
            <w:r>
              <w:rPr>
                <w:rFonts w:ascii="TimesNewRomanPSMT;Times New Rom" w:hAnsi="TimesNewRomanPSMT;Times New Rom" w:cs="TimesNewRomanPSMT;Times New Rom"/>
                <w:color w:val="auto"/>
                <w:sz w:val="18"/>
                <w:szCs w:val="18"/>
                <w:lang w:eastAsia="uk-UA"/>
                <w:eastAsianLayout w:id="-1252902134" w:vert="1"/>
              </w:rPr>
              <w:t>Ф</w:t>
            </w:r>
            <w:r>
              <w:rPr>
                <w:rFonts w:ascii="TimesNewRomanPSMT;Times New Rom" w:hAnsi="TimesNewRomanPSMT;Times New Rom" w:cs="TimesNewRomanPSMT;Times New Rom"/>
                <w:color w:val="auto"/>
                <w:sz w:val="18"/>
                <w:szCs w:val="18"/>
                <w:lang w:eastAsia="uk-UA"/>
                <w:eastAsianLayout w:id="-1252902133" w:vert="1"/>
              </w:rPr>
              <w:t>К13</w:t>
            </w:r>
          </w:p>
        </w:tc>
        <w:tc>
          <w:tcPr>
            <w:tcW w:w="5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54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49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56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56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0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538"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51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6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60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61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s="Calibri"/>
                <w:color w:val="auto"/>
                <w:sz w:val="24"/>
                <w:szCs w:val="24"/>
                <w:lang w:eastAsia="uk-UA"/>
              </w:rPr>
            </w:pPr>
          </w:p>
        </w:tc>
        <w:tc>
          <w:tcPr>
            <w:tcW w:w="665"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8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17"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3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4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4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30"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4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r>
      <w:tr w:rsidR="0047313A">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32" w:vert="1"/>
              </w:rPr>
            </w:pPr>
            <w:r>
              <w:rPr>
                <w:rFonts w:ascii="TimesNewRomanPSMT;Times New Rom" w:hAnsi="TimesNewRomanPSMT;Times New Rom" w:cs="TimesNewRomanPSMT;Times New Rom"/>
                <w:color w:val="auto"/>
                <w:sz w:val="18"/>
                <w:szCs w:val="18"/>
                <w:lang w:eastAsia="uk-UA"/>
                <w:eastAsianLayout w:id="-1252902131" w:vert="1"/>
              </w:rPr>
              <w:t>Ф</w:t>
            </w:r>
            <w:r>
              <w:rPr>
                <w:rFonts w:ascii="TimesNewRomanPSMT;Times New Rom" w:hAnsi="TimesNewRomanPSMT;Times New Rom" w:cs="TimesNewRomanPSMT;Times New Rom"/>
                <w:color w:val="auto"/>
                <w:sz w:val="18"/>
                <w:szCs w:val="18"/>
                <w:lang w:eastAsia="uk-UA"/>
                <w:eastAsianLayout w:id="-1252902130" w:vert="1"/>
              </w:rPr>
              <w:t>К14</w:t>
            </w:r>
          </w:p>
        </w:tc>
        <w:tc>
          <w:tcPr>
            <w:tcW w:w="5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4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49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56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0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538"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51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6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60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61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s="Calibri"/>
                <w:color w:val="auto"/>
                <w:sz w:val="24"/>
                <w:szCs w:val="24"/>
                <w:lang w:eastAsia="uk-UA"/>
              </w:rPr>
            </w:pPr>
          </w:p>
        </w:tc>
        <w:tc>
          <w:tcPr>
            <w:tcW w:w="665" w:type="dxa"/>
            <w:tcBorders>
              <w:top w:val="single" w:sz="4" w:space="0" w:color="000001"/>
              <w:left w:val="single" w:sz="4" w:space="0" w:color="000001"/>
              <w:bottom w:val="single" w:sz="4" w:space="0" w:color="000001"/>
            </w:tcBorders>
          </w:tcPr>
          <w:p w:rsidR="0047313A" w:rsidRDefault="0047313A">
            <w:pPr>
              <w:widowControl w:val="0"/>
              <w:spacing w:after="0" w:line="240" w:lineRule="auto"/>
              <w:rPr>
                <w:rFonts w:ascii="Liberation Serif" w:hAnsi="Liberation Serif"/>
                <w:color w:val="auto"/>
                <w:sz w:val="24"/>
                <w:szCs w:val="24"/>
              </w:rPr>
            </w:pP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8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17"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3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4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4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30"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4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r>
      <w:tr w:rsidR="0047313A">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29" w:vert="1"/>
              </w:rPr>
            </w:pPr>
            <w:r>
              <w:rPr>
                <w:rFonts w:ascii="TimesNewRomanPSMT;Times New Rom" w:hAnsi="TimesNewRomanPSMT;Times New Rom" w:cs="TimesNewRomanPSMT;Times New Rom"/>
                <w:color w:val="auto"/>
                <w:sz w:val="18"/>
                <w:szCs w:val="18"/>
                <w:lang w:eastAsia="uk-UA"/>
                <w:eastAsianLayout w:id="-1252902128" w:vert="1"/>
              </w:rPr>
              <w:t>Ф</w:t>
            </w:r>
            <w:r>
              <w:rPr>
                <w:rFonts w:ascii="TimesNewRomanPSMT;Times New Rom" w:hAnsi="TimesNewRomanPSMT;Times New Rom" w:cs="TimesNewRomanPSMT;Times New Rom"/>
                <w:color w:val="auto"/>
                <w:sz w:val="18"/>
                <w:szCs w:val="18"/>
                <w:lang w:eastAsia="uk-UA"/>
                <w:eastAsianLayout w:id="-1252902144" w:vert="1"/>
              </w:rPr>
              <w:t>К15</w:t>
            </w:r>
          </w:p>
        </w:tc>
        <w:tc>
          <w:tcPr>
            <w:tcW w:w="5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54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49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56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56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50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538"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51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6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60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61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s="Calibri"/>
                <w:color w:val="auto"/>
                <w:sz w:val="24"/>
                <w:szCs w:val="24"/>
                <w:lang w:eastAsia="uk-UA"/>
              </w:rPr>
            </w:pPr>
          </w:p>
        </w:tc>
        <w:tc>
          <w:tcPr>
            <w:tcW w:w="665"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8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1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63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4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43"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30"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4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r>
      <w:tr w:rsidR="0047313A">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43" w:vert="1"/>
              </w:rPr>
            </w:pPr>
            <w:r>
              <w:rPr>
                <w:rFonts w:ascii="TimesNewRomanPSMT;Times New Rom" w:hAnsi="TimesNewRomanPSMT;Times New Rom" w:cs="TimesNewRomanPSMT;Times New Rom"/>
                <w:color w:val="auto"/>
                <w:sz w:val="18"/>
                <w:szCs w:val="18"/>
                <w:lang w:eastAsia="uk-UA"/>
                <w:eastAsianLayout w:id="-1252902142" w:vert="1"/>
              </w:rPr>
              <w:lastRenderedPageBreak/>
              <w:t>Ф</w:t>
            </w:r>
            <w:r>
              <w:rPr>
                <w:rFonts w:ascii="TimesNewRomanPSMT;Times New Rom" w:hAnsi="TimesNewRomanPSMT;Times New Rom" w:cs="TimesNewRomanPSMT;Times New Rom"/>
                <w:color w:val="auto"/>
                <w:sz w:val="18"/>
                <w:szCs w:val="18"/>
                <w:lang w:eastAsia="uk-UA"/>
                <w:eastAsianLayout w:id="-1252902141" w:vert="1"/>
              </w:rPr>
              <w:t>К16</w:t>
            </w:r>
          </w:p>
        </w:tc>
        <w:tc>
          <w:tcPr>
            <w:tcW w:w="5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54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56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497"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56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03"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538"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51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6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60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61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s="Calibri"/>
                <w:color w:val="auto"/>
                <w:sz w:val="24"/>
                <w:szCs w:val="24"/>
                <w:lang w:eastAsia="uk-UA"/>
              </w:rPr>
            </w:pPr>
          </w:p>
        </w:tc>
        <w:tc>
          <w:tcPr>
            <w:tcW w:w="665"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8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1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63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4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43"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30"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4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r>
      <w:tr w:rsidR="0047313A">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40" w:vert="1"/>
              </w:rPr>
            </w:pPr>
            <w:r>
              <w:rPr>
                <w:rFonts w:ascii="TimesNewRomanPSMT;Times New Rom" w:hAnsi="TimesNewRomanPSMT;Times New Rom" w:cs="TimesNewRomanPSMT;Times New Rom"/>
                <w:color w:val="auto"/>
                <w:sz w:val="18"/>
                <w:szCs w:val="18"/>
                <w:lang w:eastAsia="uk-UA"/>
                <w:eastAsianLayout w:id="-1252902139" w:vert="1"/>
              </w:rPr>
              <w:t>Ф</w:t>
            </w:r>
            <w:r>
              <w:rPr>
                <w:rFonts w:ascii="TimesNewRomanPSMT;Times New Rom" w:hAnsi="TimesNewRomanPSMT;Times New Rom" w:cs="TimesNewRomanPSMT;Times New Rom"/>
                <w:color w:val="auto"/>
                <w:sz w:val="18"/>
                <w:szCs w:val="18"/>
                <w:lang w:eastAsia="uk-UA"/>
                <w:eastAsianLayout w:id="-1252902138" w:vert="1"/>
              </w:rPr>
              <w:t>К17</w:t>
            </w:r>
          </w:p>
        </w:tc>
        <w:tc>
          <w:tcPr>
            <w:tcW w:w="5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4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497"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6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503"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538"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51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6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0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61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s="Calibri"/>
                <w:color w:val="auto"/>
                <w:sz w:val="24"/>
                <w:szCs w:val="24"/>
                <w:lang w:eastAsia="uk-UA"/>
              </w:rPr>
            </w:pPr>
          </w:p>
        </w:tc>
        <w:tc>
          <w:tcPr>
            <w:tcW w:w="665" w:type="dxa"/>
            <w:tcBorders>
              <w:top w:val="single" w:sz="4" w:space="0" w:color="000001"/>
              <w:left w:val="single" w:sz="4" w:space="0" w:color="000001"/>
              <w:bottom w:val="single" w:sz="4" w:space="0" w:color="000001"/>
            </w:tcBorders>
          </w:tcPr>
          <w:p w:rsidR="0047313A" w:rsidRDefault="0047313A">
            <w:pPr>
              <w:widowControl w:val="0"/>
              <w:spacing w:after="0" w:line="240" w:lineRule="auto"/>
              <w:rPr>
                <w:rFonts w:ascii="Liberation Serif" w:hAnsi="Liberation Serif"/>
                <w:color w:val="auto"/>
                <w:sz w:val="24"/>
                <w:szCs w:val="24"/>
              </w:rPr>
            </w:pP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s="TimesNewRomanPSMT;Times New Rom"/>
                <w:color w:val="auto"/>
                <w:sz w:val="24"/>
                <w:szCs w:val="24"/>
                <w:lang w:eastAsia="uk-UA"/>
              </w:rPr>
            </w:pPr>
          </w:p>
        </w:tc>
        <w:tc>
          <w:tcPr>
            <w:tcW w:w="68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1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63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4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4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30"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4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r>
      <w:tr w:rsidR="0047313A">
        <w:tc>
          <w:tcPr>
            <w:tcW w:w="5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37" w:vert="1"/>
              </w:rPr>
            </w:pPr>
            <w:r>
              <w:rPr>
                <w:rFonts w:ascii="TimesNewRomanPSMT;Times New Rom" w:hAnsi="TimesNewRomanPSMT;Times New Rom" w:cs="TimesNewRomanPSMT;Times New Rom"/>
                <w:color w:val="auto"/>
                <w:sz w:val="18"/>
                <w:szCs w:val="18"/>
                <w:lang w:eastAsia="uk-UA"/>
                <w:eastAsianLayout w:id="-1252902136" w:vert="1"/>
              </w:rPr>
              <w:t>ФК18</w:t>
            </w:r>
          </w:p>
        </w:tc>
        <w:tc>
          <w:tcPr>
            <w:tcW w:w="524"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541"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569"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497"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562"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56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50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538"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rPr>
            </w:pPr>
          </w:p>
        </w:tc>
        <w:tc>
          <w:tcPr>
            <w:tcW w:w="519"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2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01"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1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65"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1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s="TimesNewRomanPSMT;Times New Rom"/>
                <w:color w:val="auto"/>
                <w:sz w:val="24"/>
                <w:szCs w:val="24"/>
                <w:lang w:eastAsia="uk-UA"/>
              </w:rPr>
            </w:pPr>
          </w:p>
        </w:tc>
        <w:tc>
          <w:tcPr>
            <w:tcW w:w="680"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hAnsi="TimesNewRomanPSMT;Times New Rom" w:cs="TimesNewRomanPSMT;Times New Rom"/>
                <w:color w:val="auto"/>
                <w:sz w:val="20"/>
                <w:szCs w:val="24"/>
                <w:lang w:eastAsia="uk-UA"/>
              </w:rPr>
            </w:pPr>
            <w:r>
              <w:rPr>
                <w:rFonts w:ascii="TimesNewRomanPSMT;Times New Rom" w:hAnsi="TimesNewRomanPSMT;Times New Rom" w:cs="TimesNewRomanPSMT;Times New Rom"/>
                <w:color w:val="auto"/>
                <w:sz w:val="20"/>
                <w:szCs w:val="24"/>
                <w:lang w:eastAsia="uk-UA"/>
              </w:rPr>
              <w:t>+</w:t>
            </w:r>
          </w:p>
        </w:tc>
        <w:tc>
          <w:tcPr>
            <w:tcW w:w="717"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634"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42"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43" w:type="dxa"/>
            <w:tcBorders>
              <w:top w:val="single" w:sz="4" w:space="0" w:color="000001"/>
              <w:left w:val="single" w:sz="4" w:space="0" w:color="000001"/>
              <w:bottom w:val="single" w:sz="4" w:space="0" w:color="000001"/>
            </w:tcBorders>
            <w:vAlign w:val="center"/>
          </w:tcPr>
          <w:p w:rsidR="0047313A" w:rsidRDefault="00991CB1">
            <w:pPr>
              <w:widowControl w:val="0"/>
              <w:spacing w:after="0" w:line="240" w:lineRule="auto"/>
              <w:rPr>
                <w:rFonts w:ascii="TimesNewRomanPSMT;Times New Rom" w:eastAsia="TimesNewRomanPSMT;Times New Rom" w:hAnsi="TimesNewRomanPSMT;Times New Rom" w:cs="TimesNewRomanPSMT;Times New Rom"/>
                <w:color w:val="auto"/>
                <w:sz w:val="20"/>
                <w:szCs w:val="24"/>
                <w:lang w:eastAsia="uk-UA"/>
              </w:rPr>
            </w:pPr>
            <w:r>
              <w:rPr>
                <w:rFonts w:ascii="TimesNewRomanPSMT;Times New Rom" w:eastAsia="TimesNewRomanPSMT;Times New Rom" w:hAnsi="TimesNewRomanPSMT;Times New Rom" w:cs="TimesNewRomanPSMT;Times New Rom"/>
                <w:color w:val="auto"/>
                <w:sz w:val="20"/>
                <w:szCs w:val="24"/>
                <w:lang w:eastAsia="uk-UA"/>
              </w:rPr>
              <w:t>+</w:t>
            </w:r>
          </w:p>
        </w:tc>
        <w:tc>
          <w:tcPr>
            <w:tcW w:w="730"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45" w:type="dxa"/>
            <w:tcBorders>
              <w:top w:val="single" w:sz="4" w:space="0" w:color="000001"/>
              <w:left w:val="single" w:sz="4" w:space="0" w:color="000001"/>
              <w:bottom w:val="single" w:sz="4" w:space="0" w:color="000001"/>
            </w:tcBorders>
            <w:vAlign w:val="center"/>
          </w:tcPr>
          <w:p w:rsidR="0047313A" w:rsidRDefault="0047313A">
            <w:pPr>
              <w:widowControl w:val="0"/>
              <w:spacing w:after="0" w:line="240" w:lineRule="auto"/>
              <w:rPr>
                <w:rFonts w:ascii="Liberation Serif" w:hAnsi="Liberation Serif"/>
                <w:color w:val="auto"/>
                <w:sz w:val="24"/>
                <w:szCs w:val="24"/>
                <w:lang w:eastAsia="uk-UA"/>
              </w:rPr>
            </w:pPr>
          </w:p>
        </w:tc>
        <w:tc>
          <w:tcPr>
            <w:tcW w:w="703" w:type="dxa"/>
            <w:tcBorders>
              <w:top w:val="single" w:sz="4" w:space="0" w:color="000001"/>
              <w:left w:val="single" w:sz="4" w:space="0" w:color="000001"/>
              <w:bottom w:val="single" w:sz="4" w:space="0" w:color="000001"/>
              <w:right w:val="single" w:sz="4" w:space="0" w:color="000001"/>
            </w:tcBorders>
            <w:vAlign w:val="center"/>
          </w:tcPr>
          <w:p w:rsidR="0047313A" w:rsidRDefault="0047313A">
            <w:pPr>
              <w:widowControl w:val="0"/>
              <w:spacing w:after="0" w:line="240" w:lineRule="auto"/>
              <w:rPr>
                <w:rFonts w:ascii="TimesNewRomanPSMT;Times New Rom" w:hAnsi="TimesNewRomanPSMT;Times New Rom" w:cs="TimesNewRomanPSMT;Times New Rom"/>
                <w:color w:val="auto"/>
                <w:sz w:val="20"/>
                <w:szCs w:val="24"/>
                <w:lang w:eastAsia="uk-UA"/>
              </w:rPr>
            </w:pPr>
          </w:p>
        </w:tc>
      </w:tr>
    </w:tbl>
    <w:p w:rsidR="0047313A" w:rsidRDefault="00991CB1">
      <w:pPr>
        <w:jc w:val="center"/>
        <w:rPr>
          <w:color w:val="auto"/>
        </w:rPr>
      </w:pPr>
      <w:r>
        <w:rPr>
          <w:b/>
          <w:bCs/>
          <w:color w:val="auto"/>
          <w:sz w:val="24"/>
          <w:szCs w:val="24"/>
        </w:rPr>
        <w:t xml:space="preserve">2.4.1 МАТРИЦЯ ВІДПОВІДНОСТІ ПРОГРАМНИХ КОМПЕТЕНТНОСТЕЙ </w:t>
      </w:r>
    </w:p>
    <w:p w:rsidR="0047313A" w:rsidRDefault="00991CB1">
      <w:pPr>
        <w:jc w:val="center"/>
        <w:rPr>
          <w:color w:val="auto"/>
        </w:rPr>
      </w:pPr>
      <w:r>
        <w:rPr>
          <w:b/>
          <w:bCs/>
          <w:color w:val="auto"/>
          <w:sz w:val="24"/>
          <w:szCs w:val="24"/>
        </w:rPr>
        <w:t>КОМПОНЕНТАМ ОСВІТНЬО-ПРОФЕСІЙНОЇ ПРОГРАМИ</w:t>
      </w:r>
    </w:p>
    <w:tbl>
      <w:tblPr>
        <w:tblW w:w="14455" w:type="dxa"/>
        <w:tblInd w:w="-45" w:type="dxa"/>
        <w:tblLayout w:type="fixed"/>
        <w:tblCellMar>
          <w:top w:w="55" w:type="dxa"/>
          <w:left w:w="40" w:type="dxa"/>
          <w:bottom w:w="55" w:type="dxa"/>
          <w:right w:w="55" w:type="dxa"/>
        </w:tblCellMar>
        <w:tblLook w:val="0000" w:firstRow="0" w:lastRow="0" w:firstColumn="0" w:lastColumn="0" w:noHBand="0" w:noVBand="0"/>
      </w:tblPr>
      <w:tblGrid>
        <w:gridCol w:w="307"/>
        <w:gridCol w:w="313"/>
        <w:gridCol w:w="312"/>
        <w:gridCol w:w="313"/>
        <w:gridCol w:w="310"/>
        <w:gridCol w:w="313"/>
        <w:gridCol w:w="308"/>
        <w:gridCol w:w="324"/>
        <w:gridCol w:w="312"/>
        <w:gridCol w:w="314"/>
        <w:gridCol w:w="312"/>
        <w:gridCol w:w="308"/>
        <w:gridCol w:w="322"/>
        <w:gridCol w:w="324"/>
        <w:gridCol w:w="312"/>
        <w:gridCol w:w="312"/>
        <w:gridCol w:w="376"/>
        <w:gridCol w:w="328"/>
        <w:gridCol w:w="344"/>
        <w:gridCol w:w="332"/>
        <w:gridCol w:w="336"/>
        <w:gridCol w:w="327"/>
        <w:gridCol w:w="325"/>
        <w:gridCol w:w="325"/>
        <w:gridCol w:w="388"/>
        <w:gridCol w:w="396"/>
        <w:gridCol w:w="389"/>
        <w:gridCol w:w="383"/>
        <w:gridCol w:w="392"/>
        <w:gridCol w:w="383"/>
        <w:gridCol w:w="325"/>
        <w:gridCol w:w="340"/>
        <w:gridCol w:w="383"/>
        <w:gridCol w:w="348"/>
        <w:gridCol w:w="392"/>
        <w:gridCol w:w="393"/>
        <w:gridCol w:w="402"/>
        <w:gridCol w:w="393"/>
        <w:gridCol w:w="342"/>
        <w:gridCol w:w="339"/>
        <w:gridCol w:w="403"/>
        <w:gridCol w:w="355"/>
      </w:tblGrid>
      <w:tr w:rsidR="0047313A">
        <w:tc>
          <w:tcPr>
            <w:tcW w:w="306" w:type="dxa"/>
            <w:vMerge w:val="restart"/>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5" w:vert="1"/>
              </w:rPr>
            </w:pPr>
            <w:r>
              <w:rPr>
                <w:color w:val="auto"/>
                <w:sz w:val="18"/>
                <w:szCs w:val="18"/>
                <w:eastAsianLayout w:id="-1252902134" w:vert="1"/>
              </w:rPr>
              <w:t>Компетентності</w:t>
            </w:r>
          </w:p>
        </w:tc>
        <w:tc>
          <w:tcPr>
            <w:tcW w:w="14145" w:type="dxa"/>
            <w:gridSpan w:val="41"/>
            <w:tcBorders>
              <w:top w:val="single" w:sz="4" w:space="0" w:color="000001"/>
              <w:left w:val="single" w:sz="4" w:space="0" w:color="000001"/>
              <w:bottom w:val="single" w:sz="4" w:space="0" w:color="000001"/>
              <w:right w:val="single" w:sz="4" w:space="0" w:color="000001"/>
            </w:tcBorders>
          </w:tcPr>
          <w:p w:rsidR="0047313A" w:rsidRDefault="00991CB1">
            <w:pPr>
              <w:widowControl w:val="0"/>
              <w:jc w:val="center"/>
              <w:rPr>
                <w:caps/>
                <w:color w:val="auto"/>
                <w:sz w:val="20"/>
                <w:szCs w:val="20"/>
              </w:rPr>
            </w:pPr>
            <w:r>
              <w:rPr>
                <w:caps/>
                <w:color w:val="auto"/>
                <w:sz w:val="20"/>
                <w:szCs w:val="20"/>
              </w:rPr>
              <w:t>Компоненти освітньо-професійної програми</w:t>
            </w:r>
          </w:p>
        </w:tc>
      </w:tr>
      <w:tr w:rsidR="0047313A">
        <w:tc>
          <w:tcPr>
            <w:tcW w:w="306" w:type="dxa"/>
            <w:vMerge/>
            <w:tcBorders>
              <w:top w:val="single" w:sz="4" w:space="0" w:color="000001"/>
              <w:left w:val="single" w:sz="4" w:space="0" w:color="000001"/>
              <w:bottom w:val="single" w:sz="4" w:space="0" w:color="000001"/>
            </w:tcBorders>
          </w:tcPr>
          <w:p w:rsidR="0047313A" w:rsidRDefault="0047313A">
            <w:pPr>
              <w:widowControl w:val="0"/>
              <w:rPr>
                <w:color w:val="auto"/>
              </w:rPr>
            </w:pP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3" w:vert="1"/>
              </w:rPr>
            </w:pPr>
            <w:r>
              <w:rPr>
                <w:color w:val="auto"/>
                <w:sz w:val="18"/>
                <w:szCs w:val="18"/>
                <w:eastAsianLayout w:id="-1252902132" w:vert="1"/>
              </w:rPr>
              <w:t>ОК1</w:t>
            </w:r>
          </w:p>
        </w:tc>
        <w:tc>
          <w:tcPr>
            <w:tcW w:w="311"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1" w:vert="1"/>
              </w:rPr>
            </w:pPr>
            <w:r>
              <w:rPr>
                <w:color w:val="auto"/>
                <w:sz w:val="18"/>
                <w:szCs w:val="18"/>
                <w:eastAsianLayout w:id="-1252902130" w:vert="1"/>
              </w:rPr>
              <w:t>ОК2</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29" w:vert="1"/>
              </w:rPr>
            </w:pPr>
            <w:r>
              <w:rPr>
                <w:color w:val="auto"/>
                <w:sz w:val="18"/>
                <w:szCs w:val="18"/>
                <w:eastAsianLayout w:id="-1252902128" w:vert="1"/>
              </w:rPr>
              <w:t>ОК3</w:t>
            </w:r>
          </w:p>
        </w:tc>
        <w:tc>
          <w:tcPr>
            <w:tcW w:w="310"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44" w:vert="1"/>
              </w:rPr>
            </w:pPr>
            <w:r>
              <w:rPr>
                <w:color w:val="auto"/>
                <w:sz w:val="18"/>
                <w:szCs w:val="18"/>
                <w:eastAsianLayout w:id="-1252902143" w:vert="1"/>
              </w:rPr>
              <w:t>ОК4</w:t>
            </w:r>
          </w:p>
        </w:tc>
        <w:tc>
          <w:tcPr>
            <w:tcW w:w="313"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42" w:vert="1"/>
              </w:rPr>
            </w:pPr>
            <w:r>
              <w:rPr>
                <w:color w:val="auto"/>
                <w:sz w:val="18"/>
                <w:szCs w:val="18"/>
                <w:eastAsianLayout w:id="-1252902141" w:vert="1"/>
              </w:rPr>
              <w:t>ОК5</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40" w:vert="1"/>
              </w:rPr>
            </w:pPr>
            <w:r>
              <w:rPr>
                <w:color w:val="auto"/>
                <w:sz w:val="18"/>
                <w:szCs w:val="18"/>
                <w:eastAsianLayout w:id="-1252902139" w:vert="1"/>
              </w:rPr>
              <w:t>ОК6</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8" w:vert="1"/>
              </w:rPr>
            </w:pPr>
            <w:r>
              <w:rPr>
                <w:color w:val="auto"/>
                <w:sz w:val="18"/>
                <w:szCs w:val="18"/>
                <w:eastAsianLayout w:id="-1252902137" w:vert="1"/>
              </w:rPr>
              <w:t>ОК7</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6" w:vert="1"/>
              </w:rPr>
            </w:pPr>
            <w:r>
              <w:rPr>
                <w:color w:val="auto"/>
                <w:sz w:val="18"/>
                <w:szCs w:val="18"/>
                <w:eastAsianLayout w:id="-1252902135" w:vert="1"/>
              </w:rPr>
              <w:t>ОК8</w:t>
            </w:r>
          </w:p>
        </w:tc>
        <w:tc>
          <w:tcPr>
            <w:tcW w:w="314"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4" w:vert="1"/>
              </w:rPr>
            </w:pPr>
            <w:r>
              <w:rPr>
                <w:color w:val="auto"/>
                <w:sz w:val="18"/>
                <w:szCs w:val="18"/>
                <w:eastAsianLayout w:id="-1252902133" w:vert="1"/>
              </w:rPr>
              <w:t>ОК9</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2" w:vert="1"/>
              </w:rPr>
            </w:pPr>
            <w:r>
              <w:rPr>
                <w:color w:val="auto"/>
                <w:sz w:val="18"/>
                <w:szCs w:val="18"/>
                <w:eastAsianLayout w:id="-1252902131" w:vert="1"/>
              </w:rPr>
              <w:t>ОК10</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0" w:vert="1"/>
              </w:rPr>
            </w:pPr>
            <w:r>
              <w:rPr>
                <w:color w:val="auto"/>
                <w:sz w:val="18"/>
                <w:szCs w:val="18"/>
                <w:eastAsianLayout w:id="-1252902129" w:vert="1"/>
              </w:rPr>
              <w:t>ОК11</w:t>
            </w:r>
          </w:p>
        </w:tc>
        <w:tc>
          <w:tcPr>
            <w:tcW w:w="322"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28" w:vert="1"/>
              </w:rPr>
            </w:pPr>
            <w:r>
              <w:rPr>
                <w:color w:val="auto"/>
                <w:sz w:val="18"/>
                <w:szCs w:val="18"/>
                <w:eastAsianLayout w:id="-1252902144" w:vert="1"/>
              </w:rPr>
              <w:t>ОК12</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43" w:vert="1"/>
              </w:rPr>
            </w:pPr>
            <w:r>
              <w:rPr>
                <w:color w:val="auto"/>
                <w:sz w:val="18"/>
                <w:szCs w:val="18"/>
                <w:eastAsianLayout w:id="-1252902142" w:vert="1"/>
              </w:rPr>
              <w:t>ОК13</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41" w:vert="1"/>
              </w:rPr>
            </w:pPr>
            <w:r>
              <w:rPr>
                <w:color w:val="auto"/>
                <w:sz w:val="18"/>
                <w:szCs w:val="18"/>
                <w:eastAsianLayout w:id="-1252902140" w:vert="1"/>
              </w:rPr>
              <w:t>ОК14</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9" w:vert="1"/>
              </w:rPr>
            </w:pPr>
            <w:r>
              <w:rPr>
                <w:color w:val="auto"/>
                <w:sz w:val="18"/>
                <w:szCs w:val="18"/>
                <w:eastAsianLayout w:id="-1252902138" w:vert="1"/>
              </w:rPr>
              <w:t>ОК15</w:t>
            </w:r>
          </w:p>
        </w:tc>
        <w:tc>
          <w:tcPr>
            <w:tcW w:w="376"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7" w:vert="1"/>
              </w:rPr>
            </w:pPr>
            <w:r>
              <w:rPr>
                <w:color w:val="auto"/>
                <w:sz w:val="18"/>
                <w:szCs w:val="18"/>
                <w:eastAsianLayout w:id="-1252902136" w:vert="1"/>
              </w:rPr>
              <w:t>ОК16</w:t>
            </w:r>
          </w:p>
        </w:tc>
        <w:tc>
          <w:tcPr>
            <w:tcW w:w="328"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5" w:vert="1"/>
              </w:rPr>
            </w:pPr>
            <w:r>
              <w:rPr>
                <w:color w:val="auto"/>
                <w:sz w:val="18"/>
                <w:szCs w:val="18"/>
                <w:eastAsianLayout w:id="-1252902134" w:vert="1"/>
              </w:rPr>
              <w:t>ОК17</w:t>
            </w:r>
          </w:p>
        </w:tc>
        <w:tc>
          <w:tcPr>
            <w:tcW w:w="344"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3" w:vert="1"/>
              </w:rPr>
            </w:pPr>
            <w:r>
              <w:rPr>
                <w:color w:val="auto"/>
                <w:sz w:val="18"/>
                <w:szCs w:val="18"/>
                <w:eastAsianLayout w:id="-1252902132" w:vert="1"/>
              </w:rPr>
              <w:t>ОК18</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1" w:vert="1"/>
              </w:rPr>
            </w:pPr>
            <w:r>
              <w:rPr>
                <w:color w:val="auto"/>
                <w:sz w:val="18"/>
                <w:szCs w:val="18"/>
                <w:eastAsianLayout w:id="-1252902130" w:vert="1"/>
              </w:rPr>
              <w:t>ОК19</w:t>
            </w:r>
          </w:p>
        </w:tc>
        <w:tc>
          <w:tcPr>
            <w:tcW w:w="336"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29" w:vert="1"/>
              </w:rPr>
            </w:pPr>
            <w:r>
              <w:rPr>
                <w:color w:val="auto"/>
                <w:sz w:val="18"/>
                <w:szCs w:val="18"/>
                <w:eastAsianLayout w:id="-1252902128" w:vert="1"/>
              </w:rPr>
              <w:t>ОК20</w:t>
            </w: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44" w:vert="1"/>
              </w:rPr>
            </w:pPr>
            <w:r>
              <w:rPr>
                <w:color w:val="auto"/>
                <w:sz w:val="18"/>
                <w:szCs w:val="18"/>
                <w:eastAsianLayout w:id="-1252902143" w:vert="1"/>
              </w:rPr>
              <w:t>ОК21</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42" w:vert="1"/>
              </w:rPr>
            </w:pPr>
            <w:r>
              <w:rPr>
                <w:color w:val="auto"/>
                <w:sz w:val="18"/>
                <w:szCs w:val="18"/>
                <w:eastAsianLayout w:id="-1252902141" w:vert="1"/>
              </w:rPr>
              <w:t>ОК22</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40" w:vert="1"/>
              </w:rPr>
            </w:pPr>
            <w:r>
              <w:rPr>
                <w:color w:val="auto"/>
                <w:sz w:val="18"/>
                <w:szCs w:val="18"/>
                <w:eastAsianLayout w:id="-1252902139" w:vert="1"/>
              </w:rPr>
              <w:t>ОК23</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8" w:vert="1"/>
              </w:rPr>
            </w:pPr>
            <w:r>
              <w:rPr>
                <w:color w:val="auto"/>
                <w:sz w:val="18"/>
                <w:szCs w:val="18"/>
                <w:eastAsianLayout w:id="-1252902137" w:vert="1"/>
              </w:rPr>
              <w:t>ОК24</w:t>
            </w:r>
          </w:p>
        </w:tc>
        <w:tc>
          <w:tcPr>
            <w:tcW w:w="396"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6" w:vert="1"/>
              </w:rPr>
            </w:pPr>
            <w:r>
              <w:rPr>
                <w:color w:val="auto"/>
                <w:sz w:val="18"/>
                <w:szCs w:val="18"/>
                <w:eastAsianLayout w:id="-1252902135" w:vert="1"/>
              </w:rPr>
              <w:t>ОК25</w:t>
            </w: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4" w:vert="1"/>
              </w:rPr>
            </w:pPr>
            <w:r>
              <w:rPr>
                <w:color w:val="auto"/>
                <w:sz w:val="18"/>
                <w:szCs w:val="18"/>
                <w:eastAsianLayout w:id="-1252902133" w:vert="1"/>
              </w:rPr>
              <w:t>ОК26</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2" w:vert="1"/>
              </w:rPr>
            </w:pPr>
            <w:r>
              <w:rPr>
                <w:color w:val="auto"/>
                <w:sz w:val="18"/>
                <w:szCs w:val="18"/>
                <w:eastAsianLayout w:id="-1252902131" w:vert="1"/>
              </w:rPr>
              <w:t>ОК27</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0" w:vert="1"/>
              </w:rPr>
            </w:pPr>
            <w:r>
              <w:rPr>
                <w:color w:val="auto"/>
                <w:sz w:val="18"/>
                <w:szCs w:val="18"/>
                <w:eastAsianLayout w:id="-1252902129" w:vert="1"/>
              </w:rPr>
              <w:t>ОК28</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28" w:vert="1"/>
              </w:rPr>
            </w:pPr>
            <w:r>
              <w:rPr>
                <w:color w:val="auto"/>
                <w:sz w:val="18"/>
                <w:szCs w:val="18"/>
                <w:eastAsianLayout w:id="-1252902144" w:vert="1"/>
              </w:rPr>
              <w:t>ОК29</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43" w:vert="1"/>
              </w:rPr>
            </w:pPr>
            <w:r>
              <w:rPr>
                <w:color w:val="auto"/>
                <w:sz w:val="18"/>
                <w:szCs w:val="18"/>
                <w:eastAsianLayout w:id="-1252902142" w:vert="1"/>
              </w:rPr>
              <w:t>ОК30</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41" w:vert="1"/>
              </w:rPr>
            </w:pPr>
            <w:r>
              <w:rPr>
                <w:color w:val="auto"/>
                <w:sz w:val="18"/>
                <w:szCs w:val="18"/>
                <w:eastAsianLayout w:id="-1252902140" w:vert="1"/>
              </w:rPr>
              <w:t>ОК31</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9" w:vert="1"/>
              </w:rPr>
            </w:pPr>
            <w:r>
              <w:rPr>
                <w:color w:val="auto"/>
                <w:sz w:val="18"/>
                <w:szCs w:val="18"/>
                <w:eastAsianLayout w:id="-1252902138" w:vert="1"/>
              </w:rPr>
              <w:t>ОК32</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7" w:vert="1"/>
              </w:rPr>
            </w:pPr>
            <w:r>
              <w:rPr>
                <w:color w:val="auto"/>
                <w:sz w:val="18"/>
                <w:szCs w:val="18"/>
                <w:eastAsianLayout w:id="-1252902136" w:vert="1"/>
              </w:rPr>
              <w:t>ОК33</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5" w:vert="1"/>
              </w:rPr>
            </w:pPr>
            <w:r>
              <w:rPr>
                <w:color w:val="auto"/>
                <w:sz w:val="18"/>
                <w:szCs w:val="18"/>
                <w:eastAsianLayout w:id="-1252902134" w:vert="1"/>
              </w:rPr>
              <w:t>ОК34</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3" w:vert="1"/>
              </w:rPr>
            </w:pPr>
            <w:r>
              <w:rPr>
                <w:color w:val="auto"/>
                <w:sz w:val="18"/>
                <w:szCs w:val="18"/>
                <w:eastAsianLayout w:id="-1252902132" w:vert="1"/>
              </w:rPr>
              <w:t>ОК35</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1" w:vert="1"/>
              </w:rPr>
            </w:pPr>
            <w:r>
              <w:rPr>
                <w:color w:val="auto"/>
                <w:sz w:val="18"/>
                <w:szCs w:val="18"/>
                <w:eastAsianLayout w:id="-1252902130" w:vert="1"/>
              </w:rPr>
              <w:t>ОК36</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color w:val="auto"/>
                <w:sz w:val="18"/>
                <w:szCs w:val="18"/>
                <w:eastAsianLayout w:id="-1252902129" w:vert="1"/>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color w:val="auto"/>
                <w:sz w:val="18"/>
                <w:szCs w:val="18"/>
                <w:eastAsianLayout w:id="-1252902144" w:vert="1"/>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color w:val="auto"/>
                <w:sz w:val="18"/>
                <w:szCs w:val="18"/>
                <w:eastAsianLayout w:id="-1252902142" w:vert="1"/>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color w:val="auto"/>
                <w:sz w:val="18"/>
                <w:szCs w:val="18"/>
                <w:eastAsianLayout w:id="-1252902140" w:vert="1"/>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color w:val="auto"/>
                <w:sz w:val="18"/>
                <w:szCs w:val="18"/>
                <w:eastAsianLayout w:id="-1252902138" w:vert="1"/>
              </w:rPr>
            </w:pPr>
          </w:p>
        </w:tc>
      </w:tr>
      <w:tr w:rsidR="0047313A">
        <w:tc>
          <w:tcPr>
            <w:tcW w:w="306"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6" w:vert="1"/>
              </w:rPr>
            </w:pPr>
            <w:r>
              <w:rPr>
                <w:color w:val="auto"/>
                <w:sz w:val="18"/>
                <w:szCs w:val="18"/>
                <w:eastAsianLayout w:id="-1252902135" w:vert="1"/>
              </w:rPr>
              <w:t>ІК</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4" w:vert="1"/>
              </w:rPr>
            </w:pPr>
            <w:r>
              <w:rPr>
                <w:color w:val="auto"/>
                <w:sz w:val="18"/>
                <w:szCs w:val="18"/>
                <w:eastAsianLayout w:id="-1252902133" w:vert="1"/>
              </w:rPr>
              <w:t>ЗК1</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2" w:vert="1"/>
              </w:rPr>
            </w:pPr>
            <w:r>
              <w:rPr>
                <w:color w:val="auto"/>
                <w:sz w:val="18"/>
                <w:szCs w:val="18"/>
                <w:eastAsianLayout w:id="-1252902131" w:vert="1"/>
              </w:rPr>
              <w:t>ЗК2</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0" w:vert="1"/>
              </w:rPr>
            </w:pPr>
            <w:r>
              <w:rPr>
                <w:color w:val="auto"/>
                <w:sz w:val="18"/>
                <w:szCs w:val="18"/>
                <w:eastAsianLayout w:id="-1252902129" w:vert="1"/>
              </w:rPr>
              <w:t>ЗК3</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28" w:vert="1"/>
              </w:rPr>
            </w:pPr>
            <w:r>
              <w:rPr>
                <w:color w:val="auto"/>
                <w:sz w:val="18"/>
                <w:szCs w:val="18"/>
                <w:eastAsianLayout w:id="-1252902144" w:vert="1"/>
              </w:rPr>
              <w:t>ЗК4</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43" w:vert="1"/>
              </w:rPr>
            </w:pPr>
            <w:r>
              <w:rPr>
                <w:color w:val="auto"/>
                <w:sz w:val="18"/>
                <w:szCs w:val="18"/>
                <w:eastAsianLayout w:id="-1252902142" w:vert="1"/>
              </w:rPr>
              <w:t>ЗК5</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41" w:vert="1"/>
              </w:rPr>
            </w:pPr>
            <w:r>
              <w:rPr>
                <w:color w:val="auto"/>
                <w:sz w:val="18"/>
                <w:szCs w:val="18"/>
                <w:eastAsianLayout w:id="-1252902140" w:vert="1"/>
              </w:rPr>
              <w:t>ЗК6</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9" w:vert="1"/>
              </w:rPr>
            </w:pPr>
            <w:r>
              <w:rPr>
                <w:color w:val="auto"/>
                <w:sz w:val="18"/>
                <w:szCs w:val="18"/>
                <w:eastAsianLayout w:id="-1252902138" w:vert="1"/>
              </w:rPr>
              <w:lastRenderedPageBreak/>
              <w:t>ЗК7</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7" w:vert="1"/>
              </w:rPr>
            </w:pPr>
            <w:r>
              <w:rPr>
                <w:color w:val="auto"/>
                <w:sz w:val="18"/>
                <w:szCs w:val="18"/>
                <w:eastAsianLayout w:id="-1252902136" w:vert="1"/>
              </w:rPr>
              <w:t>ЗК8</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5" w:vert="1"/>
              </w:rPr>
            </w:pPr>
            <w:r>
              <w:rPr>
                <w:color w:val="auto"/>
                <w:sz w:val="18"/>
                <w:szCs w:val="18"/>
                <w:eastAsianLayout w:id="-1252902134" w:vert="1"/>
              </w:rPr>
              <w:t>ЗК9</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3" w:vert="1"/>
              </w:rPr>
            </w:pPr>
            <w:r>
              <w:rPr>
                <w:color w:val="auto"/>
                <w:sz w:val="18"/>
                <w:szCs w:val="18"/>
                <w:eastAsianLayout w:id="-1252902132" w:vert="1"/>
              </w:rPr>
              <w:t>ЗК10</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1" w:vert="1"/>
              </w:rPr>
            </w:pPr>
            <w:r>
              <w:rPr>
                <w:color w:val="auto"/>
                <w:sz w:val="18"/>
                <w:szCs w:val="18"/>
                <w:eastAsianLayout w:id="-1252902130" w:vert="1"/>
              </w:rPr>
              <w:t>ЗК11</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29" w:vert="1"/>
              </w:rPr>
            </w:pPr>
            <w:r>
              <w:rPr>
                <w:color w:val="auto"/>
                <w:sz w:val="18"/>
                <w:szCs w:val="18"/>
                <w:eastAsianLayout w:id="-1252902128" w:vert="1"/>
              </w:rPr>
              <w:t>ЗК12</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44" w:vert="1"/>
              </w:rPr>
            </w:pPr>
            <w:r>
              <w:rPr>
                <w:color w:val="auto"/>
                <w:sz w:val="18"/>
                <w:szCs w:val="18"/>
                <w:eastAsianLayout w:id="-1252902143" w:vert="1"/>
              </w:rPr>
              <w:t>ЗК13</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42" w:vert="1"/>
              </w:rPr>
            </w:pPr>
            <w:r>
              <w:rPr>
                <w:color w:val="auto"/>
                <w:sz w:val="18"/>
                <w:szCs w:val="18"/>
                <w:eastAsianLayout w:id="-1252902141" w:vert="1"/>
              </w:rPr>
              <w:t>ЗК14</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40" w:vert="1"/>
              </w:rPr>
            </w:pPr>
            <w:r>
              <w:rPr>
                <w:color w:val="auto"/>
                <w:sz w:val="18"/>
                <w:szCs w:val="18"/>
                <w:eastAsianLayout w:id="-1252902139" w:vert="1"/>
              </w:rPr>
              <w:t>ЗК15</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38" w:vert="1"/>
              </w:rPr>
            </w:pPr>
            <w:r>
              <w:rPr>
                <w:rFonts w:ascii="TimesNewRomanPSMT;Times New Rom" w:hAnsi="TimesNewRomanPSMT;Times New Rom" w:cs="TimesNewRomanPSMT;Times New Rom"/>
                <w:color w:val="auto"/>
                <w:sz w:val="18"/>
                <w:szCs w:val="18"/>
                <w:lang w:eastAsia="uk-UA"/>
                <w:eastAsianLayout w:id="-1252902137" w:vert="1"/>
              </w:rPr>
              <w:t>ФК1</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0"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0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0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36" w:vert="1"/>
              </w:rPr>
            </w:pPr>
            <w:r>
              <w:rPr>
                <w:rFonts w:ascii="TimesNewRomanPSMT;Times New Rom" w:hAnsi="TimesNewRomanPSMT;Times New Rom" w:cs="TimesNewRomanPSMT;Times New Rom"/>
                <w:color w:val="auto"/>
                <w:sz w:val="18"/>
                <w:szCs w:val="18"/>
                <w:lang w:eastAsia="uk-UA"/>
                <w:eastAsianLayout w:id="-1252902135" w:vert="1"/>
              </w:rPr>
              <w:t>Ф</w:t>
            </w:r>
            <w:r>
              <w:rPr>
                <w:rFonts w:ascii="TimesNewRomanPSMT;Times New Rom" w:hAnsi="TimesNewRomanPSMT;Times New Rom" w:cs="TimesNewRomanPSMT;Times New Rom"/>
                <w:color w:val="auto"/>
                <w:sz w:val="18"/>
                <w:szCs w:val="18"/>
                <w:lang w:eastAsia="uk-UA"/>
                <w:eastAsianLayout w:id="-1252902134" w:vert="1"/>
              </w:rPr>
              <w:t>К2</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0"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0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0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33" w:vert="1"/>
              </w:rPr>
            </w:pPr>
            <w:r>
              <w:rPr>
                <w:rFonts w:ascii="TimesNewRomanPSMT;Times New Rom" w:hAnsi="TimesNewRomanPSMT;Times New Rom" w:cs="TimesNewRomanPSMT;Times New Rom"/>
                <w:color w:val="auto"/>
                <w:sz w:val="18"/>
                <w:szCs w:val="18"/>
                <w:lang w:eastAsia="uk-UA"/>
                <w:eastAsianLayout w:id="-1252902132" w:vert="1"/>
              </w:rPr>
              <w:t>Ф</w:t>
            </w:r>
            <w:r>
              <w:rPr>
                <w:rFonts w:ascii="TimesNewRomanPSMT;Times New Rom" w:hAnsi="TimesNewRomanPSMT;Times New Rom" w:cs="TimesNewRomanPSMT;Times New Rom"/>
                <w:color w:val="auto"/>
                <w:sz w:val="18"/>
                <w:szCs w:val="18"/>
                <w:lang w:eastAsia="uk-UA"/>
                <w:eastAsianLayout w:id="-1252902131" w:vert="1"/>
              </w:rPr>
              <w:t>К3</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0"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0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0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30" w:vert="1"/>
              </w:rPr>
            </w:pPr>
            <w:r>
              <w:rPr>
                <w:rFonts w:ascii="TimesNewRomanPSMT;Times New Rom" w:hAnsi="TimesNewRomanPSMT;Times New Rom" w:cs="TimesNewRomanPSMT;Times New Rom"/>
                <w:color w:val="auto"/>
                <w:sz w:val="18"/>
                <w:szCs w:val="18"/>
                <w:lang w:eastAsia="uk-UA"/>
                <w:eastAsianLayout w:id="-1252902129" w:vert="1"/>
              </w:rPr>
              <w:t>Ф</w:t>
            </w:r>
            <w:r>
              <w:rPr>
                <w:rFonts w:ascii="TimesNewRomanPSMT;Times New Rom" w:hAnsi="TimesNewRomanPSMT;Times New Rom" w:cs="TimesNewRomanPSMT;Times New Rom"/>
                <w:color w:val="auto"/>
                <w:sz w:val="18"/>
                <w:szCs w:val="18"/>
                <w:lang w:eastAsia="uk-UA"/>
                <w:eastAsianLayout w:id="-1252902128" w:vert="1"/>
              </w:rPr>
              <w:t>К4</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0"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0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44" w:vert="1"/>
              </w:rPr>
            </w:pPr>
            <w:r>
              <w:rPr>
                <w:rFonts w:ascii="TimesNewRomanPSMT;Times New Rom" w:hAnsi="TimesNewRomanPSMT;Times New Rom" w:cs="TimesNewRomanPSMT;Times New Rom"/>
                <w:color w:val="auto"/>
                <w:sz w:val="18"/>
                <w:szCs w:val="18"/>
                <w:lang w:eastAsia="uk-UA"/>
                <w:eastAsianLayout w:id="-1252902143" w:vert="1"/>
              </w:rPr>
              <w:lastRenderedPageBreak/>
              <w:t>Ф</w:t>
            </w:r>
            <w:r>
              <w:rPr>
                <w:rFonts w:ascii="TimesNewRomanPSMT;Times New Rom" w:hAnsi="TimesNewRomanPSMT;Times New Rom" w:cs="TimesNewRomanPSMT;Times New Rom"/>
                <w:color w:val="auto"/>
                <w:sz w:val="18"/>
                <w:szCs w:val="18"/>
                <w:lang w:eastAsia="uk-UA"/>
                <w:eastAsianLayout w:id="-1252902142" w:vert="1"/>
              </w:rPr>
              <w:t>К5</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0"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0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41" w:vert="1"/>
              </w:rPr>
            </w:pPr>
            <w:r>
              <w:rPr>
                <w:rFonts w:ascii="TimesNewRomanPSMT;Times New Rom" w:hAnsi="TimesNewRomanPSMT;Times New Rom" w:cs="TimesNewRomanPSMT;Times New Rom"/>
                <w:color w:val="auto"/>
                <w:sz w:val="18"/>
                <w:szCs w:val="18"/>
                <w:lang w:eastAsia="uk-UA"/>
                <w:eastAsianLayout w:id="-1252902140" w:vert="1"/>
              </w:rPr>
              <w:t>Ф</w:t>
            </w:r>
            <w:r>
              <w:rPr>
                <w:rFonts w:ascii="TimesNewRomanPSMT;Times New Rom" w:hAnsi="TimesNewRomanPSMT;Times New Rom" w:cs="TimesNewRomanPSMT;Times New Rom"/>
                <w:color w:val="auto"/>
                <w:sz w:val="18"/>
                <w:szCs w:val="18"/>
                <w:lang w:eastAsia="uk-UA"/>
                <w:eastAsianLayout w:id="-1252902139" w:vert="1"/>
              </w:rPr>
              <w:t>К6</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0"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0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38" w:vert="1"/>
              </w:rPr>
            </w:pPr>
            <w:r>
              <w:rPr>
                <w:rFonts w:ascii="TimesNewRomanPSMT;Times New Rom" w:hAnsi="TimesNewRomanPSMT;Times New Rom" w:cs="TimesNewRomanPSMT;Times New Rom"/>
                <w:color w:val="auto"/>
                <w:sz w:val="18"/>
                <w:szCs w:val="18"/>
                <w:lang w:eastAsia="uk-UA"/>
                <w:eastAsianLayout w:id="-1252902137" w:vert="1"/>
              </w:rPr>
              <w:t>Ф</w:t>
            </w:r>
            <w:r>
              <w:rPr>
                <w:rFonts w:ascii="TimesNewRomanPSMT;Times New Rom" w:hAnsi="TimesNewRomanPSMT;Times New Rom" w:cs="TimesNewRomanPSMT;Times New Rom"/>
                <w:color w:val="auto"/>
                <w:sz w:val="18"/>
                <w:szCs w:val="18"/>
                <w:lang w:eastAsia="uk-UA"/>
                <w:eastAsianLayout w:id="-1252902136" w:vert="1"/>
              </w:rPr>
              <w:t>К7</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0"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0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35" w:vert="1"/>
              </w:rPr>
            </w:pPr>
            <w:r>
              <w:rPr>
                <w:rFonts w:ascii="TimesNewRomanPSMT;Times New Rom" w:hAnsi="TimesNewRomanPSMT;Times New Rom" w:cs="TimesNewRomanPSMT;Times New Rom"/>
                <w:color w:val="auto"/>
                <w:sz w:val="18"/>
                <w:szCs w:val="18"/>
                <w:lang w:eastAsia="uk-UA"/>
                <w:eastAsianLayout w:id="-1252902134" w:vert="1"/>
              </w:rPr>
              <w:t>Ф</w:t>
            </w:r>
            <w:r>
              <w:rPr>
                <w:rFonts w:ascii="TimesNewRomanPSMT;Times New Rom" w:hAnsi="TimesNewRomanPSMT;Times New Rom" w:cs="TimesNewRomanPSMT;Times New Rom"/>
                <w:color w:val="auto"/>
                <w:sz w:val="18"/>
                <w:szCs w:val="18"/>
                <w:lang w:eastAsia="uk-UA"/>
                <w:eastAsianLayout w:id="-1252902133" w:vert="1"/>
              </w:rPr>
              <w:t>К8</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0"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32" w:vert="1"/>
              </w:rPr>
            </w:pPr>
            <w:r>
              <w:rPr>
                <w:rFonts w:ascii="TimesNewRomanPSMT;Times New Rom" w:hAnsi="TimesNewRomanPSMT;Times New Rom" w:cs="TimesNewRomanPSMT;Times New Rom"/>
                <w:color w:val="auto"/>
                <w:sz w:val="18"/>
                <w:szCs w:val="18"/>
                <w:lang w:eastAsia="uk-UA"/>
                <w:eastAsianLayout w:id="-1252902131" w:vert="1"/>
              </w:rPr>
              <w:t>Ф</w:t>
            </w:r>
            <w:r>
              <w:rPr>
                <w:rFonts w:ascii="TimesNewRomanPSMT;Times New Rom" w:hAnsi="TimesNewRomanPSMT;Times New Rom" w:cs="TimesNewRomanPSMT;Times New Rom"/>
                <w:color w:val="auto"/>
                <w:sz w:val="18"/>
                <w:szCs w:val="18"/>
                <w:lang w:eastAsia="uk-UA"/>
                <w:eastAsianLayout w:id="-1252902130" w:vert="1"/>
              </w:rPr>
              <w:t>К9</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0"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0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29" w:vert="1"/>
              </w:rPr>
            </w:pPr>
            <w:r>
              <w:rPr>
                <w:rFonts w:ascii="TimesNewRomanPSMT;Times New Rom" w:hAnsi="TimesNewRomanPSMT;Times New Rom" w:cs="TimesNewRomanPSMT;Times New Rom"/>
                <w:color w:val="auto"/>
                <w:sz w:val="18"/>
                <w:szCs w:val="18"/>
                <w:lang w:eastAsia="uk-UA"/>
                <w:eastAsianLayout w:id="-1252902128" w:vert="1"/>
              </w:rPr>
              <w:t>Ф</w:t>
            </w:r>
            <w:r>
              <w:rPr>
                <w:rFonts w:ascii="TimesNewRomanPSMT;Times New Rom" w:hAnsi="TimesNewRomanPSMT;Times New Rom" w:cs="TimesNewRomanPSMT;Times New Rom"/>
                <w:color w:val="auto"/>
                <w:sz w:val="18"/>
                <w:szCs w:val="18"/>
                <w:lang w:eastAsia="uk-UA"/>
                <w:eastAsianLayout w:id="-1252902144" w:vert="1"/>
              </w:rPr>
              <w:t>К10</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0"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0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43" w:vert="1"/>
              </w:rPr>
            </w:pPr>
            <w:r>
              <w:rPr>
                <w:rFonts w:ascii="TimesNewRomanPSMT;Times New Rom" w:hAnsi="TimesNewRomanPSMT;Times New Rom" w:cs="TimesNewRomanPSMT;Times New Rom"/>
                <w:color w:val="auto"/>
                <w:sz w:val="18"/>
                <w:szCs w:val="18"/>
                <w:lang w:eastAsia="uk-UA"/>
                <w:eastAsianLayout w:id="-1252902142" w:vert="1"/>
              </w:rPr>
              <w:t>Ф</w:t>
            </w:r>
            <w:r>
              <w:rPr>
                <w:rFonts w:ascii="TimesNewRomanPSMT;Times New Rom" w:hAnsi="TimesNewRomanPSMT;Times New Rom" w:cs="TimesNewRomanPSMT;Times New Rom"/>
                <w:color w:val="auto"/>
                <w:sz w:val="18"/>
                <w:szCs w:val="18"/>
                <w:lang w:eastAsia="uk-UA"/>
                <w:eastAsianLayout w:id="-1252902141" w:vert="1"/>
              </w:rPr>
              <w:t>К11</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0"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0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40" w:vert="1"/>
              </w:rPr>
            </w:pPr>
            <w:r>
              <w:rPr>
                <w:rFonts w:ascii="TimesNewRomanPSMT;Times New Rom" w:hAnsi="TimesNewRomanPSMT;Times New Rom" w:cs="TimesNewRomanPSMT;Times New Rom"/>
                <w:color w:val="auto"/>
                <w:sz w:val="18"/>
                <w:szCs w:val="18"/>
                <w:lang w:eastAsia="uk-UA"/>
                <w:eastAsianLayout w:id="-1252902139" w:vert="1"/>
              </w:rPr>
              <w:t>Ф</w:t>
            </w:r>
            <w:r>
              <w:rPr>
                <w:rFonts w:ascii="TimesNewRomanPSMT;Times New Rom" w:hAnsi="TimesNewRomanPSMT;Times New Rom" w:cs="TimesNewRomanPSMT;Times New Rom"/>
                <w:color w:val="auto"/>
                <w:sz w:val="18"/>
                <w:szCs w:val="18"/>
                <w:lang w:eastAsia="uk-UA"/>
                <w:eastAsianLayout w:id="-1252902138" w:vert="1"/>
              </w:rPr>
              <w:t>К12</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0"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0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37" w:vert="1"/>
              </w:rPr>
            </w:pPr>
            <w:r>
              <w:rPr>
                <w:rFonts w:ascii="TimesNewRomanPSMT;Times New Rom" w:hAnsi="TimesNewRomanPSMT;Times New Rom" w:cs="TimesNewRomanPSMT;Times New Rom"/>
                <w:color w:val="auto"/>
                <w:sz w:val="18"/>
                <w:szCs w:val="18"/>
                <w:lang w:eastAsia="uk-UA"/>
                <w:eastAsianLayout w:id="-1252902136" w:vert="1"/>
              </w:rPr>
              <w:t>Ф</w:t>
            </w:r>
            <w:r>
              <w:rPr>
                <w:rFonts w:ascii="TimesNewRomanPSMT;Times New Rom" w:hAnsi="TimesNewRomanPSMT;Times New Rom" w:cs="TimesNewRomanPSMT;Times New Rom"/>
                <w:color w:val="auto"/>
                <w:sz w:val="18"/>
                <w:szCs w:val="18"/>
                <w:lang w:eastAsia="uk-UA"/>
                <w:eastAsianLayout w:id="-1252902135" w:vert="1"/>
              </w:rPr>
              <w:t>К13</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34" w:vert="1"/>
              </w:rPr>
            </w:pPr>
            <w:r>
              <w:rPr>
                <w:rFonts w:ascii="TimesNewRomanPSMT;Times New Rom" w:hAnsi="TimesNewRomanPSMT;Times New Rom" w:cs="TimesNewRomanPSMT;Times New Rom"/>
                <w:color w:val="auto"/>
                <w:sz w:val="18"/>
                <w:szCs w:val="18"/>
                <w:lang w:eastAsia="uk-UA"/>
                <w:eastAsianLayout w:id="-1252902133" w:vert="1"/>
              </w:rPr>
              <w:t>Ф</w:t>
            </w:r>
            <w:r>
              <w:rPr>
                <w:rFonts w:ascii="TimesNewRomanPSMT;Times New Rom" w:hAnsi="TimesNewRomanPSMT;Times New Rom" w:cs="TimesNewRomanPSMT;Times New Rom"/>
                <w:color w:val="auto"/>
                <w:sz w:val="18"/>
                <w:szCs w:val="18"/>
                <w:lang w:eastAsia="uk-UA"/>
                <w:eastAsianLayout w:id="-1252902132" w:vert="1"/>
              </w:rPr>
              <w:t>К14</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0"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0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0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31" w:vert="1"/>
              </w:rPr>
            </w:pPr>
            <w:r>
              <w:rPr>
                <w:rFonts w:ascii="TimesNewRomanPSMT;Times New Rom" w:hAnsi="TimesNewRomanPSMT;Times New Rom" w:cs="TimesNewRomanPSMT;Times New Rom"/>
                <w:color w:val="auto"/>
                <w:sz w:val="18"/>
                <w:szCs w:val="18"/>
                <w:lang w:eastAsia="uk-UA"/>
                <w:eastAsianLayout w:id="-1252902130" w:vert="1"/>
              </w:rPr>
              <w:t>Ф</w:t>
            </w:r>
            <w:r>
              <w:rPr>
                <w:rFonts w:ascii="TimesNewRomanPSMT;Times New Rom" w:hAnsi="TimesNewRomanPSMT;Times New Rom" w:cs="TimesNewRomanPSMT;Times New Rom"/>
                <w:color w:val="auto"/>
                <w:sz w:val="18"/>
                <w:szCs w:val="18"/>
                <w:lang w:eastAsia="uk-UA"/>
                <w:eastAsianLayout w:id="-1252902129" w:vert="1"/>
              </w:rPr>
              <w:t>К15</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0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28" w:vert="1"/>
              </w:rPr>
            </w:pPr>
            <w:r>
              <w:rPr>
                <w:rFonts w:ascii="TimesNewRomanPSMT;Times New Rom" w:hAnsi="TimesNewRomanPSMT;Times New Rom" w:cs="TimesNewRomanPSMT;Times New Rom"/>
                <w:color w:val="auto"/>
                <w:sz w:val="18"/>
                <w:szCs w:val="18"/>
                <w:lang w:eastAsia="uk-UA"/>
                <w:eastAsianLayout w:id="-1252902144" w:vert="1"/>
              </w:rPr>
              <w:t>Ф</w:t>
            </w:r>
            <w:r>
              <w:rPr>
                <w:rFonts w:ascii="TimesNewRomanPSMT;Times New Rom" w:hAnsi="TimesNewRomanPSMT;Times New Rom" w:cs="TimesNewRomanPSMT;Times New Rom"/>
                <w:color w:val="auto"/>
                <w:sz w:val="18"/>
                <w:szCs w:val="18"/>
                <w:lang w:eastAsia="uk-UA"/>
                <w:eastAsianLayout w:id="-1252902143" w:vert="1"/>
              </w:rPr>
              <w:t>К16</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0"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0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42" w:vert="1"/>
              </w:rPr>
            </w:pPr>
            <w:r>
              <w:rPr>
                <w:rFonts w:ascii="TimesNewRomanPSMT;Times New Rom" w:hAnsi="TimesNewRomanPSMT;Times New Rom" w:cs="TimesNewRomanPSMT;Times New Rom"/>
                <w:color w:val="auto"/>
                <w:sz w:val="18"/>
                <w:szCs w:val="18"/>
                <w:lang w:eastAsia="uk-UA"/>
                <w:eastAsianLayout w:id="-1252902141" w:vert="1"/>
              </w:rPr>
              <w:t>Ф</w:t>
            </w:r>
            <w:r>
              <w:rPr>
                <w:rFonts w:ascii="TimesNewRomanPSMT;Times New Rom" w:hAnsi="TimesNewRomanPSMT;Times New Rom" w:cs="TimesNewRomanPSMT;Times New Rom"/>
                <w:color w:val="auto"/>
                <w:sz w:val="18"/>
                <w:szCs w:val="18"/>
                <w:lang w:eastAsia="uk-UA"/>
                <w:eastAsianLayout w:id="-1252902140" w:vert="1"/>
              </w:rPr>
              <w:t>К17</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0"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0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r w:rsidR="0047313A">
        <w:tc>
          <w:tcPr>
            <w:tcW w:w="306" w:type="dxa"/>
            <w:tcBorders>
              <w:top w:val="single" w:sz="4" w:space="0" w:color="000001"/>
              <w:left w:val="single" w:sz="4" w:space="0" w:color="000001"/>
              <w:bottom w:val="single" w:sz="4" w:space="0" w:color="000001"/>
            </w:tcBorders>
          </w:tcPr>
          <w:p w:rsidR="0047313A" w:rsidRDefault="00991CB1">
            <w:pPr>
              <w:widowControl w:val="0"/>
              <w:spacing w:after="0" w:line="240" w:lineRule="auto"/>
              <w:rPr>
                <w:rFonts w:ascii="TimesNewRomanPSMT;Times New Rom" w:hAnsi="TimesNewRomanPSMT;Times New Rom" w:cs="TimesNewRomanPSMT;Times New Rom"/>
                <w:color w:val="auto"/>
                <w:sz w:val="18"/>
                <w:szCs w:val="18"/>
                <w:lang w:eastAsia="uk-UA"/>
                <w:eastAsianLayout w:id="-1252902139" w:vert="1"/>
              </w:rPr>
            </w:pPr>
            <w:r>
              <w:rPr>
                <w:rFonts w:ascii="TimesNewRomanPSMT;Times New Rom" w:hAnsi="TimesNewRomanPSMT;Times New Rom" w:cs="TimesNewRomanPSMT;Times New Rom"/>
                <w:color w:val="auto"/>
                <w:sz w:val="18"/>
                <w:szCs w:val="18"/>
                <w:lang w:eastAsia="uk-UA"/>
                <w:eastAsianLayout w:id="-1252902138" w:vert="1"/>
              </w:rPr>
              <w:lastRenderedPageBreak/>
              <w:t>ФК18</w:t>
            </w: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0"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0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0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1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7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0"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0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0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55" w:type="dxa"/>
            <w:tcBorders>
              <w:top w:val="single" w:sz="4" w:space="0" w:color="000001"/>
              <w:left w:val="single" w:sz="4" w:space="0" w:color="000001"/>
              <w:bottom w:val="single" w:sz="4" w:space="0" w:color="000001"/>
              <w:right w:val="single" w:sz="4" w:space="0" w:color="000001"/>
            </w:tcBorders>
          </w:tcPr>
          <w:p w:rsidR="0047313A" w:rsidRDefault="0047313A">
            <w:pPr>
              <w:pStyle w:val="afc"/>
              <w:widowControl w:val="0"/>
              <w:rPr>
                <w:rFonts w:ascii="Liberation Serif" w:hAnsi="Liberation Serif"/>
                <w:color w:val="auto"/>
                <w:sz w:val="24"/>
                <w:szCs w:val="24"/>
              </w:rPr>
            </w:pPr>
          </w:p>
        </w:tc>
      </w:tr>
    </w:tbl>
    <w:p w:rsidR="0047313A" w:rsidRDefault="0047313A">
      <w:pPr>
        <w:jc w:val="center"/>
        <w:rPr>
          <w:color w:val="auto"/>
          <w:sz w:val="22"/>
        </w:rPr>
      </w:pPr>
    </w:p>
    <w:p w:rsidR="0047313A" w:rsidRDefault="0047313A">
      <w:pPr>
        <w:jc w:val="center"/>
        <w:rPr>
          <w:color w:val="auto"/>
          <w:sz w:val="22"/>
        </w:rPr>
      </w:pPr>
    </w:p>
    <w:p w:rsidR="0047313A" w:rsidRDefault="0047313A">
      <w:pPr>
        <w:jc w:val="center"/>
        <w:rPr>
          <w:color w:val="auto"/>
          <w:sz w:val="22"/>
        </w:rPr>
      </w:pPr>
    </w:p>
    <w:p w:rsidR="0047313A" w:rsidRDefault="0047313A">
      <w:pPr>
        <w:jc w:val="center"/>
        <w:rPr>
          <w:color w:val="auto"/>
          <w:sz w:val="22"/>
        </w:rPr>
      </w:pPr>
    </w:p>
    <w:p w:rsidR="0047313A" w:rsidRDefault="0047313A">
      <w:pPr>
        <w:jc w:val="center"/>
        <w:rPr>
          <w:color w:val="auto"/>
          <w:sz w:val="22"/>
        </w:rPr>
      </w:pPr>
    </w:p>
    <w:p w:rsidR="0047313A" w:rsidRDefault="00991CB1">
      <w:pPr>
        <w:jc w:val="center"/>
        <w:rPr>
          <w:color w:val="auto"/>
        </w:rPr>
      </w:pPr>
      <w:r>
        <w:rPr>
          <w:rFonts w:cs="TimesNewRomanPS-BoldMT;Times Ne"/>
          <w:b/>
          <w:bCs/>
          <w:color w:val="auto"/>
          <w:sz w:val="22"/>
          <w:lang w:eastAsia="uk-UA"/>
        </w:rPr>
        <w:t>2.4.2 МАТРИЦЯ ЗАБЕЗПЕЧЕННЯ ПРОГРАМНИХ РЕЗУЛЬТАТІВ НАВЧАННЯ (ПРН)</w:t>
      </w:r>
    </w:p>
    <w:p w:rsidR="0047313A" w:rsidRDefault="00991CB1">
      <w:pPr>
        <w:jc w:val="center"/>
        <w:rPr>
          <w:color w:val="auto"/>
        </w:rPr>
      </w:pPr>
      <w:r>
        <w:rPr>
          <w:rFonts w:cs="TimesNewRomanPS-BoldMT;Times Ne"/>
          <w:b/>
          <w:bCs/>
          <w:color w:val="auto"/>
          <w:sz w:val="22"/>
          <w:lang w:eastAsia="uk-UA"/>
        </w:rPr>
        <w:t>ВІДПОВІДНИМИ КОМПОНЕНТАМИ ОСВІТНЬО-ПРОФЕСІЙНОЇ ПРОГРАМИ</w:t>
      </w:r>
    </w:p>
    <w:tbl>
      <w:tblPr>
        <w:tblW w:w="14850" w:type="dxa"/>
        <w:tblInd w:w="-45" w:type="dxa"/>
        <w:tblLayout w:type="fixed"/>
        <w:tblCellMar>
          <w:top w:w="55" w:type="dxa"/>
          <w:left w:w="40" w:type="dxa"/>
          <w:bottom w:w="55" w:type="dxa"/>
          <w:right w:w="55" w:type="dxa"/>
        </w:tblCellMar>
        <w:tblLook w:val="0000" w:firstRow="0" w:lastRow="0" w:firstColumn="0" w:lastColumn="0" w:noHBand="0" w:noVBand="0"/>
      </w:tblPr>
      <w:tblGrid>
        <w:gridCol w:w="278"/>
        <w:gridCol w:w="386"/>
        <w:gridCol w:w="400"/>
        <w:gridCol w:w="387"/>
        <w:gridCol w:w="385"/>
        <w:gridCol w:w="398"/>
        <w:gridCol w:w="386"/>
        <w:gridCol w:w="398"/>
        <w:gridCol w:w="386"/>
        <w:gridCol w:w="331"/>
        <w:gridCol w:w="333"/>
        <w:gridCol w:w="346"/>
        <w:gridCol w:w="331"/>
        <w:gridCol w:w="334"/>
        <w:gridCol w:w="331"/>
        <w:gridCol w:w="386"/>
        <w:gridCol w:w="346"/>
        <w:gridCol w:w="345"/>
        <w:gridCol w:w="331"/>
        <w:gridCol w:w="334"/>
        <w:gridCol w:w="333"/>
        <w:gridCol w:w="344"/>
        <w:gridCol w:w="385"/>
        <w:gridCol w:w="388"/>
        <w:gridCol w:w="331"/>
        <w:gridCol w:w="419"/>
        <w:gridCol w:w="325"/>
        <w:gridCol w:w="337"/>
        <w:gridCol w:w="392"/>
        <w:gridCol w:w="336"/>
        <w:gridCol w:w="343"/>
        <w:gridCol w:w="331"/>
        <w:gridCol w:w="334"/>
        <w:gridCol w:w="332"/>
        <w:gridCol w:w="332"/>
        <w:gridCol w:w="279"/>
        <w:gridCol w:w="332"/>
        <w:gridCol w:w="333"/>
        <w:gridCol w:w="333"/>
        <w:gridCol w:w="315"/>
        <w:gridCol w:w="368"/>
        <w:gridCol w:w="476"/>
      </w:tblGrid>
      <w:tr w:rsidR="0047313A">
        <w:trPr>
          <w:trHeight w:val="175"/>
        </w:trPr>
        <w:tc>
          <w:tcPr>
            <w:tcW w:w="277" w:type="dxa"/>
            <w:vMerge w:val="restart"/>
            <w:tcBorders>
              <w:top w:val="single" w:sz="4" w:space="0" w:color="000001"/>
              <w:left w:val="single" w:sz="4" w:space="0" w:color="000001"/>
              <w:bottom w:val="single" w:sz="4" w:space="0" w:color="000001"/>
            </w:tcBorders>
            <w:textDirection w:val="btLr"/>
          </w:tcPr>
          <w:p w:rsidR="0047313A" w:rsidRDefault="0047313A">
            <w:pPr>
              <w:pStyle w:val="afc"/>
              <w:widowControl w:val="0"/>
              <w:rPr>
                <w:rFonts w:ascii="Liberation Serif" w:hAnsi="Liberation Serif"/>
                <w:color w:val="auto"/>
                <w:sz w:val="21"/>
                <w:szCs w:val="21"/>
              </w:rPr>
            </w:pPr>
          </w:p>
        </w:tc>
        <w:tc>
          <w:tcPr>
            <w:tcW w:w="14569" w:type="dxa"/>
            <w:gridSpan w:val="41"/>
            <w:tcBorders>
              <w:top w:val="single" w:sz="4" w:space="0" w:color="000001"/>
              <w:left w:val="single" w:sz="4" w:space="0" w:color="000001"/>
              <w:bottom w:val="single" w:sz="4" w:space="0" w:color="000001"/>
              <w:right w:val="single" w:sz="4" w:space="0" w:color="000001"/>
            </w:tcBorders>
          </w:tcPr>
          <w:p w:rsidR="0047313A" w:rsidRDefault="00991CB1">
            <w:pPr>
              <w:widowControl w:val="0"/>
              <w:jc w:val="center"/>
              <w:rPr>
                <w:caps/>
                <w:color w:val="auto"/>
                <w:sz w:val="22"/>
              </w:rPr>
            </w:pPr>
            <w:r>
              <w:rPr>
                <w:caps/>
                <w:color w:val="auto"/>
                <w:sz w:val="22"/>
              </w:rPr>
              <w:t>Компоненти освітньо-професійної програми</w:t>
            </w:r>
          </w:p>
        </w:tc>
      </w:tr>
      <w:tr w:rsidR="0047313A">
        <w:trPr>
          <w:trHeight w:val="497"/>
        </w:trPr>
        <w:tc>
          <w:tcPr>
            <w:tcW w:w="277" w:type="dxa"/>
            <w:vMerge/>
            <w:tcBorders>
              <w:top w:val="single" w:sz="4" w:space="0" w:color="000001"/>
              <w:left w:val="single" w:sz="4" w:space="0" w:color="000001"/>
              <w:bottom w:val="single" w:sz="4" w:space="0" w:color="000001"/>
            </w:tcBorders>
            <w:textDirection w:val="btLr"/>
          </w:tcPr>
          <w:p w:rsidR="0047313A" w:rsidRDefault="0047313A">
            <w:pPr>
              <w:widowControl w:val="0"/>
              <w:rPr>
                <w:color w:val="auto"/>
              </w:rPr>
            </w:pPr>
          </w:p>
        </w:tc>
        <w:tc>
          <w:tcPr>
            <w:tcW w:w="385"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7" w:vert="1"/>
              </w:rPr>
            </w:pPr>
            <w:r>
              <w:rPr>
                <w:color w:val="auto"/>
                <w:sz w:val="18"/>
                <w:szCs w:val="18"/>
                <w:eastAsianLayout w:id="-1252902136" w:vert="1"/>
              </w:rPr>
              <w:t>ОК1</w:t>
            </w:r>
          </w:p>
        </w:tc>
        <w:tc>
          <w:tcPr>
            <w:tcW w:w="399"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5" w:vert="1"/>
              </w:rPr>
            </w:pPr>
            <w:r>
              <w:rPr>
                <w:color w:val="auto"/>
                <w:sz w:val="18"/>
                <w:szCs w:val="18"/>
                <w:eastAsianLayout w:id="-1252902134" w:vert="1"/>
              </w:rPr>
              <w:t>ОК2</w:t>
            </w:r>
          </w:p>
        </w:tc>
        <w:tc>
          <w:tcPr>
            <w:tcW w:w="386"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3" w:vert="1"/>
              </w:rPr>
            </w:pPr>
            <w:r>
              <w:rPr>
                <w:color w:val="auto"/>
                <w:sz w:val="18"/>
                <w:szCs w:val="18"/>
                <w:eastAsianLayout w:id="-1252902132" w:vert="1"/>
              </w:rPr>
              <w:t>ОК3</w:t>
            </w:r>
          </w:p>
        </w:tc>
        <w:tc>
          <w:tcPr>
            <w:tcW w:w="385"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1" w:vert="1"/>
              </w:rPr>
            </w:pPr>
            <w:r>
              <w:rPr>
                <w:color w:val="auto"/>
                <w:sz w:val="18"/>
                <w:szCs w:val="18"/>
                <w:eastAsianLayout w:id="-1252902130" w:vert="1"/>
              </w:rPr>
              <w:t>ОК4</w:t>
            </w:r>
          </w:p>
        </w:tc>
        <w:tc>
          <w:tcPr>
            <w:tcW w:w="398"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29" w:vert="1"/>
              </w:rPr>
            </w:pPr>
            <w:r>
              <w:rPr>
                <w:color w:val="auto"/>
                <w:sz w:val="18"/>
                <w:szCs w:val="18"/>
                <w:eastAsianLayout w:id="-1252902128" w:vert="1"/>
              </w:rPr>
              <w:t>ОК5</w:t>
            </w:r>
          </w:p>
        </w:tc>
        <w:tc>
          <w:tcPr>
            <w:tcW w:w="386"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44" w:vert="1"/>
              </w:rPr>
            </w:pPr>
            <w:r>
              <w:rPr>
                <w:color w:val="auto"/>
                <w:sz w:val="18"/>
                <w:szCs w:val="18"/>
                <w:eastAsianLayout w:id="-1252902143" w:vert="1"/>
              </w:rPr>
              <w:t>ОК6</w:t>
            </w:r>
          </w:p>
        </w:tc>
        <w:tc>
          <w:tcPr>
            <w:tcW w:w="398"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42" w:vert="1"/>
              </w:rPr>
            </w:pPr>
            <w:r>
              <w:rPr>
                <w:color w:val="auto"/>
                <w:sz w:val="18"/>
                <w:szCs w:val="18"/>
                <w:eastAsianLayout w:id="-1252902141" w:vert="1"/>
              </w:rPr>
              <w:t>ОК7</w:t>
            </w:r>
          </w:p>
        </w:tc>
        <w:tc>
          <w:tcPr>
            <w:tcW w:w="386"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40" w:vert="1"/>
              </w:rPr>
            </w:pPr>
            <w:r>
              <w:rPr>
                <w:color w:val="auto"/>
                <w:sz w:val="18"/>
                <w:szCs w:val="18"/>
                <w:eastAsianLayout w:id="-1252902139" w:vert="1"/>
              </w:rPr>
              <w:t>ОК8</w:t>
            </w: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8" w:vert="1"/>
              </w:rPr>
            </w:pPr>
            <w:r>
              <w:rPr>
                <w:color w:val="auto"/>
                <w:sz w:val="18"/>
                <w:szCs w:val="18"/>
                <w:eastAsianLayout w:id="-1252902137" w:vert="1"/>
              </w:rPr>
              <w:t>ОК9</w:t>
            </w:r>
          </w:p>
        </w:tc>
        <w:tc>
          <w:tcPr>
            <w:tcW w:w="333"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6" w:vert="1"/>
              </w:rPr>
            </w:pPr>
            <w:r>
              <w:rPr>
                <w:color w:val="auto"/>
                <w:sz w:val="18"/>
                <w:szCs w:val="18"/>
                <w:eastAsianLayout w:id="-1252902135" w:vert="1"/>
              </w:rPr>
              <w:t>ОК10</w:t>
            </w:r>
          </w:p>
        </w:tc>
        <w:tc>
          <w:tcPr>
            <w:tcW w:w="346"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4" w:vert="1"/>
              </w:rPr>
            </w:pPr>
            <w:r>
              <w:rPr>
                <w:color w:val="auto"/>
                <w:sz w:val="18"/>
                <w:szCs w:val="18"/>
                <w:eastAsianLayout w:id="-1252902133" w:vert="1"/>
              </w:rPr>
              <w:t>ОК11</w:t>
            </w: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2" w:vert="1"/>
              </w:rPr>
            </w:pPr>
            <w:r>
              <w:rPr>
                <w:color w:val="auto"/>
                <w:sz w:val="18"/>
                <w:szCs w:val="18"/>
                <w:eastAsianLayout w:id="-1252902131" w:vert="1"/>
              </w:rPr>
              <w:t>ОК12</w:t>
            </w:r>
          </w:p>
        </w:tc>
        <w:tc>
          <w:tcPr>
            <w:tcW w:w="334"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0" w:vert="1"/>
              </w:rPr>
            </w:pPr>
            <w:r>
              <w:rPr>
                <w:color w:val="auto"/>
                <w:sz w:val="18"/>
                <w:szCs w:val="18"/>
                <w:eastAsianLayout w:id="-1252902129" w:vert="1"/>
              </w:rPr>
              <w:t>ОК13</w:t>
            </w: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28" w:vert="1"/>
              </w:rPr>
            </w:pPr>
            <w:r>
              <w:rPr>
                <w:color w:val="auto"/>
                <w:sz w:val="18"/>
                <w:szCs w:val="18"/>
                <w:eastAsianLayout w:id="-1252902144" w:vert="1"/>
              </w:rPr>
              <w:t>ОК14</w:t>
            </w:r>
          </w:p>
        </w:tc>
        <w:tc>
          <w:tcPr>
            <w:tcW w:w="386"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43" w:vert="1"/>
              </w:rPr>
            </w:pPr>
            <w:r>
              <w:rPr>
                <w:color w:val="auto"/>
                <w:sz w:val="18"/>
                <w:szCs w:val="18"/>
                <w:eastAsianLayout w:id="-1252902142" w:vert="1"/>
              </w:rPr>
              <w:t>ОК15</w:t>
            </w:r>
          </w:p>
        </w:tc>
        <w:tc>
          <w:tcPr>
            <w:tcW w:w="346"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41" w:vert="1"/>
              </w:rPr>
            </w:pPr>
            <w:r>
              <w:rPr>
                <w:color w:val="auto"/>
                <w:sz w:val="18"/>
                <w:szCs w:val="18"/>
                <w:eastAsianLayout w:id="-1252902140" w:vert="1"/>
              </w:rPr>
              <w:t>ОК16</w:t>
            </w:r>
          </w:p>
        </w:tc>
        <w:tc>
          <w:tcPr>
            <w:tcW w:w="345"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9" w:vert="1"/>
              </w:rPr>
            </w:pPr>
            <w:r>
              <w:rPr>
                <w:color w:val="auto"/>
                <w:sz w:val="18"/>
                <w:szCs w:val="18"/>
                <w:eastAsianLayout w:id="-1252902138" w:vert="1"/>
              </w:rPr>
              <w:t>ОК17</w:t>
            </w: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7" w:vert="1"/>
              </w:rPr>
            </w:pPr>
            <w:r>
              <w:rPr>
                <w:color w:val="auto"/>
                <w:sz w:val="18"/>
                <w:szCs w:val="18"/>
                <w:eastAsianLayout w:id="-1252902136" w:vert="1"/>
              </w:rPr>
              <w:t>ОК18</w:t>
            </w:r>
          </w:p>
        </w:tc>
        <w:tc>
          <w:tcPr>
            <w:tcW w:w="334"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5" w:vert="1"/>
              </w:rPr>
            </w:pPr>
            <w:r>
              <w:rPr>
                <w:color w:val="auto"/>
                <w:sz w:val="18"/>
                <w:szCs w:val="18"/>
                <w:eastAsianLayout w:id="-1252902134" w:vert="1"/>
              </w:rPr>
              <w:t>ОК19</w:t>
            </w:r>
          </w:p>
        </w:tc>
        <w:tc>
          <w:tcPr>
            <w:tcW w:w="333"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3" w:vert="1"/>
              </w:rPr>
            </w:pPr>
            <w:r>
              <w:rPr>
                <w:color w:val="auto"/>
                <w:sz w:val="18"/>
                <w:szCs w:val="18"/>
                <w:eastAsianLayout w:id="-1252902132" w:vert="1"/>
              </w:rPr>
              <w:t>ОК20</w:t>
            </w:r>
          </w:p>
        </w:tc>
        <w:tc>
          <w:tcPr>
            <w:tcW w:w="344"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1" w:vert="1"/>
              </w:rPr>
            </w:pPr>
            <w:r>
              <w:rPr>
                <w:color w:val="auto"/>
                <w:sz w:val="18"/>
                <w:szCs w:val="18"/>
                <w:eastAsianLayout w:id="-1252902130" w:vert="1"/>
              </w:rPr>
              <w:t>ОК21</w:t>
            </w:r>
          </w:p>
        </w:tc>
        <w:tc>
          <w:tcPr>
            <w:tcW w:w="385"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29" w:vert="1"/>
              </w:rPr>
            </w:pPr>
            <w:r>
              <w:rPr>
                <w:color w:val="auto"/>
                <w:sz w:val="18"/>
                <w:szCs w:val="18"/>
                <w:eastAsianLayout w:id="-1252902128" w:vert="1"/>
              </w:rPr>
              <w:t>ОК22</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44" w:vert="1"/>
              </w:rPr>
            </w:pPr>
            <w:r>
              <w:rPr>
                <w:color w:val="auto"/>
                <w:sz w:val="18"/>
                <w:szCs w:val="18"/>
                <w:eastAsianLayout w:id="-1252902143" w:vert="1"/>
              </w:rPr>
              <w:t>ОК23</w:t>
            </w: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42" w:vert="1"/>
              </w:rPr>
            </w:pPr>
            <w:r>
              <w:rPr>
                <w:color w:val="auto"/>
                <w:sz w:val="18"/>
                <w:szCs w:val="18"/>
                <w:eastAsianLayout w:id="-1252902141" w:vert="1"/>
              </w:rPr>
              <w:t>ОК24</w:t>
            </w:r>
          </w:p>
        </w:tc>
        <w:tc>
          <w:tcPr>
            <w:tcW w:w="419"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40" w:vert="1"/>
              </w:rPr>
            </w:pPr>
            <w:r>
              <w:rPr>
                <w:color w:val="auto"/>
                <w:sz w:val="18"/>
                <w:szCs w:val="18"/>
                <w:eastAsianLayout w:id="-1252902139" w:vert="1"/>
              </w:rPr>
              <w:t>ОК25</w:t>
            </w: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8" w:vert="1"/>
              </w:rPr>
            </w:pPr>
            <w:r>
              <w:rPr>
                <w:color w:val="auto"/>
                <w:sz w:val="18"/>
                <w:szCs w:val="18"/>
                <w:eastAsianLayout w:id="-1252902137" w:vert="1"/>
              </w:rPr>
              <w:t>ОК26</w:t>
            </w:r>
          </w:p>
        </w:tc>
        <w:tc>
          <w:tcPr>
            <w:tcW w:w="337"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6" w:vert="1"/>
              </w:rPr>
            </w:pPr>
            <w:r>
              <w:rPr>
                <w:color w:val="auto"/>
                <w:sz w:val="18"/>
                <w:szCs w:val="18"/>
                <w:eastAsianLayout w:id="-1252902135" w:vert="1"/>
              </w:rPr>
              <w:t>ОК27</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4" w:vert="1"/>
              </w:rPr>
            </w:pPr>
            <w:r>
              <w:rPr>
                <w:color w:val="auto"/>
                <w:sz w:val="18"/>
                <w:szCs w:val="18"/>
                <w:eastAsianLayout w:id="-1252902133" w:vert="1"/>
              </w:rPr>
              <w:t>ОК28</w:t>
            </w:r>
          </w:p>
        </w:tc>
        <w:tc>
          <w:tcPr>
            <w:tcW w:w="336"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2" w:vert="1"/>
              </w:rPr>
            </w:pPr>
            <w:r>
              <w:rPr>
                <w:color w:val="auto"/>
                <w:sz w:val="18"/>
                <w:szCs w:val="18"/>
                <w:eastAsianLayout w:id="-1252902131" w:vert="1"/>
              </w:rPr>
              <w:t>ОК29</w:t>
            </w:r>
          </w:p>
        </w:tc>
        <w:tc>
          <w:tcPr>
            <w:tcW w:w="343"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0" w:vert="1"/>
              </w:rPr>
            </w:pPr>
            <w:r>
              <w:rPr>
                <w:color w:val="auto"/>
                <w:sz w:val="18"/>
                <w:szCs w:val="18"/>
                <w:eastAsianLayout w:id="-1252902129" w:vert="1"/>
              </w:rPr>
              <w:t>ОК30</w:t>
            </w: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28" w:vert="1"/>
              </w:rPr>
            </w:pPr>
            <w:r>
              <w:rPr>
                <w:color w:val="auto"/>
                <w:sz w:val="18"/>
                <w:szCs w:val="18"/>
                <w:eastAsianLayout w:id="-1252902144" w:vert="1"/>
              </w:rPr>
              <w:t>ОК31</w:t>
            </w:r>
          </w:p>
        </w:tc>
        <w:tc>
          <w:tcPr>
            <w:tcW w:w="334"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43" w:vert="1"/>
              </w:rPr>
            </w:pPr>
            <w:r>
              <w:rPr>
                <w:color w:val="auto"/>
                <w:sz w:val="18"/>
                <w:szCs w:val="18"/>
                <w:eastAsianLayout w:id="-1252902142" w:vert="1"/>
              </w:rPr>
              <w:t>ОК32</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41" w:vert="1"/>
              </w:rPr>
            </w:pPr>
            <w:r>
              <w:rPr>
                <w:color w:val="auto"/>
                <w:sz w:val="18"/>
                <w:szCs w:val="18"/>
                <w:eastAsianLayout w:id="-1252902140" w:vert="1"/>
              </w:rPr>
              <w:t>ОК33</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9" w:vert="1"/>
              </w:rPr>
            </w:pPr>
            <w:r>
              <w:rPr>
                <w:color w:val="auto"/>
                <w:sz w:val="18"/>
                <w:szCs w:val="18"/>
                <w:eastAsianLayout w:id="-1252902138" w:vert="1"/>
              </w:rPr>
              <w:t>ОК34</w:t>
            </w:r>
          </w:p>
        </w:tc>
        <w:tc>
          <w:tcPr>
            <w:tcW w:w="279"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7" w:vert="1"/>
              </w:rPr>
            </w:pPr>
            <w:r>
              <w:rPr>
                <w:color w:val="auto"/>
                <w:sz w:val="18"/>
                <w:szCs w:val="18"/>
                <w:eastAsianLayout w:id="-1252902136" w:vert="1"/>
              </w:rPr>
              <w:t>ОК35</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color w:val="auto"/>
                <w:sz w:val="18"/>
                <w:szCs w:val="18"/>
                <w:eastAsianLayout w:id="-1252902135" w:vert="1"/>
              </w:rPr>
            </w:pPr>
            <w:r>
              <w:rPr>
                <w:color w:val="auto"/>
                <w:sz w:val="18"/>
                <w:szCs w:val="18"/>
                <w:eastAsianLayout w:id="-1252902134" w:vert="1"/>
              </w:rPr>
              <w:t>ОК36</w:t>
            </w: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color w:val="auto"/>
                <w:sz w:val="18"/>
                <w:szCs w:val="18"/>
                <w:eastAsianLayout w:id="-1252902133" w:vert="1"/>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color w:val="auto"/>
                <w:sz w:val="18"/>
                <w:szCs w:val="18"/>
                <w:eastAsianLayout w:id="-1252902131" w:vert="1"/>
              </w:rPr>
            </w:pPr>
          </w:p>
        </w:tc>
        <w:tc>
          <w:tcPr>
            <w:tcW w:w="315" w:type="dxa"/>
            <w:tcBorders>
              <w:top w:val="single" w:sz="4" w:space="0" w:color="000001"/>
              <w:left w:val="single" w:sz="4" w:space="0" w:color="000001"/>
              <w:bottom w:val="single" w:sz="4" w:space="0" w:color="000001"/>
            </w:tcBorders>
          </w:tcPr>
          <w:p w:rsidR="0047313A" w:rsidRDefault="0047313A">
            <w:pPr>
              <w:pStyle w:val="afc"/>
              <w:widowControl w:val="0"/>
              <w:rPr>
                <w:color w:val="auto"/>
                <w:sz w:val="18"/>
                <w:szCs w:val="18"/>
                <w:eastAsianLayout w:id="-1252902129" w:vert="1"/>
              </w:rPr>
            </w:pPr>
          </w:p>
        </w:tc>
        <w:tc>
          <w:tcPr>
            <w:tcW w:w="368" w:type="dxa"/>
            <w:tcBorders>
              <w:top w:val="single" w:sz="4" w:space="0" w:color="000001"/>
              <w:left w:val="single" w:sz="4" w:space="0" w:color="000001"/>
              <w:bottom w:val="single" w:sz="4" w:space="0" w:color="000001"/>
            </w:tcBorders>
            <w:tcMar>
              <w:left w:w="55" w:type="dxa"/>
            </w:tcMar>
          </w:tcPr>
          <w:p w:rsidR="0047313A" w:rsidRDefault="0047313A">
            <w:pPr>
              <w:pStyle w:val="afc"/>
              <w:widowControl w:val="0"/>
              <w:rPr>
                <w:color w:val="auto"/>
                <w:sz w:val="18"/>
                <w:szCs w:val="18"/>
                <w:eastAsianLayout w:id="-1252902144" w:vert="1"/>
              </w:rPr>
            </w:pPr>
          </w:p>
        </w:tc>
        <w:tc>
          <w:tcPr>
            <w:tcW w:w="476" w:type="dxa"/>
            <w:tcBorders>
              <w:top w:val="single" w:sz="4" w:space="0" w:color="000001"/>
              <w:left w:val="single" w:sz="4" w:space="0" w:color="000001"/>
              <w:bottom w:val="single" w:sz="4" w:space="0" w:color="000001"/>
              <w:right w:val="single" w:sz="4" w:space="0" w:color="000001"/>
            </w:tcBorders>
            <w:tcMar>
              <w:left w:w="55" w:type="dxa"/>
            </w:tcMar>
          </w:tcPr>
          <w:p w:rsidR="0047313A" w:rsidRDefault="0047313A">
            <w:pPr>
              <w:pStyle w:val="afc"/>
              <w:widowControl w:val="0"/>
              <w:rPr>
                <w:color w:val="auto"/>
                <w:sz w:val="18"/>
                <w:szCs w:val="18"/>
                <w:eastAsianLayout w:id="-1252902142" w:vert="1"/>
              </w:rPr>
            </w:pPr>
          </w:p>
        </w:tc>
      </w:tr>
      <w:tr w:rsidR="0047313A">
        <w:tc>
          <w:tcPr>
            <w:tcW w:w="277" w:type="dxa"/>
            <w:tcBorders>
              <w:top w:val="single" w:sz="4" w:space="0" w:color="000001"/>
              <w:left w:val="single" w:sz="4" w:space="0" w:color="000001"/>
              <w:bottom w:val="single" w:sz="4" w:space="0" w:color="000001"/>
            </w:tcBorders>
          </w:tcPr>
          <w:p w:rsidR="0047313A" w:rsidRDefault="00991CB1">
            <w:pPr>
              <w:pStyle w:val="afc"/>
              <w:widowControl w:val="0"/>
              <w:rPr>
                <w:color w:val="auto"/>
                <w:sz w:val="16"/>
                <w:szCs w:val="16"/>
                <w:eastAsianLayout w:id="-1252902140" w:vert="1"/>
              </w:rPr>
            </w:pPr>
            <w:r>
              <w:rPr>
                <w:color w:val="auto"/>
                <w:sz w:val="16"/>
                <w:szCs w:val="16"/>
                <w:eastAsianLayout w:id="-1252902139" w:vert="1"/>
              </w:rPr>
              <w:t>ПРН1</w:t>
            </w: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1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27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68" w:type="dxa"/>
            <w:tcBorders>
              <w:left w:val="single" w:sz="4" w:space="0" w:color="000001"/>
              <w:bottom w:val="single" w:sz="4" w:space="0" w:color="000001"/>
            </w:tcBorders>
            <w:tcMar>
              <w:left w:w="55" w:type="dxa"/>
            </w:tcMar>
          </w:tcPr>
          <w:p w:rsidR="0047313A" w:rsidRDefault="0047313A">
            <w:pPr>
              <w:pStyle w:val="afc"/>
              <w:widowControl w:val="0"/>
              <w:rPr>
                <w:rFonts w:ascii="Liberation Serif" w:hAnsi="Liberation Serif"/>
                <w:color w:val="auto"/>
                <w:sz w:val="24"/>
                <w:szCs w:val="24"/>
              </w:rPr>
            </w:pPr>
          </w:p>
        </w:tc>
        <w:tc>
          <w:tcPr>
            <w:tcW w:w="476" w:type="dxa"/>
            <w:tcBorders>
              <w:left w:val="single" w:sz="4" w:space="0" w:color="000001"/>
              <w:bottom w:val="single" w:sz="4" w:space="0" w:color="000001"/>
              <w:right w:val="single" w:sz="4" w:space="0" w:color="000001"/>
            </w:tcBorders>
            <w:tcMar>
              <w:left w:w="55" w:type="dxa"/>
            </w:tcMar>
          </w:tcPr>
          <w:p w:rsidR="0047313A" w:rsidRDefault="0047313A">
            <w:pPr>
              <w:pStyle w:val="afc"/>
              <w:widowControl w:val="0"/>
              <w:rPr>
                <w:rFonts w:ascii="Liberation Serif" w:hAnsi="Liberation Serif"/>
                <w:color w:val="auto"/>
                <w:sz w:val="24"/>
                <w:szCs w:val="24"/>
              </w:rPr>
            </w:pPr>
          </w:p>
        </w:tc>
      </w:tr>
      <w:tr w:rsidR="0047313A">
        <w:tc>
          <w:tcPr>
            <w:tcW w:w="277" w:type="dxa"/>
            <w:tcBorders>
              <w:top w:val="single" w:sz="4" w:space="0" w:color="000001"/>
              <w:left w:val="single" w:sz="4" w:space="0" w:color="000001"/>
              <w:bottom w:val="single" w:sz="4" w:space="0" w:color="000001"/>
            </w:tcBorders>
          </w:tcPr>
          <w:p w:rsidR="0047313A" w:rsidRDefault="00991CB1">
            <w:pPr>
              <w:pStyle w:val="afc"/>
              <w:widowControl w:val="0"/>
              <w:rPr>
                <w:color w:val="auto"/>
                <w:sz w:val="16"/>
                <w:szCs w:val="16"/>
                <w:eastAsianLayout w:id="-1252902138" w:vert="1"/>
              </w:rPr>
            </w:pPr>
            <w:r>
              <w:rPr>
                <w:color w:val="auto"/>
                <w:sz w:val="16"/>
                <w:szCs w:val="16"/>
                <w:eastAsianLayout w:id="-1252902137" w:vert="1"/>
              </w:rPr>
              <w:t>ПРН2</w:t>
            </w: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1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7"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27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68" w:type="dxa"/>
            <w:tcBorders>
              <w:left w:val="single" w:sz="4" w:space="0" w:color="000001"/>
              <w:bottom w:val="single" w:sz="4" w:space="0" w:color="000001"/>
            </w:tcBorders>
            <w:tcMar>
              <w:left w:w="55" w:type="dxa"/>
            </w:tcMar>
          </w:tcPr>
          <w:p w:rsidR="0047313A" w:rsidRDefault="0047313A">
            <w:pPr>
              <w:pStyle w:val="afc"/>
              <w:widowControl w:val="0"/>
              <w:rPr>
                <w:rFonts w:ascii="Liberation Serif" w:hAnsi="Liberation Serif"/>
                <w:color w:val="auto"/>
                <w:sz w:val="24"/>
                <w:szCs w:val="24"/>
              </w:rPr>
            </w:pPr>
          </w:p>
        </w:tc>
        <w:tc>
          <w:tcPr>
            <w:tcW w:w="476" w:type="dxa"/>
            <w:tcBorders>
              <w:left w:val="single" w:sz="4" w:space="0" w:color="000001"/>
              <w:bottom w:val="single" w:sz="4" w:space="0" w:color="000001"/>
              <w:right w:val="single" w:sz="4" w:space="0" w:color="000001"/>
            </w:tcBorders>
            <w:tcMar>
              <w:left w:w="55" w:type="dxa"/>
            </w:tcMar>
          </w:tcPr>
          <w:p w:rsidR="0047313A" w:rsidRDefault="0047313A">
            <w:pPr>
              <w:pStyle w:val="afc"/>
              <w:widowControl w:val="0"/>
              <w:rPr>
                <w:rFonts w:ascii="Liberation Serif" w:hAnsi="Liberation Serif"/>
                <w:color w:val="auto"/>
                <w:sz w:val="24"/>
                <w:szCs w:val="24"/>
              </w:rPr>
            </w:pPr>
          </w:p>
        </w:tc>
      </w:tr>
      <w:tr w:rsidR="0047313A">
        <w:tc>
          <w:tcPr>
            <w:tcW w:w="277" w:type="dxa"/>
            <w:tcBorders>
              <w:top w:val="single" w:sz="4" w:space="0" w:color="000001"/>
              <w:left w:val="single" w:sz="4" w:space="0" w:color="000001"/>
              <w:bottom w:val="single" w:sz="4" w:space="0" w:color="000001"/>
            </w:tcBorders>
          </w:tcPr>
          <w:p w:rsidR="0047313A" w:rsidRDefault="00991CB1">
            <w:pPr>
              <w:pStyle w:val="afc"/>
              <w:widowControl w:val="0"/>
              <w:rPr>
                <w:color w:val="auto"/>
                <w:sz w:val="16"/>
                <w:szCs w:val="16"/>
                <w:eastAsianLayout w:id="-1252902136" w:vert="1"/>
              </w:rPr>
            </w:pPr>
            <w:r>
              <w:rPr>
                <w:color w:val="auto"/>
                <w:sz w:val="16"/>
                <w:szCs w:val="16"/>
                <w:eastAsianLayout w:id="-1252902135" w:vert="1"/>
              </w:rPr>
              <w:t>ПРН3</w:t>
            </w: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1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7"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27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68" w:type="dxa"/>
            <w:tcBorders>
              <w:left w:val="single" w:sz="4" w:space="0" w:color="000001"/>
              <w:bottom w:val="single" w:sz="4" w:space="0" w:color="000001"/>
            </w:tcBorders>
            <w:tcMar>
              <w:left w:w="55" w:type="dxa"/>
            </w:tcMar>
          </w:tcPr>
          <w:p w:rsidR="0047313A" w:rsidRDefault="0047313A">
            <w:pPr>
              <w:pStyle w:val="afc"/>
              <w:widowControl w:val="0"/>
              <w:rPr>
                <w:rFonts w:ascii="Liberation Serif" w:hAnsi="Liberation Serif"/>
                <w:color w:val="auto"/>
                <w:sz w:val="24"/>
                <w:szCs w:val="24"/>
              </w:rPr>
            </w:pPr>
          </w:p>
        </w:tc>
        <w:tc>
          <w:tcPr>
            <w:tcW w:w="476" w:type="dxa"/>
            <w:tcBorders>
              <w:left w:val="single" w:sz="4" w:space="0" w:color="000001"/>
              <w:bottom w:val="single" w:sz="4" w:space="0" w:color="000001"/>
              <w:right w:val="single" w:sz="4" w:space="0" w:color="000001"/>
            </w:tcBorders>
            <w:tcMar>
              <w:left w:w="55" w:type="dxa"/>
            </w:tcMar>
          </w:tcPr>
          <w:p w:rsidR="0047313A" w:rsidRDefault="0047313A">
            <w:pPr>
              <w:pStyle w:val="afc"/>
              <w:widowControl w:val="0"/>
              <w:rPr>
                <w:rFonts w:ascii="Liberation Serif" w:hAnsi="Liberation Serif"/>
                <w:color w:val="auto"/>
                <w:sz w:val="24"/>
                <w:szCs w:val="24"/>
              </w:rPr>
            </w:pPr>
          </w:p>
        </w:tc>
      </w:tr>
      <w:tr w:rsidR="0047313A">
        <w:tc>
          <w:tcPr>
            <w:tcW w:w="277" w:type="dxa"/>
            <w:tcBorders>
              <w:top w:val="single" w:sz="4" w:space="0" w:color="000001"/>
              <w:left w:val="single" w:sz="4" w:space="0" w:color="000001"/>
              <w:bottom w:val="single" w:sz="4" w:space="0" w:color="000001"/>
            </w:tcBorders>
          </w:tcPr>
          <w:p w:rsidR="0047313A" w:rsidRDefault="00991CB1">
            <w:pPr>
              <w:pStyle w:val="afc"/>
              <w:widowControl w:val="0"/>
              <w:rPr>
                <w:color w:val="auto"/>
                <w:sz w:val="16"/>
                <w:szCs w:val="16"/>
                <w:eastAsianLayout w:id="-1252902134" w:vert="1"/>
              </w:rPr>
            </w:pPr>
            <w:r>
              <w:rPr>
                <w:color w:val="auto"/>
                <w:sz w:val="16"/>
                <w:szCs w:val="16"/>
                <w:eastAsianLayout w:id="-1252902133" w:vert="1"/>
              </w:rPr>
              <w:t>ПРН4</w:t>
            </w: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1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7"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27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68" w:type="dxa"/>
            <w:tcBorders>
              <w:left w:val="single" w:sz="4" w:space="0" w:color="000001"/>
              <w:bottom w:val="single" w:sz="4" w:space="0" w:color="000001"/>
            </w:tcBorders>
            <w:tcMar>
              <w:left w:w="55" w:type="dxa"/>
            </w:tcMar>
          </w:tcPr>
          <w:p w:rsidR="0047313A" w:rsidRDefault="0047313A">
            <w:pPr>
              <w:pStyle w:val="afc"/>
              <w:widowControl w:val="0"/>
              <w:rPr>
                <w:rFonts w:ascii="Liberation Serif" w:hAnsi="Liberation Serif"/>
                <w:color w:val="auto"/>
                <w:sz w:val="24"/>
                <w:szCs w:val="24"/>
              </w:rPr>
            </w:pPr>
          </w:p>
        </w:tc>
        <w:tc>
          <w:tcPr>
            <w:tcW w:w="476" w:type="dxa"/>
            <w:tcBorders>
              <w:left w:val="single" w:sz="4" w:space="0" w:color="000001"/>
              <w:bottom w:val="single" w:sz="4" w:space="0" w:color="000001"/>
              <w:right w:val="single" w:sz="4" w:space="0" w:color="000001"/>
            </w:tcBorders>
            <w:tcMar>
              <w:left w:w="55" w:type="dxa"/>
            </w:tcMar>
          </w:tcPr>
          <w:p w:rsidR="0047313A" w:rsidRDefault="0047313A">
            <w:pPr>
              <w:pStyle w:val="afc"/>
              <w:widowControl w:val="0"/>
              <w:rPr>
                <w:rFonts w:ascii="Liberation Serif" w:hAnsi="Liberation Serif"/>
                <w:color w:val="auto"/>
                <w:sz w:val="24"/>
                <w:szCs w:val="24"/>
              </w:rPr>
            </w:pPr>
          </w:p>
        </w:tc>
      </w:tr>
      <w:tr w:rsidR="0047313A">
        <w:tc>
          <w:tcPr>
            <w:tcW w:w="277" w:type="dxa"/>
            <w:tcBorders>
              <w:top w:val="single" w:sz="4" w:space="0" w:color="000001"/>
              <w:left w:val="single" w:sz="4" w:space="0" w:color="000001"/>
              <w:bottom w:val="single" w:sz="4" w:space="0" w:color="000001"/>
            </w:tcBorders>
          </w:tcPr>
          <w:p w:rsidR="0047313A" w:rsidRDefault="00991CB1">
            <w:pPr>
              <w:pStyle w:val="afc"/>
              <w:widowControl w:val="0"/>
              <w:rPr>
                <w:color w:val="auto"/>
                <w:sz w:val="16"/>
                <w:szCs w:val="16"/>
                <w:eastAsianLayout w:id="-1252902132" w:vert="1"/>
              </w:rPr>
            </w:pPr>
            <w:r>
              <w:rPr>
                <w:color w:val="auto"/>
                <w:sz w:val="16"/>
                <w:szCs w:val="16"/>
                <w:eastAsianLayout w:id="-1252902131" w:vert="1"/>
              </w:rPr>
              <w:t>ПРН5</w:t>
            </w: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1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27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68" w:type="dxa"/>
            <w:tcBorders>
              <w:left w:val="single" w:sz="4" w:space="0" w:color="000001"/>
              <w:bottom w:val="single" w:sz="4" w:space="0" w:color="000001"/>
            </w:tcBorders>
            <w:tcMar>
              <w:left w:w="55" w:type="dxa"/>
            </w:tcMar>
          </w:tcPr>
          <w:p w:rsidR="0047313A" w:rsidRDefault="0047313A">
            <w:pPr>
              <w:pStyle w:val="afc"/>
              <w:widowControl w:val="0"/>
              <w:rPr>
                <w:rFonts w:ascii="Liberation Serif" w:hAnsi="Liberation Serif"/>
                <w:color w:val="auto"/>
                <w:sz w:val="24"/>
                <w:szCs w:val="24"/>
              </w:rPr>
            </w:pPr>
          </w:p>
        </w:tc>
        <w:tc>
          <w:tcPr>
            <w:tcW w:w="476" w:type="dxa"/>
            <w:tcBorders>
              <w:left w:val="single" w:sz="4" w:space="0" w:color="000001"/>
              <w:bottom w:val="single" w:sz="4" w:space="0" w:color="000001"/>
              <w:right w:val="single" w:sz="4" w:space="0" w:color="000001"/>
            </w:tcBorders>
            <w:tcMar>
              <w:left w:w="55" w:type="dxa"/>
            </w:tcMar>
          </w:tcPr>
          <w:p w:rsidR="0047313A" w:rsidRDefault="0047313A">
            <w:pPr>
              <w:pStyle w:val="afc"/>
              <w:widowControl w:val="0"/>
              <w:rPr>
                <w:rFonts w:ascii="Liberation Serif" w:hAnsi="Liberation Serif"/>
                <w:color w:val="auto"/>
                <w:sz w:val="24"/>
                <w:szCs w:val="24"/>
              </w:rPr>
            </w:pPr>
          </w:p>
        </w:tc>
      </w:tr>
      <w:tr w:rsidR="0047313A">
        <w:tc>
          <w:tcPr>
            <w:tcW w:w="277" w:type="dxa"/>
            <w:tcBorders>
              <w:top w:val="single" w:sz="4" w:space="0" w:color="000001"/>
              <w:left w:val="single" w:sz="4" w:space="0" w:color="000001"/>
              <w:bottom w:val="single" w:sz="4" w:space="0" w:color="000001"/>
            </w:tcBorders>
          </w:tcPr>
          <w:p w:rsidR="0047313A" w:rsidRDefault="00991CB1">
            <w:pPr>
              <w:pStyle w:val="afc"/>
              <w:widowControl w:val="0"/>
              <w:rPr>
                <w:color w:val="auto"/>
                <w:sz w:val="16"/>
                <w:szCs w:val="16"/>
                <w:eastAsianLayout w:id="-1252902130" w:vert="1"/>
              </w:rPr>
            </w:pPr>
            <w:r>
              <w:rPr>
                <w:color w:val="auto"/>
                <w:sz w:val="16"/>
                <w:szCs w:val="16"/>
                <w:eastAsianLayout w:id="-1252902129" w:vert="1"/>
              </w:rPr>
              <w:t>ПРН6</w:t>
            </w: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1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7"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27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68" w:type="dxa"/>
            <w:tcBorders>
              <w:left w:val="single" w:sz="4" w:space="0" w:color="000001"/>
              <w:bottom w:val="single" w:sz="4" w:space="0" w:color="000001"/>
            </w:tcBorders>
            <w:tcMar>
              <w:left w:w="55" w:type="dxa"/>
            </w:tcMar>
          </w:tcPr>
          <w:p w:rsidR="0047313A" w:rsidRDefault="0047313A">
            <w:pPr>
              <w:pStyle w:val="afc"/>
              <w:widowControl w:val="0"/>
              <w:rPr>
                <w:rFonts w:ascii="Liberation Serif" w:hAnsi="Liberation Serif"/>
                <w:color w:val="auto"/>
                <w:sz w:val="24"/>
                <w:szCs w:val="24"/>
              </w:rPr>
            </w:pPr>
          </w:p>
        </w:tc>
        <w:tc>
          <w:tcPr>
            <w:tcW w:w="476" w:type="dxa"/>
            <w:tcBorders>
              <w:left w:val="single" w:sz="4" w:space="0" w:color="000001"/>
              <w:bottom w:val="single" w:sz="4" w:space="0" w:color="000001"/>
              <w:right w:val="single" w:sz="4" w:space="0" w:color="000001"/>
            </w:tcBorders>
            <w:tcMar>
              <w:left w:w="55" w:type="dxa"/>
            </w:tcMar>
          </w:tcPr>
          <w:p w:rsidR="0047313A" w:rsidRDefault="0047313A">
            <w:pPr>
              <w:pStyle w:val="afc"/>
              <w:widowControl w:val="0"/>
              <w:rPr>
                <w:rFonts w:ascii="Liberation Serif" w:hAnsi="Liberation Serif"/>
                <w:color w:val="auto"/>
                <w:sz w:val="24"/>
                <w:szCs w:val="24"/>
              </w:rPr>
            </w:pPr>
          </w:p>
        </w:tc>
      </w:tr>
      <w:tr w:rsidR="0047313A" w:rsidTr="0023773E">
        <w:tc>
          <w:tcPr>
            <w:tcW w:w="277" w:type="dxa"/>
            <w:tcBorders>
              <w:top w:val="single" w:sz="4" w:space="0" w:color="000001"/>
              <w:left w:val="single" w:sz="4" w:space="0" w:color="000001"/>
              <w:bottom w:val="single" w:sz="4" w:space="0" w:color="000001"/>
            </w:tcBorders>
          </w:tcPr>
          <w:p w:rsidR="0047313A" w:rsidRDefault="00991CB1">
            <w:pPr>
              <w:pStyle w:val="afc"/>
              <w:widowControl w:val="0"/>
              <w:rPr>
                <w:color w:val="auto"/>
                <w:sz w:val="16"/>
                <w:szCs w:val="16"/>
                <w:eastAsianLayout w:id="-1252902128" w:vert="1"/>
              </w:rPr>
            </w:pPr>
            <w:r>
              <w:rPr>
                <w:color w:val="auto"/>
                <w:sz w:val="16"/>
                <w:szCs w:val="16"/>
                <w:eastAsianLayout w:id="-1252902144" w:vert="1"/>
              </w:rPr>
              <w:t>ПР7</w:t>
            </w: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1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7"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27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68" w:type="dxa"/>
            <w:tcBorders>
              <w:left w:val="single" w:sz="4" w:space="0" w:color="000001"/>
              <w:bottom w:val="single" w:sz="4" w:space="0" w:color="auto"/>
            </w:tcBorders>
            <w:tcMar>
              <w:left w:w="55" w:type="dxa"/>
            </w:tcMar>
          </w:tcPr>
          <w:p w:rsidR="0047313A" w:rsidRDefault="0047313A">
            <w:pPr>
              <w:pStyle w:val="afc"/>
              <w:widowControl w:val="0"/>
              <w:rPr>
                <w:rFonts w:ascii="Liberation Serif" w:hAnsi="Liberation Serif"/>
                <w:color w:val="auto"/>
                <w:sz w:val="24"/>
                <w:szCs w:val="24"/>
              </w:rPr>
            </w:pPr>
          </w:p>
        </w:tc>
        <w:tc>
          <w:tcPr>
            <w:tcW w:w="476" w:type="dxa"/>
            <w:tcBorders>
              <w:left w:val="single" w:sz="4" w:space="0" w:color="000001"/>
              <w:bottom w:val="single" w:sz="4" w:space="0" w:color="auto"/>
              <w:right w:val="single" w:sz="4" w:space="0" w:color="000001"/>
            </w:tcBorders>
            <w:tcMar>
              <w:left w:w="55" w:type="dxa"/>
            </w:tcMar>
          </w:tcPr>
          <w:p w:rsidR="0047313A" w:rsidRDefault="0047313A">
            <w:pPr>
              <w:pStyle w:val="afc"/>
              <w:widowControl w:val="0"/>
              <w:rPr>
                <w:rFonts w:ascii="Liberation Serif" w:hAnsi="Liberation Serif"/>
                <w:color w:val="auto"/>
                <w:sz w:val="24"/>
                <w:szCs w:val="24"/>
              </w:rPr>
            </w:pPr>
          </w:p>
        </w:tc>
      </w:tr>
      <w:tr w:rsidR="0047313A" w:rsidTr="0023773E">
        <w:tc>
          <w:tcPr>
            <w:tcW w:w="277" w:type="dxa"/>
            <w:tcBorders>
              <w:top w:val="single" w:sz="4" w:space="0" w:color="000001"/>
              <w:left w:val="single" w:sz="4" w:space="0" w:color="000001"/>
              <w:bottom w:val="single" w:sz="4" w:space="0" w:color="000001"/>
            </w:tcBorders>
          </w:tcPr>
          <w:p w:rsidR="0047313A" w:rsidRDefault="00991CB1">
            <w:pPr>
              <w:pStyle w:val="afc"/>
              <w:widowControl w:val="0"/>
              <w:rPr>
                <w:color w:val="auto"/>
                <w:sz w:val="16"/>
                <w:szCs w:val="16"/>
                <w:eastAsianLayout w:id="-1252902143" w:vert="1"/>
              </w:rPr>
            </w:pPr>
            <w:r>
              <w:rPr>
                <w:color w:val="auto"/>
                <w:sz w:val="16"/>
                <w:szCs w:val="16"/>
                <w:eastAsianLayout w:id="-1252902142" w:vert="1"/>
              </w:rPr>
              <w:lastRenderedPageBreak/>
              <w:t>ПНР8</w:t>
            </w: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1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7"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27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5" w:type="dxa"/>
            <w:tcBorders>
              <w:top w:val="single" w:sz="4" w:space="0" w:color="000001"/>
              <w:left w:val="single" w:sz="4" w:space="0" w:color="000001"/>
              <w:bottom w:val="single" w:sz="4" w:space="0" w:color="000001"/>
              <w:right w:val="single" w:sz="4" w:space="0" w:color="auto"/>
            </w:tcBorders>
          </w:tcPr>
          <w:p w:rsidR="0047313A" w:rsidRDefault="0047313A">
            <w:pPr>
              <w:pStyle w:val="afc"/>
              <w:widowControl w:val="0"/>
              <w:rPr>
                <w:rFonts w:ascii="Liberation Serif" w:hAnsi="Liberation Serif"/>
                <w:color w:val="auto"/>
                <w:sz w:val="24"/>
                <w:szCs w:val="24"/>
              </w:rPr>
            </w:pPr>
          </w:p>
        </w:tc>
        <w:tc>
          <w:tcPr>
            <w:tcW w:w="368" w:type="dxa"/>
            <w:tcBorders>
              <w:top w:val="single" w:sz="4" w:space="0" w:color="auto"/>
              <w:left w:val="single" w:sz="4" w:space="0" w:color="auto"/>
              <w:bottom w:val="single" w:sz="4" w:space="0" w:color="auto"/>
              <w:right w:val="single" w:sz="4" w:space="0" w:color="auto"/>
            </w:tcBorders>
            <w:tcMar>
              <w:left w:w="55" w:type="dxa"/>
            </w:tcMar>
          </w:tcPr>
          <w:p w:rsidR="0047313A" w:rsidRDefault="0047313A">
            <w:pPr>
              <w:pStyle w:val="afc"/>
              <w:widowControl w:val="0"/>
              <w:rPr>
                <w:rFonts w:ascii="Liberation Serif" w:hAnsi="Liberation Serif"/>
                <w:color w:val="auto"/>
                <w:sz w:val="24"/>
                <w:szCs w:val="24"/>
              </w:rPr>
            </w:pPr>
          </w:p>
        </w:tc>
        <w:tc>
          <w:tcPr>
            <w:tcW w:w="476" w:type="dxa"/>
            <w:tcBorders>
              <w:top w:val="single" w:sz="4" w:space="0" w:color="auto"/>
              <w:left w:val="single" w:sz="4" w:space="0" w:color="auto"/>
              <w:bottom w:val="single" w:sz="4" w:space="0" w:color="auto"/>
              <w:right w:val="single" w:sz="4" w:space="0" w:color="auto"/>
            </w:tcBorders>
            <w:tcMar>
              <w:left w:w="55" w:type="dxa"/>
            </w:tcMar>
          </w:tcPr>
          <w:p w:rsidR="0047313A" w:rsidRDefault="0047313A">
            <w:pPr>
              <w:pStyle w:val="afc"/>
              <w:widowControl w:val="0"/>
              <w:rPr>
                <w:rFonts w:ascii="Liberation Serif" w:hAnsi="Liberation Serif"/>
                <w:color w:val="auto"/>
                <w:sz w:val="24"/>
                <w:szCs w:val="24"/>
              </w:rPr>
            </w:pPr>
          </w:p>
        </w:tc>
      </w:tr>
      <w:tr w:rsidR="0047313A" w:rsidTr="0023773E">
        <w:tc>
          <w:tcPr>
            <w:tcW w:w="277" w:type="dxa"/>
            <w:tcBorders>
              <w:top w:val="single" w:sz="4" w:space="0" w:color="000001"/>
              <w:left w:val="single" w:sz="4" w:space="0" w:color="000001"/>
              <w:bottom w:val="single" w:sz="4" w:space="0" w:color="000001"/>
            </w:tcBorders>
          </w:tcPr>
          <w:p w:rsidR="0047313A" w:rsidRDefault="00991CB1">
            <w:pPr>
              <w:pStyle w:val="afc"/>
              <w:widowControl w:val="0"/>
              <w:rPr>
                <w:color w:val="auto"/>
                <w:sz w:val="16"/>
                <w:szCs w:val="16"/>
                <w:eastAsianLayout w:id="-1252902141" w:vert="1"/>
              </w:rPr>
            </w:pPr>
            <w:r>
              <w:rPr>
                <w:color w:val="auto"/>
                <w:sz w:val="16"/>
                <w:szCs w:val="16"/>
                <w:eastAsianLayout w:id="-1252902140" w:vert="1"/>
              </w:rPr>
              <w:t>ПРН9</w:t>
            </w: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1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7"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27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5" w:type="dxa"/>
            <w:tcBorders>
              <w:top w:val="single" w:sz="4" w:space="0" w:color="000001"/>
              <w:left w:val="single" w:sz="4" w:space="0" w:color="000001"/>
              <w:bottom w:val="single" w:sz="4" w:space="0" w:color="000001"/>
              <w:right w:val="single" w:sz="4" w:space="0" w:color="auto"/>
            </w:tcBorders>
          </w:tcPr>
          <w:p w:rsidR="0047313A" w:rsidRDefault="0047313A">
            <w:pPr>
              <w:pStyle w:val="afc"/>
              <w:widowControl w:val="0"/>
              <w:rPr>
                <w:rFonts w:ascii="Liberation Serif" w:hAnsi="Liberation Serif"/>
                <w:color w:val="auto"/>
                <w:sz w:val="24"/>
                <w:szCs w:val="24"/>
              </w:rPr>
            </w:pPr>
          </w:p>
        </w:tc>
        <w:tc>
          <w:tcPr>
            <w:tcW w:w="368" w:type="dxa"/>
            <w:tcBorders>
              <w:top w:val="single" w:sz="4" w:space="0" w:color="auto"/>
              <w:left w:val="single" w:sz="4" w:space="0" w:color="auto"/>
              <w:bottom w:val="single" w:sz="4" w:space="0" w:color="auto"/>
              <w:right w:val="single" w:sz="4" w:space="0" w:color="auto"/>
            </w:tcBorders>
            <w:tcMar>
              <w:left w:w="55" w:type="dxa"/>
            </w:tcMar>
          </w:tcPr>
          <w:p w:rsidR="0047313A" w:rsidRDefault="0047313A">
            <w:pPr>
              <w:pStyle w:val="afc"/>
              <w:widowControl w:val="0"/>
              <w:rPr>
                <w:rFonts w:ascii="Liberation Serif" w:hAnsi="Liberation Serif"/>
                <w:color w:val="auto"/>
                <w:sz w:val="24"/>
                <w:szCs w:val="24"/>
              </w:rPr>
            </w:pPr>
          </w:p>
        </w:tc>
        <w:tc>
          <w:tcPr>
            <w:tcW w:w="476" w:type="dxa"/>
            <w:tcBorders>
              <w:top w:val="single" w:sz="4" w:space="0" w:color="auto"/>
              <w:left w:val="single" w:sz="4" w:space="0" w:color="auto"/>
              <w:bottom w:val="single" w:sz="4" w:space="0" w:color="auto"/>
              <w:right w:val="single" w:sz="4" w:space="0" w:color="auto"/>
            </w:tcBorders>
            <w:tcMar>
              <w:left w:w="55" w:type="dxa"/>
            </w:tcMar>
          </w:tcPr>
          <w:p w:rsidR="0047313A" w:rsidRDefault="0047313A">
            <w:pPr>
              <w:pStyle w:val="afc"/>
              <w:widowControl w:val="0"/>
              <w:rPr>
                <w:rFonts w:ascii="Liberation Serif" w:hAnsi="Liberation Serif"/>
                <w:color w:val="auto"/>
                <w:sz w:val="24"/>
                <w:szCs w:val="24"/>
              </w:rPr>
            </w:pPr>
          </w:p>
        </w:tc>
      </w:tr>
      <w:tr w:rsidR="0047313A" w:rsidTr="0023773E">
        <w:tc>
          <w:tcPr>
            <w:tcW w:w="277" w:type="dxa"/>
            <w:tcBorders>
              <w:top w:val="single" w:sz="4" w:space="0" w:color="000001"/>
              <w:left w:val="single" w:sz="4" w:space="0" w:color="000001"/>
              <w:bottom w:val="single" w:sz="4" w:space="0" w:color="000001"/>
            </w:tcBorders>
          </w:tcPr>
          <w:p w:rsidR="0047313A" w:rsidRDefault="00991CB1">
            <w:pPr>
              <w:pStyle w:val="afc"/>
              <w:widowControl w:val="0"/>
              <w:rPr>
                <w:color w:val="auto"/>
                <w:sz w:val="16"/>
                <w:szCs w:val="16"/>
                <w:eastAsianLayout w:id="-1252902139" w:vert="1"/>
              </w:rPr>
            </w:pPr>
            <w:r>
              <w:rPr>
                <w:color w:val="auto"/>
                <w:sz w:val="16"/>
                <w:szCs w:val="16"/>
                <w:eastAsianLayout w:id="-1252902138" w:vert="1"/>
              </w:rPr>
              <w:t>ПРН10</w:t>
            </w: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1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7"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27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5" w:type="dxa"/>
            <w:tcBorders>
              <w:top w:val="single" w:sz="4" w:space="0" w:color="000001"/>
              <w:left w:val="single" w:sz="4" w:space="0" w:color="000001"/>
              <w:bottom w:val="single" w:sz="4" w:space="0" w:color="000001"/>
              <w:right w:val="single" w:sz="4" w:space="0" w:color="auto"/>
            </w:tcBorders>
          </w:tcPr>
          <w:p w:rsidR="0047313A" w:rsidRDefault="0047313A">
            <w:pPr>
              <w:pStyle w:val="afc"/>
              <w:widowControl w:val="0"/>
              <w:rPr>
                <w:rFonts w:ascii="Liberation Serif" w:hAnsi="Liberation Serif"/>
                <w:color w:val="auto"/>
                <w:sz w:val="24"/>
                <w:szCs w:val="24"/>
              </w:rPr>
            </w:pPr>
          </w:p>
        </w:tc>
        <w:tc>
          <w:tcPr>
            <w:tcW w:w="368" w:type="dxa"/>
            <w:tcBorders>
              <w:top w:val="single" w:sz="4" w:space="0" w:color="auto"/>
              <w:left w:val="single" w:sz="4" w:space="0" w:color="auto"/>
              <w:bottom w:val="single" w:sz="4" w:space="0" w:color="auto"/>
              <w:right w:val="single" w:sz="4" w:space="0" w:color="auto"/>
            </w:tcBorders>
          </w:tcPr>
          <w:p w:rsidR="0047313A" w:rsidRDefault="0047313A">
            <w:pPr>
              <w:pStyle w:val="afc"/>
              <w:widowControl w:val="0"/>
              <w:rPr>
                <w:rFonts w:ascii="Liberation Serif" w:hAnsi="Liberation Serif"/>
                <w:color w:val="auto"/>
                <w:sz w:val="24"/>
                <w:szCs w:val="24"/>
              </w:rPr>
            </w:pPr>
          </w:p>
        </w:tc>
        <w:tc>
          <w:tcPr>
            <w:tcW w:w="476" w:type="dxa"/>
            <w:tcBorders>
              <w:top w:val="single" w:sz="4" w:space="0" w:color="auto"/>
              <w:left w:val="single" w:sz="4" w:space="0" w:color="auto"/>
              <w:bottom w:val="single" w:sz="4" w:space="0" w:color="auto"/>
              <w:right w:val="single" w:sz="4" w:space="0" w:color="auto"/>
            </w:tcBorders>
          </w:tcPr>
          <w:p w:rsidR="0047313A" w:rsidRDefault="0047313A">
            <w:pPr>
              <w:pStyle w:val="afc"/>
              <w:widowControl w:val="0"/>
              <w:rPr>
                <w:rFonts w:ascii="Liberation Serif" w:hAnsi="Liberation Serif"/>
                <w:color w:val="auto"/>
                <w:sz w:val="24"/>
                <w:szCs w:val="24"/>
              </w:rPr>
            </w:pPr>
          </w:p>
        </w:tc>
      </w:tr>
      <w:tr w:rsidR="0047313A" w:rsidTr="0023773E">
        <w:tc>
          <w:tcPr>
            <w:tcW w:w="277" w:type="dxa"/>
            <w:tcBorders>
              <w:top w:val="single" w:sz="4" w:space="0" w:color="000001"/>
              <w:left w:val="single" w:sz="4" w:space="0" w:color="000001"/>
              <w:bottom w:val="single" w:sz="4" w:space="0" w:color="000001"/>
            </w:tcBorders>
          </w:tcPr>
          <w:p w:rsidR="0047313A" w:rsidRDefault="00991CB1">
            <w:pPr>
              <w:pStyle w:val="afc"/>
              <w:widowControl w:val="0"/>
              <w:rPr>
                <w:color w:val="auto"/>
                <w:sz w:val="16"/>
                <w:szCs w:val="16"/>
                <w:eastAsianLayout w:id="-1252902137" w:vert="1"/>
              </w:rPr>
            </w:pPr>
            <w:r>
              <w:rPr>
                <w:color w:val="auto"/>
                <w:sz w:val="16"/>
                <w:szCs w:val="16"/>
                <w:eastAsianLayout w:id="-1252902136" w:vert="1"/>
              </w:rPr>
              <w:t>ПРН11</w:t>
            </w: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1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7"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27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5" w:type="dxa"/>
            <w:tcBorders>
              <w:top w:val="single" w:sz="4" w:space="0" w:color="000001"/>
              <w:left w:val="single" w:sz="4" w:space="0" w:color="000001"/>
              <w:bottom w:val="single" w:sz="4" w:space="0" w:color="000001"/>
              <w:right w:val="single" w:sz="4" w:space="0" w:color="auto"/>
            </w:tcBorders>
          </w:tcPr>
          <w:p w:rsidR="0047313A" w:rsidRDefault="0047313A">
            <w:pPr>
              <w:pStyle w:val="afc"/>
              <w:widowControl w:val="0"/>
              <w:rPr>
                <w:rFonts w:ascii="Liberation Serif" w:hAnsi="Liberation Serif"/>
                <w:color w:val="auto"/>
                <w:sz w:val="24"/>
                <w:szCs w:val="24"/>
              </w:rPr>
            </w:pPr>
          </w:p>
        </w:tc>
        <w:tc>
          <w:tcPr>
            <w:tcW w:w="368" w:type="dxa"/>
            <w:tcBorders>
              <w:top w:val="single" w:sz="4" w:space="0" w:color="auto"/>
              <w:left w:val="single" w:sz="4" w:space="0" w:color="auto"/>
              <w:bottom w:val="single" w:sz="4" w:space="0" w:color="auto"/>
              <w:right w:val="single" w:sz="4" w:space="0" w:color="auto"/>
            </w:tcBorders>
          </w:tcPr>
          <w:p w:rsidR="0047313A" w:rsidRDefault="0047313A">
            <w:pPr>
              <w:pStyle w:val="afc"/>
              <w:widowControl w:val="0"/>
              <w:rPr>
                <w:rFonts w:ascii="Liberation Serif" w:hAnsi="Liberation Serif"/>
                <w:color w:val="auto"/>
                <w:sz w:val="24"/>
                <w:szCs w:val="24"/>
              </w:rPr>
            </w:pPr>
          </w:p>
        </w:tc>
        <w:tc>
          <w:tcPr>
            <w:tcW w:w="476" w:type="dxa"/>
            <w:tcBorders>
              <w:top w:val="single" w:sz="4" w:space="0" w:color="auto"/>
              <w:left w:val="single" w:sz="4" w:space="0" w:color="auto"/>
              <w:bottom w:val="single" w:sz="4" w:space="0" w:color="auto"/>
              <w:right w:val="single" w:sz="4" w:space="0" w:color="auto"/>
            </w:tcBorders>
          </w:tcPr>
          <w:p w:rsidR="0047313A" w:rsidRDefault="0047313A">
            <w:pPr>
              <w:pStyle w:val="afc"/>
              <w:widowControl w:val="0"/>
              <w:rPr>
                <w:rFonts w:ascii="Liberation Serif" w:hAnsi="Liberation Serif"/>
                <w:color w:val="auto"/>
                <w:sz w:val="24"/>
                <w:szCs w:val="24"/>
              </w:rPr>
            </w:pPr>
          </w:p>
        </w:tc>
      </w:tr>
      <w:tr w:rsidR="0047313A" w:rsidTr="0023773E">
        <w:tc>
          <w:tcPr>
            <w:tcW w:w="277" w:type="dxa"/>
            <w:tcBorders>
              <w:top w:val="single" w:sz="4" w:space="0" w:color="000001"/>
              <w:left w:val="single" w:sz="4" w:space="0" w:color="000001"/>
              <w:bottom w:val="single" w:sz="4" w:space="0" w:color="000001"/>
            </w:tcBorders>
          </w:tcPr>
          <w:p w:rsidR="0047313A" w:rsidRDefault="00991CB1">
            <w:pPr>
              <w:pStyle w:val="afc"/>
              <w:widowControl w:val="0"/>
              <w:rPr>
                <w:color w:val="auto"/>
                <w:sz w:val="16"/>
                <w:szCs w:val="16"/>
                <w:eastAsianLayout w:id="-1252902135" w:vert="1"/>
              </w:rPr>
            </w:pPr>
            <w:r>
              <w:rPr>
                <w:color w:val="auto"/>
                <w:sz w:val="16"/>
                <w:szCs w:val="16"/>
                <w:eastAsianLayout w:id="-1252902134" w:vert="1"/>
              </w:rPr>
              <w:t>ПРН12</w:t>
            </w: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1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2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7"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27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5" w:type="dxa"/>
            <w:tcBorders>
              <w:top w:val="single" w:sz="4" w:space="0" w:color="000001"/>
              <w:left w:val="single" w:sz="4" w:space="0" w:color="000001"/>
              <w:bottom w:val="single" w:sz="4" w:space="0" w:color="000001"/>
              <w:right w:val="single" w:sz="4" w:space="0" w:color="auto"/>
            </w:tcBorders>
          </w:tcPr>
          <w:p w:rsidR="0047313A" w:rsidRDefault="0047313A">
            <w:pPr>
              <w:pStyle w:val="afc"/>
              <w:widowControl w:val="0"/>
              <w:rPr>
                <w:rFonts w:ascii="Liberation Serif" w:hAnsi="Liberation Serif"/>
                <w:color w:val="auto"/>
                <w:sz w:val="24"/>
                <w:szCs w:val="24"/>
              </w:rPr>
            </w:pPr>
          </w:p>
        </w:tc>
        <w:tc>
          <w:tcPr>
            <w:tcW w:w="368" w:type="dxa"/>
            <w:tcBorders>
              <w:top w:val="single" w:sz="4" w:space="0" w:color="auto"/>
              <w:left w:val="single" w:sz="4" w:space="0" w:color="auto"/>
              <w:bottom w:val="single" w:sz="4" w:space="0" w:color="auto"/>
              <w:right w:val="single" w:sz="4" w:space="0" w:color="auto"/>
            </w:tcBorders>
          </w:tcPr>
          <w:p w:rsidR="0047313A" w:rsidRDefault="0047313A">
            <w:pPr>
              <w:pStyle w:val="afc"/>
              <w:widowControl w:val="0"/>
              <w:rPr>
                <w:rFonts w:ascii="Liberation Serif" w:hAnsi="Liberation Serif"/>
                <w:color w:val="auto"/>
                <w:sz w:val="24"/>
                <w:szCs w:val="24"/>
              </w:rPr>
            </w:pPr>
          </w:p>
        </w:tc>
        <w:tc>
          <w:tcPr>
            <w:tcW w:w="476" w:type="dxa"/>
            <w:tcBorders>
              <w:top w:val="single" w:sz="4" w:space="0" w:color="auto"/>
              <w:left w:val="single" w:sz="4" w:space="0" w:color="auto"/>
              <w:bottom w:val="single" w:sz="4" w:space="0" w:color="auto"/>
              <w:right w:val="single" w:sz="4" w:space="0" w:color="auto"/>
            </w:tcBorders>
          </w:tcPr>
          <w:p w:rsidR="0047313A" w:rsidRDefault="0047313A">
            <w:pPr>
              <w:pStyle w:val="afc"/>
              <w:widowControl w:val="0"/>
              <w:rPr>
                <w:rFonts w:ascii="Liberation Serif" w:hAnsi="Liberation Serif"/>
                <w:color w:val="auto"/>
                <w:sz w:val="24"/>
                <w:szCs w:val="24"/>
              </w:rPr>
            </w:pPr>
          </w:p>
        </w:tc>
      </w:tr>
      <w:tr w:rsidR="0047313A" w:rsidTr="0023773E">
        <w:tc>
          <w:tcPr>
            <w:tcW w:w="277" w:type="dxa"/>
            <w:tcBorders>
              <w:top w:val="single" w:sz="4" w:space="0" w:color="000001"/>
              <w:left w:val="single" w:sz="4" w:space="0" w:color="000001"/>
              <w:bottom w:val="single" w:sz="4" w:space="0" w:color="000001"/>
            </w:tcBorders>
          </w:tcPr>
          <w:p w:rsidR="0047313A" w:rsidRDefault="00991CB1">
            <w:pPr>
              <w:pStyle w:val="afc"/>
              <w:widowControl w:val="0"/>
              <w:rPr>
                <w:color w:val="auto"/>
                <w:sz w:val="16"/>
                <w:szCs w:val="16"/>
                <w:eastAsianLayout w:id="-1252902133" w:vert="1"/>
              </w:rPr>
            </w:pPr>
            <w:r>
              <w:rPr>
                <w:color w:val="auto"/>
                <w:sz w:val="16"/>
                <w:szCs w:val="16"/>
                <w:eastAsianLayout w:id="-1252902132" w:vert="1"/>
              </w:rPr>
              <w:t>ПРН13</w:t>
            </w: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1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7"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27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5" w:type="dxa"/>
            <w:tcBorders>
              <w:top w:val="single" w:sz="4" w:space="0" w:color="000001"/>
              <w:left w:val="single" w:sz="4" w:space="0" w:color="000001"/>
              <w:bottom w:val="single" w:sz="4" w:space="0" w:color="000001"/>
              <w:right w:val="single" w:sz="4" w:space="0" w:color="auto"/>
            </w:tcBorders>
          </w:tcPr>
          <w:p w:rsidR="0047313A" w:rsidRDefault="0047313A">
            <w:pPr>
              <w:pStyle w:val="afc"/>
              <w:widowControl w:val="0"/>
              <w:rPr>
                <w:rFonts w:ascii="Liberation Serif" w:hAnsi="Liberation Serif"/>
                <w:color w:val="auto"/>
                <w:sz w:val="24"/>
                <w:szCs w:val="24"/>
              </w:rPr>
            </w:pPr>
          </w:p>
        </w:tc>
        <w:tc>
          <w:tcPr>
            <w:tcW w:w="368" w:type="dxa"/>
            <w:tcBorders>
              <w:top w:val="single" w:sz="4" w:space="0" w:color="auto"/>
              <w:left w:val="single" w:sz="4" w:space="0" w:color="auto"/>
              <w:bottom w:val="single" w:sz="4" w:space="0" w:color="auto"/>
              <w:right w:val="single" w:sz="4" w:space="0" w:color="auto"/>
            </w:tcBorders>
          </w:tcPr>
          <w:p w:rsidR="0047313A" w:rsidRDefault="0047313A">
            <w:pPr>
              <w:pStyle w:val="afc"/>
              <w:widowControl w:val="0"/>
              <w:rPr>
                <w:rFonts w:ascii="Liberation Serif" w:hAnsi="Liberation Serif"/>
                <w:color w:val="auto"/>
                <w:sz w:val="24"/>
                <w:szCs w:val="24"/>
              </w:rPr>
            </w:pPr>
          </w:p>
        </w:tc>
        <w:tc>
          <w:tcPr>
            <w:tcW w:w="476" w:type="dxa"/>
            <w:tcBorders>
              <w:top w:val="single" w:sz="4" w:space="0" w:color="auto"/>
              <w:left w:val="single" w:sz="4" w:space="0" w:color="auto"/>
              <w:bottom w:val="single" w:sz="4" w:space="0" w:color="auto"/>
              <w:right w:val="single" w:sz="4" w:space="0" w:color="auto"/>
            </w:tcBorders>
          </w:tcPr>
          <w:p w:rsidR="0047313A" w:rsidRDefault="0047313A">
            <w:pPr>
              <w:pStyle w:val="afc"/>
              <w:widowControl w:val="0"/>
              <w:rPr>
                <w:rFonts w:ascii="Liberation Serif" w:hAnsi="Liberation Serif"/>
                <w:color w:val="auto"/>
                <w:sz w:val="24"/>
                <w:szCs w:val="24"/>
              </w:rPr>
            </w:pPr>
          </w:p>
        </w:tc>
      </w:tr>
      <w:tr w:rsidR="0047313A" w:rsidTr="0023773E">
        <w:tc>
          <w:tcPr>
            <w:tcW w:w="277" w:type="dxa"/>
            <w:tcBorders>
              <w:top w:val="single" w:sz="4" w:space="0" w:color="000001"/>
              <w:left w:val="single" w:sz="4" w:space="0" w:color="000001"/>
              <w:bottom w:val="single" w:sz="4" w:space="0" w:color="000001"/>
            </w:tcBorders>
          </w:tcPr>
          <w:p w:rsidR="0047313A" w:rsidRDefault="00991CB1">
            <w:pPr>
              <w:pStyle w:val="afc"/>
              <w:widowControl w:val="0"/>
              <w:rPr>
                <w:color w:val="auto"/>
                <w:sz w:val="16"/>
                <w:szCs w:val="16"/>
                <w:eastAsianLayout w:id="-1252902131" w:vert="1"/>
              </w:rPr>
            </w:pPr>
            <w:r>
              <w:rPr>
                <w:color w:val="auto"/>
                <w:sz w:val="16"/>
                <w:szCs w:val="16"/>
                <w:eastAsianLayout w:id="-1252902130" w:vert="1"/>
              </w:rPr>
              <w:t>ПРН14</w:t>
            </w: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1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7"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27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5" w:type="dxa"/>
            <w:tcBorders>
              <w:top w:val="single" w:sz="4" w:space="0" w:color="000001"/>
              <w:left w:val="single" w:sz="4" w:space="0" w:color="000001"/>
              <w:bottom w:val="single" w:sz="4" w:space="0" w:color="000001"/>
              <w:right w:val="single" w:sz="4" w:space="0" w:color="auto"/>
            </w:tcBorders>
          </w:tcPr>
          <w:p w:rsidR="0047313A" w:rsidRDefault="0047313A">
            <w:pPr>
              <w:pStyle w:val="afc"/>
              <w:widowControl w:val="0"/>
              <w:rPr>
                <w:rFonts w:ascii="Liberation Serif" w:hAnsi="Liberation Serif"/>
                <w:color w:val="auto"/>
                <w:sz w:val="24"/>
                <w:szCs w:val="24"/>
              </w:rPr>
            </w:pPr>
          </w:p>
        </w:tc>
        <w:tc>
          <w:tcPr>
            <w:tcW w:w="368" w:type="dxa"/>
            <w:tcBorders>
              <w:top w:val="single" w:sz="4" w:space="0" w:color="auto"/>
              <w:left w:val="single" w:sz="4" w:space="0" w:color="auto"/>
              <w:bottom w:val="single" w:sz="4" w:space="0" w:color="auto"/>
              <w:right w:val="single" w:sz="4" w:space="0" w:color="auto"/>
            </w:tcBorders>
          </w:tcPr>
          <w:p w:rsidR="0047313A" w:rsidRDefault="0047313A">
            <w:pPr>
              <w:pStyle w:val="afc"/>
              <w:widowControl w:val="0"/>
              <w:rPr>
                <w:rFonts w:ascii="Liberation Serif" w:hAnsi="Liberation Serif"/>
                <w:color w:val="auto"/>
                <w:sz w:val="24"/>
                <w:szCs w:val="24"/>
              </w:rPr>
            </w:pPr>
          </w:p>
        </w:tc>
        <w:tc>
          <w:tcPr>
            <w:tcW w:w="476" w:type="dxa"/>
            <w:tcBorders>
              <w:top w:val="single" w:sz="4" w:space="0" w:color="auto"/>
              <w:left w:val="single" w:sz="4" w:space="0" w:color="auto"/>
              <w:bottom w:val="single" w:sz="4" w:space="0" w:color="auto"/>
              <w:right w:val="single" w:sz="4" w:space="0" w:color="auto"/>
            </w:tcBorders>
          </w:tcPr>
          <w:p w:rsidR="0047313A" w:rsidRDefault="0047313A">
            <w:pPr>
              <w:pStyle w:val="afc"/>
              <w:widowControl w:val="0"/>
              <w:rPr>
                <w:rFonts w:ascii="Liberation Serif" w:hAnsi="Liberation Serif"/>
                <w:color w:val="auto"/>
                <w:sz w:val="24"/>
                <w:szCs w:val="24"/>
              </w:rPr>
            </w:pPr>
          </w:p>
        </w:tc>
      </w:tr>
      <w:tr w:rsidR="0047313A" w:rsidTr="0023773E">
        <w:tc>
          <w:tcPr>
            <w:tcW w:w="277" w:type="dxa"/>
            <w:tcBorders>
              <w:top w:val="single" w:sz="4" w:space="0" w:color="000001"/>
              <w:left w:val="single" w:sz="4" w:space="0" w:color="000001"/>
              <w:bottom w:val="single" w:sz="4" w:space="0" w:color="000001"/>
            </w:tcBorders>
          </w:tcPr>
          <w:p w:rsidR="0047313A" w:rsidRDefault="00991CB1">
            <w:pPr>
              <w:pStyle w:val="afc"/>
              <w:widowControl w:val="0"/>
              <w:rPr>
                <w:color w:val="auto"/>
                <w:sz w:val="16"/>
                <w:szCs w:val="16"/>
                <w:eastAsianLayout w:id="-1252902129" w:vert="1"/>
              </w:rPr>
            </w:pPr>
            <w:r>
              <w:rPr>
                <w:color w:val="auto"/>
                <w:sz w:val="16"/>
                <w:szCs w:val="16"/>
                <w:eastAsianLayout w:id="-1252902128" w:vert="1"/>
              </w:rPr>
              <w:t>ПРН15</w:t>
            </w: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1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7"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27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5" w:type="dxa"/>
            <w:tcBorders>
              <w:top w:val="single" w:sz="4" w:space="0" w:color="000001"/>
              <w:left w:val="single" w:sz="4" w:space="0" w:color="000001"/>
              <w:bottom w:val="single" w:sz="4" w:space="0" w:color="000001"/>
              <w:right w:val="single" w:sz="4" w:space="0" w:color="auto"/>
            </w:tcBorders>
          </w:tcPr>
          <w:p w:rsidR="0047313A" w:rsidRDefault="0047313A">
            <w:pPr>
              <w:pStyle w:val="afc"/>
              <w:widowControl w:val="0"/>
              <w:rPr>
                <w:rFonts w:ascii="Liberation Serif" w:hAnsi="Liberation Serif"/>
                <w:color w:val="auto"/>
                <w:sz w:val="24"/>
                <w:szCs w:val="24"/>
              </w:rPr>
            </w:pPr>
          </w:p>
        </w:tc>
        <w:tc>
          <w:tcPr>
            <w:tcW w:w="368" w:type="dxa"/>
            <w:tcBorders>
              <w:top w:val="single" w:sz="4" w:space="0" w:color="auto"/>
              <w:left w:val="single" w:sz="4" w:space="0" w:color="auto"/>
              <w:bottom w:val="single" w:sz="4" w:space="0" w:color="auto"/>
              <w:right w:val="single" w:sz="4" w:space="0" w:color="auto"/>
            </w:tcBorders>
          </w:tcPr>
          <w:p w:rsidR="0047313A" w:rsidRDefault="0047313A">
            <w:pPr>
              <w:pStyle w:val="afc"/>
              <w:widowControl w:val="0"/>
              <w:rPr>
                <w:rFonts w:ascii="Liberation Serif" w:hAnsi="Liberation Serif"/>
                <w:color w:val="auto"/>
                <w:sz w:val="24"/>
                <w:szCs w:val="24"/>
              </w:rPr>
            </w:pPr>
          </w:p>
        </w:tc>
        <w:tc>
          <w:tcPr>
            <w:tcW w:w="476" w:type="dxa"/>
            <w:tcBorders>
              <w:top w:val="single" w:sz="4" w:space="0" w:color="auto"/>
              <w:left w:val="single" w:sz="4" w:space="0" w:color="auto"/>
              <w:bottom w:val="single" w:sz="4" w:space="0" w:color="auto"/>
              <w:right w:val="single" w:sz="4" w:space="0" w:color="auto"/>
            </w:tcBorders>
          </w:tcPr>
          <w:p w:rsidR="0047313A" w:rsidRDefault="0047313A">
            <w:pPr>
              <w:pStyle w:val="afc"/>
              <w:widowControl w:val="0"/>
              <w:rPr>
                <w:rFonts w:ascii="Liberation Serif" w:hAnsi="Liberation Serif"/>
                <w:color w:val="auto"/>
                <w:sz w:val="24"/>
                <w:szCs w:val="24"/>
              </w:rPr>
            </w:pPr>
          </w:p>
        </w:tc>
      </w:tr>
      <w:tr w:rsidR="0047313A" w:rsidTr="0023773E">
        <w:tc>
          <w:tcPr>
            <w:tcW w:w="277" w:type="dxa"/>
            <w:tcBorders>
              <w:top w:val="single" w:sz="4" w:space="0" w:color="000001"/>
              <w:left w:val="single" w:sz="4" w:space="0" w:color="000001"/>
              <w:bottom w:val="single" w:sz="4" w:space="0" w:color="000001"/>
            </w:tcBorders>
          </w:tcPr>
          <w:p w:rsidR="0047313A" w:rsidRDefault="00991CB1">
            <w:pPr>
              <w:pStyle w:val="afc"/>
              <w:widowControl w:val="0"/>
              <w:rPr>
                <w:color w:val="auto"/>
                <w:sz w:val="16"/>
                <w:szCs w:val="16"/>
                <w:eastAsianLayout w:id="-1252902144" w:vert="1"/>
              </w:rPr>
            </w:pPr>
            <w:r>
              <w:rPr>
                <w:color w:val="auto"/>
                <w:sz w:val="16"/>
                <w:szCs w:val="16"/>
                <w:eastAsianLayout w:id="-1252902143" w:vert="1"/>
              </w:rPr>
              <w:t>ПРН16</w:t>
            </w:r>
          </w:p>
        </w:tc>
        <w:tc>
          <w:tcPr>
            <w:tcW w:w="38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1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7"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27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5" w:type="dxa"/>
            <w:tcBorders>
              <w:top w:val="single" w:sz="4" w:space="0" w:color="000001"/>
              <w:left w:val="single" w:sz="4" w:space="0" w:color="000001"/>
              <w:bottom w:val="single" w:sz="4" w:space="0" w:color="000001"/>
              <w:right w:val="single" w:sz="4" w:space="0" w:color="auto"/>
            </w:tcBorders>
          </w:tcPr>
          <w:p w:rsidR="0047313A" w:rsidRDefault="0047313A">
            <w:pPr>
              <w:pStyle w:val="afc"/>
              <w:widowControl w:val="0"/>
              <w:rPr>
                <w:rFonts w:ascii="Liberation Serif" w:hAnsi="Liberation Serif"/>
                <w:color w:val="auto"/>
                <w:sz w:val="24"/>
                <w:szCs w:val="24"/>
              </w:rPr>
            </w:pPr>
          </w:p>
        </w:tc>
        <w:tc>
          <w:tcPr>
            <w:tcW w:w="368" w:type="dxa"/>
            <w:tcBorders>
              <w:top w:val="single" w:sz="4" w:space="0" w:color="auto"/>
              <w:left w:val="single" w:sz="4" w:space="0" w:color="auto"/>
              <w:bottom w:val="single" w:sz="4" w:space="0" w:color="auto"/>
              <w:right w:val="single" w:sz="4" w:space="0" w:color="auto"/>
            </w:tcBorders>
          </w:tcPr>
          <w:p w:rsidR="0047313A" w:rsidRDefault="0047313A">
            <w:pPr>
              <w:pStyle w:val="afc"/>
              <w:widowControl w:val="0"/>
              <w:rPr>
                <w:rFonts w:ascii="Liberation Serif" w:hAnsi="Liberation Serif"/>
                <w:color w:val="auto"/>
                <w:sz w:val="24"/>
                <w:szCs w:val="24"/>
              </w:rPr>
            </w:pPr>
          </w:p>
        </w:tc>
        <w:tc>
          <w:tcPr>
            <w:tcW w:w="476" w:type="dxa"/>
            <w:tcBorders>
              <w:top w:val="single" w:sz="4" w:space="0" w:color="auto"/>
              <w:left w:val="single" w:sz="4" w:space="0" w:color="auto"/>
              <w:bottom w:val="single" w:sz="4" w:space="0" w:color="auto"/>
              <w:right w:val="single" w:sz="4" w:space="0" w:color="auto"/>
            </w:tcBorders>
          </w:tcPr>
          <w:p w:rsidR="0047313A" w:rsidRDefault="0047313A">
            <w:pPr>
              <w:pStyle w:val="afc"/>
              <w:widowControl w:val="0"/>
              <w:rPr>
                <w:rFonts w:ascii="Liberation Serif" w:hAnsi="Liberation Serif"/>
                <w:color w:val="auto"/>
                <w:sz w:val="24"/>
                <w:szCs w:val="24"/>
              </w:rPr>
            </w:pPr>
          </w:p>
        </w:tc>
      </w:tr>
      <w:tr w:rsidR="0047313A" w:rsidTr="0023773E">
        <w:tc>
          <w:tcPr>
            <w:tcW w:w="277" w:type="dxa"/>
            <w:tcBorders>
              <w:top w:val="single" w:sz="4" w:space="0" w:color="000001"/>
              <w:left w:val="single" w:sz="4" w:space="0" w:color="000001"/>
              <w:bottom w:val="single" w:sz="4" w:space="0" w:color="000001"/>
            </w:tcBorders>
          </w:tcPr>
          <w:p w:rsidR="0047313A" w:rsidRDefault="00991CB1">
            <w:pPr>
              <w:pStyle w:val="afc"/>
              <w:widowControl w:val="0"/>
              <w:rPr>
                <w:color w:val="auto"/>
                <w:sz w:val="16"/>
                <w:szCs w:val="16"/>
                <w:eastAsianLayout w:id="-1252902142" w:vert="1"/>
              </w:rPr>
            </w:pPr>
            <w:r>
              <w:rPr>
                <w:color w:val="auto"/>
                <w:sz w:val="16"/>
                <w:szCs w:val="16"/>
                <w:eastAsianLayout w:id="-1252902141" w:vert="1"/>
              </w:rPr>
              <w:t>ПРН17</w:t>
            </w: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1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7"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27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5" w:type="dxa"/>
            <w:tcBorders>
              <w:top w:val="single" w:sz="4" w:space="0" w:color="000001"/>
              <w:left w:val="single" w:sz="4" w:space="0" w:color="000001"/>
              <w:bottom w:val="single" w:sz="4" w:space="0" w:color="000001"/>
              <w:right w:val="single" w:sz="4" w:space="0" w:color="auto"/>
            </w:tcBorders>
          </w:tcPr>
          <w:p w:rsidR="0047313A" w:rsidRDefault="0047313A">
            <w:pPr>
              <w:pStyle w:val="afc"/>
              <w:widowControl w:val="0"/>
              <w:rPr>
                <w:rFonts w:ascii="Liberation Serif" w:hAnsi="Liberation Serif"/>
                <w:color w:val="auto"/>
                <w:sz w:val="24"/>
                <w:szCs w:val="24"/>
              </w:rPr>
            </w:pPr>
          </w:p>
        </w:tc>
        <w:tc>
          <w:tcPr>
            <w:tcW w:w="368" w:type="dxa"/>
            <w:tcBorders>
              <w:top w:val="single" w:sz="4" w:space="0" w:color="auto"/>
              <w:left w:val="single" w:sz="4" w:space="0" w:color="auto"/>
              <w:bottom w:val="single" w:sz="4" w:space="0" w:color="auto"/>
              <w:right w:val="single" w:sz="4" w:space="0" w:color="auto"/>
            </w:tcBorders>
          </w:tcPr>
          <w:p w:rsidR="0047313A" w:rsidRDefault="0047313A">
            <w:pPr>
              <w:pStyle w:val="afc"/>
              <w:widowControl w:val="0"/>
              <w:rPr>
                <w:rFonts w:ascii="Liberation Serif" w:hAnsi="Liberation Serif"/>
                <w:color w:val="auto"/>
                <w:sz w:val="24"/>
                <w:szCs w:val="24"/>
              </w:rPr>
            </w:pPr>
          </w:p>
        </w:tc>
        <w:tc>
          <w:tcPr>
            <w:tcW w:w="476" w:type="dxa"/>
            <w:tcBorders>
              <w:top w:val="single" w:sz="4" w:space="0" w:color="auto"/>
              <w:left w:val="single" w:sz="4" w:space="0" w:color="auto"/>
              <w:bottom w:val="single" w:sz="4" w:space="0" w:color="auto"/>
              <w:right w:val="single" w:sz="4" w:space="0" w:color="auto"/>
            </w:tcBorders>
          </w:tcPr>
          <w:p w:rsidR="0047313A" w:rsidRDefault="0047313A">
            <w:pPr>
              <w:pStyle w:val="afc"/>
              <w:widowControl w:val="0"/>
              <w:rPr>
                <w:rFonts w:ascii="Liberation Serif" w:hAnsi="Liberation Serif"/>
                <w:color w:val="auto"/>
                <w:sz w:val="24"/>
                <w:szCs w:val="24"/>
              </w:rPr>
            </w:pPr>
          </w:p>
        </w:tc>
      </w:tr>
      <w:tr w:rsidR="0047313A" w:rsidTr="0023773E">
        <w:tc>
          <w:tcPr>
            <w:tcW w:w="277" w:type="dxa"/>
            <w:tcBorders>
              <w:top w:val="single" w:sz="4" w:space="0" w:color="000001"/>
              <w:left w:val="single" w:sz="4" w:space="0" w:color="000001"/>
              <w:bottom w:val="single" w:sz="4" w:space="0" w:color="000001"/>
            </w:tcBorders>
          </w:tcPr>
          <w:p w:rsidR="0047313A" w:rsidRDefault="00991CB1">
            <w:pPr>
              <w:pStyle w:val="afc"/>
              <w:widowControl w:val="0"/>
              <w:rPr>
                <w:color w:val="auto"/>
                <w:sz w:val="16"/>
                <w:szCs w:val="16"/>
                <w:eastAsianLayout w:id="-1252902140" w:vert="1"/>
              </w:rPr>
            </w:pPr>
            <w:r>
              <w:rPr>
                <w:color w:val="auto"/>
                <w:sz w:val="16"/>
                <w:szCs w:val="16"/>
                <w:eastAsianLayout w:id="-1252902139" w:vert="1"/>
              </w:rPr>
              <w:t>ПРН18</w:t>
            </w:r>
          </w:p>
        </w:tc>
        <w:tc>
          <w:tcPr>
            <w:tcW w:w="38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9"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1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7"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27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5" w:type="dxa"/>
            <w:tcBorders>
              <w:top w:val="single" w:sz="4" w:space="0" w:color="000001"/>
              <w:left w:val="single" w:sz="4" w:space="0" w:color="000001"/>
              <w:bottom w:val="single" w:sz="4" w:space="0" w:color="000001"/>
              <w:right w:val="single" w:sz="4" w:space="0" w:color="auto"/>
            </w:tcBorders>
          </w:tcPr>
          <w:p w:rsidR="0047313A" w:rsidRDefault="0047313A">
            <w:pPr>
              <w:pStyle w:val="afc"/>
              <w:widowControl w:val="0"/>
              <w:rPr>
                <w:rFonts w:ascii="Liberation Serif" w:hAnsi="Liberation Serif"/>
                <w:color w:val="auto"/>
                <w:sz w:val="24"/>
                <w:szCs w:val="24"/>
              </w:rPr>
            </w:pPr>
          </w:p>
        </w:tc>
        <w:tc>
          <w:tcPr>
            <w:tcW w:w="368" w:type="dxa"/>
            <w:tcBorders>
              <w:top w:val="single" w:sz="4" w:space="0" w:color="auto"/>
              <w:left w:val="single" w:sz="4" w:space="0" w:color="auto"/>
              <w:bottom w:val="single" w:sz="4" w:space="0" w:color="auto"/>
              <w:right w:val="single" w:sz="4" w:space="0" w:color="auto"/>
            </w:tcBorders>
          </w:tcPr>
          <w:p w:rsidR="0047313A" w:rsidRDefault="0047313A">
            <w:pPr>
              <w:pStyle w:val="afc"/>
              <w:widowControl w:val="0"/>
              <w:rPr>
                <w:rFonts w:ascii="Liberation Serif" w:hAnsi="Liberation Serif"/>
                <w:color w:val="auto"/>
                <w:sz w:val="24"/>
                <w:szCs w:val="24"/>
              </w:rPr>
            </w:pPr>
          </w:p>
        </w:tc>
        <w:tc>
          <w:tcPr>
            <w:tcW w:w="476" w:type="dxa"/>
            <w:tcBorders>
              <w:top w:val="single" w:sz="4" w:space="0" w:color="auto"/>
              <w:left w:val="single" w:sz="4" w:space="0" w:color="auto"/>
              <w:bottom w:val="single" w:sz="4" w:space="0" w:color="auto"/>
              <w:right w:val="single" w:sz="4" w:space="0" w:color="auto"/>
            </w:tcBorders>
          </w:tcPr>
          <w:p w:rsidR="0047313A" w:rsidRDefault="0047313A">
            <w:pPr>
              <w:pStyle w:val="afc"/>
              <w:widowControl w:val="0"/>
              <w:rPr>
                <w:rFonts w:ascii="Liberation Serif" w:hAnsi="Liberation Serif"/>
                <w:color w:val="auto"/>
                <w:sz w:val="24"/>
                <w:szCs w:val="24"/>
              </w:rPr>
            </w:pPr>
          </w:p>
        </w:tc>
      </w:tr>
      <w:tr w:rsidR="0047313A" w:rsidTr="0023773E">
        <w:tc>
          <w:tcPr>
            <w:tcW w:w="277" w:type="dxa"/>
            <w:tcBorders>
              <w:top w:val="single" w:sz="4" w:space="0" w:color="000001"/>
              <w:left w:val="single" w:sz="4" w:space="0" w:color="000001"/>
              <w:bottom w:val="single" w:sz="4" w:space="0" w:color="000001"/>
            </w:tcBorders>
          </w:tcPr>
          <w:p w:rsidR="0047313A" w:rsidRDefault="00991CB1">
            <w:pPr>
              <w:pStyle w:val="afc"/>
              <w:widowControl w:val="0"/>
              <w:rPr>
                <w:color w:val="auto"/>
                <w:sz w:val="16"/>
                <w:szCs w:val="16"/>
                <w:eastAsianLayout w:id="-1252902138" w:vert="1"/>
              </w:rPr>
            </w:pPr>
            <w:r>
              <w:rPr>
                <w:color w:val="auto"/>
                <w:sz w:val="16"/>
                <w:szCs w:val="16"/>
                <w:eastAsianLayout w:id="-1252902137" w:vert="1"/>
              </w:rPr>
              <w:t>ПРН19</w:t>
            </w: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1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7"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27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5" w:type="dxa"/>
            <w:tcBorders>
              <w:top w:val="single" w:sz="4" w:space="0" w:color="000001"/>
              <w:left w:val="single" w:sz="4" w:space="0" w:color="000001"/>
              <w:bottom w:val="single" w:sz="4" w:space="0" w:color="000001"/>
              <w:right w:val="single" w:sz="4" w:space="0" w:color="auto"/>
            </w:tcBorders>
          </w:tcPr>
          <w:p w:rsidR="0047313A" w:rsidRDefault="0047313A">
            <w:pPr>
              <w:pStyle w:val="afc"/>
              <w:widowControl w:val="0"/>
              <w:rPr>
                <w:rFonts w:ascii="Liberation Serif" w:hAnsi="Liberation Serif"/>
                <w:color w:val="auto"/>
                <w:sz w:val="24"/>
                <w:szCs w:val="24"/>
              </w:rPr>
            </w:pPr>
          </w:p>
        </w:tc>
        <w:tc>
          <w:tcPr>
            <w:tcW w:w="368" w:type="dxa"/>
            <w:tcBorders>
              <w:top w:val="single" w:sz="4" w:space="0" w:color="auto"/>
              <w:left w:val="single" w:sz="4" w:space="0" w:color="auto"/>
              <w:bottom w:val="single" w:sz="4" w:space="0" w:color="auto"/>
              <w:right w:val="single" w:sz="4" w:space="0" w:color="auto"/>
            </w:tcBorders>
          </w:tcPr>
          <w:p w:rsidR="0047313A" w:rsidRDefault="0047313A">
            <w:pPr>
              <w:pStyle w:val="afc"/>
              <w:widowControl w:val="0"/>
              <w:rPr>
                <w:rFonts w:ascii="Liberation Serif" w:hAnsi="Liberation Serif"/>
                <w:color w:val="auto"/>
                <w:sz w:val="24"/>
                <w:szCs w:val="24"/>
              </w:rPr>
            </w:pPr>
          </w:p>
        </w:tc>
        <w:tc>
          <w:tcPr>
            <w:tcW w:w="476" w:type="dxa"/>
            <w:tcBorders>
              <w:top w:val="single" w:sz="4" w:space="0" w:color="auto"/>
              <w:left w:val="single" w:sz="4" w:space="0" w:color="auto"/>
              <w:bottom w:val="single" w:sz="4" w:space="0" w:color="auto"/>
              <w:right w:val="single" w:sz="4" w:space="0" w:color="auto"/>
            </w:tcBorders>
          </w:tcPr>
          <w:p w:rsidR="0047313A" w:rsidRDefault="0047313A">
            <w:pPr>
              <w:pStyle w:val="afc"/>
              <w:widowControl w:val="0"/>
              <w:rPr>
                <w:rFonts w:ascii="Liberation Serif" w:hAnsi="Liberation Serif"/>
                <w:color w:val="auto"/>
                <w:sz w:val="24"/>
                <w:szCs w:val="24"/>
              </w:rPr>
            </w:pPr>
          </w:p>
        </w:tc>
      </w:tr>
      <w:tr w:rsidR="0047313A" w:rsidTr="0023773E">
        <w:tc>
          <w:tcPr>
            <w:tcW w:w="277" w:type="dxa"/>
            <w:tcBorders>
              <w:top w:val="single" w:sz="4" w:space="0" w:color="000001"/>
              <w:left w:val="single" w:sz="4" w:space="0" w:color="000001"/>
              <w:bottom w:val="single" w:sz="4" w:space="0" w:color="000001"/>
            </w:tcBorders>
          </w:tcPr>
          <w:p w:rsidR="0047313A" w:rsidRDefault="00991CB1">
            <w:pPr>
              <w:pStyle w:val="afc"/>
              <w:widowControl w:val="0"/>
              <w:rPr>
                <w:color w:val="auto"/>
                <w:sz w:val="16"/>
                <w:szCs w:val="16"/>
                <w:eastAsianLayout w:id="-1252902136" w:vert="1"/>
              </w:rPr>
            </w:pPr>
            <w:r>
              <w:rPr>
                <w:color w:val="auto"/>
                <w:sz w:val="16"/>
                <w:szCs w:val="16"/>
                <w:eastAsianLayout w:id="-1252902135" w:vert="1"/>
              </w:rPr>
              <w:t>ПРН20</w:t>
            </w: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1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7"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27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5" w:type="dxa"/>
            <w:tcBorders>
              <w:top w:val="single" w:sz="4" w:space="0" w:color="000001"/>
              <w:left w:val="single" w:sz="4" w:space="0" w:color="000001"/>
              <w:bottom w:val="single" w:sz="4" w:space="0" w:color="000001"/>
              <w:right w:val="single" w:sz="4" w:space="0" w:color="auto"/>
            </w:tcBorders>
          </w:tcPr>
          <w:p w:rsidR="0047313A" w:rsidRDefault="0047313A">
            <w:pPr>
              <w:pStyle w:val="afc"/>
              <w:widowControl w:val="0"/>
              <w:rPr>
                <w:rFonts w:ascii="Liberation Serif" w:hAnsi="Liberation Serif"/>
                <w:color w:val="auto"/>
                <w:sz w:val="24"/>
                <w:szCs w:val="24"/>
              </w:rPr>
            </w:pPr>
          </w:p>
        </w:tc>
        <w:tc>
          <w:tcPr>
            <w:tcW w:w="368" w:type="dxa"/>
            <w:tcBorders>
              <w:top w:val="single" w:sz="4" w:space="0" w:color="auto"/>
              <w:left w:val="single" w:sz="4" w:space="0" w:color="auto"/>
              <w:bottom w:val="single" w:sz="4" w:space="0" w:color="auto"/>
              <w:right w:val="single" w:sz="4" w:space="0" w:color="auto"/>
            </w:tcBorders>
          </w:tcPr>
          <w:p w:rsidR="0047313A" w:rsidRDefault="0047313A">
            <w:pPr>
              <w:pStyle w:val="afc"/>
              <w:widowControl w:val="0"/>
              <w:rPr>
                <w:rFonts w:ascii="Liberation Serif" w:hAnsi="Liberation Serif"/>
                <w:color w:val="auto"/>
                <w:sz w:val="24"/>
                <w:szCs w:val="24"/>
              </w:rPr>
            </w:pPr>
          </w:p>
        </w:tc>
        <w:tc>
          <w:tcPr>
            <w:tcW w:w="476" w:type="dxa"/>
            <w:tcBorders>
              <w:top w:val="single" w:sz="4" w:space="0" w:color="auto"/>
              <w:left w:val="single" w:sz="4" w:space="0" w:color="auto"/>
              <w:bottom w:val="single" w:sz="4" w:space="0" w:color="auto"/>
              <w:right w:val="single" w:sz="4" w:space="0" w:color="auto"/>
            </w:tcBorders>
          </w:tcPr>
          <w:p w:rsidR="0047313A" w:rsidRDefault="0047313A">
            <w:pPr>
              <w:pStyle w:val="afc"/>
              <w:widowControl w:val="0"/>
              <w:rPr>
                <w:rFonts w:ascii="Liberation Serif" w:hAnsi="Liberation Serif"/>
                <w:color w:val="auto"/>
                <w:sz w:val="24"/>
                <w:szCs w:val="24"/>
              </w:rPr>
            </w:pPr>
          </w:p>
        </w:tc>
      </w:tr>
      <w:tr w:rsidR="0047313A" w:rsidTr="0023773E">
        <w:tc>
          <w:tcPr>
            <w:tcW w:w="277" w:type="dxa"/>
            <w:tcBorders>
              <w:top w:val="single" w:sz="4" w:space="0" w:color="000001"/>
              <w:left w:val="single" w:sz="4" w:space="0" w:color="000001"/>
              <w:bottom w:val="single" w:sz="4" w:space="0" w:color="000001"/>
            </w:tcBorders>
          </w:tcPr>
          <w:p w:rsidR="0047313A" w:rsidRDefault="00991CB1">
            <w:pPr>
              <w:pStyle w:val="afc"/>
              <w:widowControl w:val="0"/>
              <w:rPr>
                <w:color w:val="auto"/>
                <w:sz w:val="16"/>
                <w:szCs w:val="16"/>
                <w:eastAsianLayout w:id="-1252902134" w:vert="1"/>
              </w:rPr>
            </w:pPr>
            <w:r>
              <w:rPr>
                <w:color w:val="auto"/>
                <w:sz w:val="16"/>
                <w:szCs w:val="16"/>
                <w:eastAsianLayout w:id="-1252902133" w:vert="1"/>
              </w:rPr>
              <w:lastRenderedPageBreak/>
              <w:t>ПРН21</w:t>
            </w: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41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27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5" w:type="dxa"/>
            <w:tcBorders>
              <w:top w:val="single" w:sz="4" w:space="0" w:color="000001"/>
              <w:left w:val="single" w:sz="4" w:space="0" w:color="000001"/>
              <w:bottom w:val="single" w:sz="4" w:space="0" w:color="000001"/>
              <w:right w:val="single" w:sz="4" w:space="0" w:color="auto"/>
            </w:tcBorders>
          </w:tcPr>
          <w:p w:rsidR="0047313A" w:rsidRDefault="0047313A">
            <w:pPr>
              <w:pStyle w:val="afc"/>
              <w:widowControl w:val="0"/>
              <w:rPr>
                <w:rFonts w:ascii="Liberation Serif" w:hAnsi="Liberation Serif"/>
                <w:color w:val="auto"/>
                <w:sz w:val="24"/>
                <w:szCs w:val="24"/>
              </w:rPr>
            </w:pPr>
          </w:p>
        </w:tc>
        <w:tc>
          <w:tcPr>
            <w:tcW w:w="368" w:type="dxa"/>
            <w:tcBorders>
              <w:top w:val="single" w:sz="4" w:space="0" w:color="auto"/>
              <w:left w:val="single" w:sz="4" w:space="0" w:color="auto"/>
              <w:bottom w:val="single" w:sz="4" w:space="0" w:color="auto"/>
              <w:right w:val="single" w:sz="4" w:space="0" w:color="auto"/>
            </w:tcBorders>
          </w:tcPr>
          <w:p w:rsidR="0047313A" w:rsidRDefault="0047313A">
            <w:pPr>
              <w:pStyle w:val="afc"/>
              <w:widowControl w:val="0"/>
              <w:rPr>
                <w:rFonts w:ascii="Liberation Serif" w:hAnsi="Liberation Serif"/>
                <w:color w:val="auto"/>
                <w:sz w:val="24"/>
                <w:szCs w:val="24"/>
              </w:rPr>
            </w:pPr>
          </w:p>
        </w:tc>
        <w:tc>
          <w:tcPr>
            <w:tcW w:w="476" w:type="dxa"/>
            <w:tcBorders>
              <w:top w:val="single" w:sz="4" w:space="0" w:color="auto"/>
              <w:left w:val="single" w:sz="4" w:space="0" w:color="auto"/>
              <w:bottom w:val="single" w:sz="4" w:space="0" w:color="auto"/>
              <w:right w:val="single" w:sz="4" w:space="0" w:color="auto"/>
            </w:tcBorders>
          </w:tcPr>
          <w:p w:rsidR="0047313A" w:rsidRDefault="0047313A">
            <w:pPr>
              <w:pStyle w:val="afc"/>
              <w:widowControl w:val="0"/>
              <w:rPr>
                <w:rFonts w:ascii="Liberation Serif" w:hAnsi="Liberation Serif"/>
                <w:color w:val="auto"/>
                <w:sz w:val="24"/>
                <w:szCs w:val="24"/>
              </w:rPr>
            </w:pPr>
          </w:p>
        </w:tc>
      </w:tr>
      <w:tr w:rsidR="0047313A" w:rsidTr="0023773E">
        <w:trPr>
          <w:trHeight w:val="579"/>
        </w:trPr>
        <w:tc>
          <w:tcPr>
            <w:tcW w:w="277" w:type="dxa"/>
            <w:tcBorders>
              <w:top w:val="single" w:sz="4" w:space="0" w:color="000001"/>
              <w:left w:val="single" w:sz="4" w:space="0" w:color="000001"/>
              <w:bottom w:val="single" w:sz="4" w:space="0" w:color="000001"/>
            </w:tcBorders>
          </w:tcPr>
          <w:p w:rsidR="0047313A" w:rsidRDefault="00991CB1">
            <w:pPr>
              <w:pStyle w:val="afc"/>
              <w:widowControl w:val="0"/>
              <w:rPr>
                <w:color w:val="auto"/>
                <w:sz w:val="16"/>
                <w:szCs w:val="16"/>
                <w:eastAsianLayout w:id="-1252902132" w:vert="1"/>
              </w:rPr>
            </w:pPr>
            <w:r>
              <w:rPr>
                <w:color w:val="auto"/>
                <w:sz w:val="16"/>
                <w:szCs w:val="16"/>
                <w:eastAsianLayout w:id="-1252902131" w:vert="1"/>
              </w:rPr>
              <w:t>ПРН22</w:t>
            </w: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1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7"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27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5" w:type="dxa"/>
            <w:tcBorders>
              <w:top w:val="single" w:sz="4" w:space="0" w:color="000001"/>
              <w:left w:val="single" w:sz="4" w:space="0" w:color="000001"/>
              <w:bottom w:val="single" w:sz="4" w:space="0" w:color="000001"/>
              <w:right w:val="single" w:sz="4" w:space="0" w:color="auto"/>
            </w:tcBorders>
          </w:tcPr>
          <w:p w:rsidR="0047313A" w:rsidRDefault="0047313A">
            <w:pPr>
              <w:pStyle w:val="afc"/>
              <w:widowControl w:val="0"/>
              <w:rPr>
                <w:rFonts w:ascii="Liberation Serif" w:hAnsi="Liberation Serif"/>
                <w:color w:val="auto"/>
                <w:sz w:val="24"/>
                <w:szCs w:val="24"/>
              </w:rPr>
            </w:pPr>
          </w:p>
        </w:tc>
        <w:tc>
          <w:tcPr>
            <w:tcW w:w="368" w:type="dxa"/>
            <w:tcBorders>
              <w:top w:val="single" w:sz="4" w:space="0" w:color="auto"/>
              <w:left w:val="single" w:sz="4" w:space="0" w:color="auto"/>
              <w:bottom w:val="single" w:sz="4" w:space="0" w:color="auto"/>
              <w:right w:val="single" w:sz="4" w:space="0" w:color="auto"/>
            </w:tcBorders>
          </w:tcPr>
          <w:p w:rsidR="0047313A" w:rsidRDefault="0047313A">
            <w:pPr>
              <w:pStyle w:val="afc"/>
              <w:widowControl w:val="0"/>
              <w:rPr>
                <w:rFonts w:ascii="Liberation Serif" w:hAnsi="Liberation Serif"/>
                <w:color w:val="auto"/>
                <w:sz w:val="24"/>
                <w:szCs w:val="24"/>
              </w:rPr>
            </w:pPr>
          </w:p>
        </w:tc>
        <w:tc>
          <w:tcPr>
            <w:tcW w:w="476" w:type="dxa"/>
            <w:tcBorders>
              <w:top w:val="single" w:sz="4" w:space="0" w:color="auto"/>
              <w:left w:val="single" w:sz="4" w:space="0" w:color="auto"/>
              <w:bottom w:val="single" w:sz="4" w:space="0" w:color="auto"/>
              <w:right w:val="single" w:sz="4" w:space="0" w:color="auto"/>
            </w:tcBorders>
          </w:tcPr>
          <w:p w:rsidR="0047313A" w:rsidRDefault="0047313A">
            <w:pPr>
              <w:pStyle w:val="afc"/>
              <w:widowControl w:val="0"/>
              <w:rPr>
                <w:rFonts w:ascii="Liberation Serif" w:hAnsi="Liberation Serif"/>
                <w:color w:val="auto"/>
                <w:sz w:val="24"/>
                <w:szCs w:val="24"/>
              </w:rPr>
            </w:pPr>
          </w:p>
        </w:tc>
      </w:tr>
      <w:tr w:rsidR="0047313A" w:rsidTr="0023773E">
        <w:tc>
          <w:tcPr>
            <w:tcW w:w="277" w:type="dxa"/>
            <w:tcBorders>
              <w:top w:val="single" w:sz="4" w:space="0" w:color="000001"/>
              <w:left w:val="single" w:sz="4" w:space="0" w:color="000001"/>
              <w:bottom w:val="single" w:sz="4" w:space="0" w:color="000001"/>
            </w:tcBorders>
          </w:tcPr>
          <w:p w:rsidR="0047313A" w:rsidRDefault="00991CB1">
            <w:pPr>
              <w:pStyle w:val="afc"/>
              <w:widowControl w:val="0"/>
              <w:rPr>
                <w:color w:val="auto"/>
                <w:sz w:val="16"/>
                <w:szCs w:val="16"/>
                <w:eastAsianLayout w:id="-1252902130" w:vert="1"/>
              </w:rPr>
            </w:pPr>
            <w:r>
              <w:rPr>
                <w:color w:val="auto"/>
                <w:sz w:val="16"/>
                <w:szCs w:val="16"/>
                <w:eastAsianLayout w:id="-1252902129" w:vert="1"/>
              </w:rPr>
              <w:t>ПРН23</w:t>
            </w: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9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6"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4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1"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4"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5"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88"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41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25"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7"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9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6"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43"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1"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4"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991CB1">
            <w:pPr>
              <w:pStyle w:val="afc"/>
              <w:widowControl w:val="0"/>
              <w:rPr>
                <w:rFonts w:ascii="Liberation Serif" w:hAnsi="Liberation Serif"/>
                <w:color w:val="auto"/>
                <w:sz w:val="24"/>
                <w:szCs w:val="24"/>
              </w:rPr>
            </w:pPr>
            <w:r>
              <w:rPr>
                <w:rFonts w:ascii="Liberation Serif" w:hAnsi="Liberation Serif"/>
                <w:color w:val="auto"/>
                <w:sz w:val="24"/>
                <w:szCs w:val="24"/>
              </w:rPr>
              <w:t>+</w:t>
            </w: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279"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2"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33" w:type="dxa"/>
            <w:tcBorders>
              <w:top w:val="single" w:sz="4" w:space="0" w:color="000001"/>
              <w:left w:val="single" w:sz="4" w:space="0" w:color="000001"/>
              <w:bottom w:val="single" w:sz="4" w:space="0" w:color="000001"/>
            </w:tcBorders>
          </w:tcPr>
          <w:p w:rsidR="0047313A" w:rsidRDefault="0047313A">
            <w:pPr>
              <w:pStyle w:val="afc"/>
              <w:widowControl w:val="0"/>
              <w:rPr>
                <w:rFonts w:ascii="Liberation Serif" w:hAnsi="Liberation Serif"/>
                <w:color w:val="auto"/>
                <w:sz w:val="24"/>
                <w:szCs w:val="24"/>
              </w:rPr>
            </w:pPr>
          </w:p>
        </w:tc>
        <w:tc>
          <w:tcPr>
            <w:tcW w:w="315" w:type="dxa"/>
            <w:tcBorders>
              <w:top w:val="single" w:sz="4" w:space="0" w:color="000001"/>
              <w:left w:val="single" w:sz="4" w:space="0" w:color="000001"/>
              <w:bottom w:val="single" w:sz="4" w:space="0" w:color="000001"/>
              <w:right w:val="single" w:sz="4" w:space="0" w:color="auto"/>
            </w:tcBorders>
          </w:tcPr>
          <w:p w:rsidR="0047313A" w:rsidRDefault="0047313A">
            <w:pPr>
              <w:pStyle w:val="afc"/>
              <w:widowControl w:val="0"/>
              <w:rPr>
                <w:rFonts w:ascii="Liberation Serif" w:hAnsi="Liberation Serif"/>
                <w:color w:val="auto"/>
                <w:sz w:val="24"/>
                <w:szCs w:val="24"/>
              </w:rPr>
            </w:pPr>
          </w:p>
        </w:tc>
        <w:tc>
          <w:tcPr>
            <w:tcW w:w="368" w:type="dxa"/>
            <w:tcBorders>
              <w:top w:val="single" w:sz="4" w:space="0" w:color="auto"/>
              <w:left w:val="single" w:sz="4" w:space="0" w:color="auto"/>
              <w:bottom w:val="single" w:sz="4" w:space="0" w:color="auto"/>
              <w:right w:val="single" w:sz="4" w:space="0" w:color="auto"/>
            </w:tcBorders>
          </w:tcPr>
          <w:p w:rsidR="0047313A" w:rsidRDefault="0047313A">
            <w:pPr>
              <w:pStyle w:val="afc"/>
              <w:widowControl w:val="0"/>
              <w:rPr>
                <w:rFonts w:ascii="Liberation Serif" w:hAnsi="Liberation Serif"/>
                <w:color w:val="auto"/>
                <w:sz w:val="24"/>
                <w:szCs w:val="24"/>
              </w:rPr>
            </w:pPr>
          </w:p>
        </w:tc>
        <w:tc>
          <w:tcPr>
            <w:tcW w:w="476" w:type="dxa"/>
            <w:tcBorders>
              <w:top w:val="single" w:sz="4" w:space="0" w:color="auto"/>
              <w:left w:val="single" w:sz="4" w:space="0" w:color="auto"/>
              <w:bottom w:val="single" w:sz="4" w:space="0" w:color="auto"/>
              <w:right w:val="single" w:sz="4" w:space="0" w:color="auto"/>
            </w:tcBorders>
          </w:tcPr>
          <w:p w:rsidR="0047313A" w:rsidRDefault="0047313A">
            <w:pPr>
              <w:pStyle w:val="afc"/>
              <w:widowControl w:val="0"/>
              <w:rPr>
                <w:rFonts w:ascii="Liberation Serif" w:hAnsi="Liberation Serif"/>
                <w:color w:val="auto"/>
                <w:sz w:val="24"/>
                <w:szCs w:val="24"/>
              </w:rPr>
            </w:pPr>
          </w:p>
        </w:tc>
      </w:tr>
    </w:tbl>
    <w:p w:rsidR="0047313A" w:rsidRDefault="0047313A">
      <w:pPr>
        <w:jc w:val="center"/>
        <w:rPr>
          <w:rFonts w:cs="Times New Roman"/>
          <w:b/>
          <w:color w:val="auto"/>
          <w:szCs w:val="28"/>
        </w:rPr>
      </w:pPr>
    </w:p>
    <w:p w:rsidR="0023773E" w:rsidRDefault="0023773E">
      <w:pPr>
        <w:jc w:val="center"/>
        <w:rPr>
          <w:rFonts w:cs="Times New Roman"/>
          <w:b/>
          <w:color w:val="auto"/>
          <w:szCs w:val="28"/>
        </w:rPr>
      </w:pPr>
    </w:p>
    <w:p w:rsidR="0023773E" w:rsidRDefault="0023773E">
      <w:pPr>
        <w:jc w:val="center"/>
        <w:rPr>
          <w:rFonts w:cs="Times New Roman"/>
          <w:b/>
          <w:color w:val="auto"/>
          <w:szCs w:val="28"/>
        </w:rPr>
      </w:pPr>
    </w:p>
    <w:p w:rsidR="0023773E" w:rsidRDefault="0023773E">
      <w:pPr>
        <w:jc w:val="center"/>
        <w:rPr>
          <w:rFonts w:cs="Times New Roman"/>
          <w:b/>
          <w:color w:val="auto"/>
          <w:szCs w:val="28"/>
        </w:rPr>
      </w:pPr>
    </w:p>
    <w:p w:rsidR="0023773E" w:rsidRDefault="0023773E">
      <w:pPr>
        <w:jc w:val="center"/>
        <w:rPr>
          <w:rFonts w:cs="Times New Roman"/>
          <w:b/>
          <w:color w:val="auto"/>
          <w:szCs w:val="28"/>
        </w:rPr>
      </w:pPr>
      <w:bookmarkStart w:id="1" w:name="_GoBack"/>
      <w:bookmarkEnd w:id="1"/>
    </w:p>
    <w:p w:rsidR="0023773E" w:rsidRDefault="0023773E">
      <w:pPr>
        <w:jc w:val="center"/>
        <w:rPr>
          <w:rFonts w:cs="Times New Roman"/>
          <w:b/>
          <w:color w:val="auto"/>
          <w:szCs w:val="28"/>
        </w:rPr>
      </w:pPr>
    </w:p>
    <w:p w:rsidR="0023773E" w:rsidRDefault="0023773E">
      <w:pPr>
        <w:jc w:val="center"/>
        <w:rPr>
          <w:rFonts w:cs="Times New Roman"/>
          <w:b/>
          <w:color w:val="auto"/>
          <w:szCs w:val="28"/>
        </w:rPr>
      </w:pPr>
    </w:p>
    <w:p w:rsidR="0023773E" w:rsidRDefault="0023773E">
      <w:pPr>
        <w:jc w:val="center"/>
        <w:rPr>
          <w:rFonts w:cs="Times New Roman"/>
          <w:b/>
          <w:color w:val="auto"/>
          <w:szCs w:val="28"/>
        </w:rPr>
      </w:pPr>
    </w:p>
    <w:p w:rsidR="0023773E" w:rsidRDefault="0023773E">
      <w:pPr>
        <w:jc w:val="center"/>
        <w:rPr>
          <w:rFonts w:cs="Times New Roman"/>
          <w:b/>
          <w:color w:val="auto"/>
          <w:szCs w:val="28"/>
        </w:rPr>
      </w:pPr>
    </w:p>
    <w:p w:rsidR="0023773E" w:rsidRDefault="0023773E">
      <w:pPr>
        <w:jc w:val="center"/>
        <w:rPr>
          <w:rFonts w:cs="Times New Roman"/>
          <w:b/>
          <w:color w:val="auto"/>
          <w:szCs w:val="28"/>
        </w:rPr>
      </w:pPr>
    </w:p>
    <w:p w:rsidR="0023773E" w:rsidRDefault="0023773E">
      <w:pPr>
        <w:jc w:val="center"/>
        <w:rPr>
          <w:rFonts w:cs="Times New Roman"/>
          <w:b/>
          <w:color w:val="auto"/>
          <w:szCs w:val="28"/>
        </w:rPr>
      </w:pPr>
    </w:p>
    <w:p w:rsidR="0023773E" w:rsidRDefault="0023773E">
      <w:pPr>
        <w:jc w:val="center"/>
        <w:rPr>
          <w:rFonts w:cs="Times New Roman"/>
          <w:b/>
          <w:color w:val="auto"/>
          <w:szCs w:val="28"/>
        </w:rPr>
      </w:pPr>
    </w:p>
    <w:p w:rsidR="0023773E" w:rsidRDefault="0023773E">
      <w:pPr>
        <w:jc w:val="center"/>
        <w:rPr>
          <w:rFonts w:cs="Times New Roman"/>
          <w:b/>
          <w:color w:val="auto"/>
          <w:szCs w:val="28"/>
        </w:rPr>
      </w:pPr>
    </w:p>
    <w:p w:rsidR="0023773E" w:rsidRDefault="0023773E">
      <w:pPr>
        <w:jc w:val="center"/>
        <w:rPr>
          <w:rFonts w:cs="Times New Roman"/>
          <w:b/>
          <w:color w:val="auto"/>
          <w:szCs w:val="28"/>
        </w:rPr>
      </w:pPr>
    </w:p>
    <w:p w:rsidR="0023773E" w:rsidRDefault="0023773E">
      <w:pPr>
        <w:jc w:val="center"/>
        <w:rPr>
          <w:rFonts w:cs="Times New Roman"/>
          <w:b/>
          <w:color w:val="auto"/>
          <w:szCs w:val="28"/>
        </w:rPr>
      </w:pPr>
    </w:p>
    <w:p w:rsidR="0023773E" w:rsidRDefault="0023773E">
      <w:pPr>
        <w:jc w:val="center"/>
        <w:rPr>
          <w:rFonts w:cs="Times New Roman"/>
          <w:b/>
          <w:color w:val="auto"/>
          <w:szCs w:val="28"/>
        </w:rPr>
      </w:pPr>
    </w:p>
    <w:p w:rsidR="0023773E" w:rsidRDefault="0023773E">
      <w:pPr>
        <w:jc w:val="center"/>
        <w:rPr>
          <w:rFonts w:cs="Times New Roman"/>
          <w:b/>
          <w:color w:val="auto"/>
          <w:szCs w:val="28"/>
        </w:rPr>
      </w:pPr>
    </w:p>
    <w:p w:rsidR="0023773E" w:rsidRDefault="0023773E">
      <w:pPr>
        <w:jc w:val="center"/>
        <w:rPr>
          <w:rFonts w:cs="Times New Roman"/>
          <w:b/>
          <w:color w:val="auto"/>
          <w:szCs w:val="28"/>
        </w:rPr>
      </w:pPr>
    </w:p>
    <w:p w:rsidR="0023773E" w:rsidRDefault="0023773E">
      <w:pPr>
        <w:jc w:val="center"/>
        <w:rPr>
          <w:rFonts w:cs="Times New Roman"/>
          <w:b/>
          <w:color w:val="auto"/>
          <w:szCs w:val="28"/>
        </w:rPr>
        <w:sectPr w:rsidR="0023773E">
          <w:headerReference w:type="default" r:id="rId7"/>
          <w:pgSz w:w="16838" w:h="11906" w:orient="landscape"/>
          <w:pgMar w:top="851" w:right="851" w:bottom="1418" w:left="851" w:header="709" w:footer="0" w:gutter="0"/>
          <w:cols w:space="720"/>
          <w:formProt w:val="0"/>
          <w:titlePg/>
          <w:docGrid w:linePitch="381"/>
        </w:sectPr>
      </w:pPr>
    </w:p>
    <w:p w:rsidR="0047313A" w:rsidRDefault="00991CB1">
      <w:pPr>
        <w:jc w:val="center"/>
        <w:rPr>
          <w:color w:val="auto"/>
        </w:rPr>
      </w:pPr>
      <w:r>
        <w:rPr>
          <w:rFonts w:cs="Times New Roman"/>
          <w:b/>
          <w:color w:val="auto"/>
          <w:szCs w:val="28"/>
        </w:rPr>
        <w:lastRenderedPageBreak/>
        <w:t>3. Форма атестації здобувачів вищої освіти</w:t>
      </w:r>
    </w:p>
    <w:p w:rsidR="0047313A" w:rsidRDefault="0047313A">
      <w:pPr>
        <w:spacing w:after="0" w:line="240" w:lineRule="auto"/>
        <w:jc w:val="both"/>
        <w:rPr>
          <w:rFonts w:cs="Times New Roman"/>
          <w:color w:val="auto"/>
          <w:szCs w:val="28"/>
        </w:rPr>
      </w:pPr>
    </w:p>
    <w:p w:rsidR="0047313A" w:rsidRDefault="00991CB1">
      <w:pPr>
        <w:spacing w:after="0" w:line="240" w:lineRule="auto"/>
        <w:ind w:firstLine="708"/>
        <w:jc w:val="both"/>
        <w:rPr>
          <w:color w:val="auto"/>
        </w:rPr>
      </w:pPr>
      <w:r>
        <w:rPr>
          <w:rFonts w:cs="Times New Roman"/>
          <w:color w:val="auto"/>
          <w:szCs w:val="28"/>
        </w:rPr>
        <w:t>Атестація випускників освітньої програми (здобувачів ступеня вищої освіти магістр) за спеціальністю 221 «Стоматологія» галузі знань 22 «Охорона здоров’я» проводиться у формі кваліфікаційного (</w:t>
      </w:r>
      <w:proofErr w:type="spellStart"/>
      <w:r>
        <w:rPr>
          <w:rFonts w:cs="Times New Roman"/>
          <w:color w:val="auto"/>
          <w:szCs w:val="28"/>
        </w:rPr>
        <w:t>кліничного</w:t>
      </w:r>
      <w:proofErr w:type="spellEnd"/>
      <w:r>
        <w:rPr>
          <w:rFonts w:cs="Times New Roman"/>
          <w:color w:val="auto"/>
          <w:szCs w:val="28"/>
        </w:rPr>
        <w:t xml:space="preserve">) іспиту, порядок здійснення якого встановлений постановою Кабінету Міністрів України від 28.03.2018 № 334 «Про затвердження порядку здійснення єдиного державного кваліфікаційного іспиту для здобувачів ступеня вищої освіти магістр за спеціальностями галузі знань «22 Охорона здоров’я» (ЄДКІ етап 1, ЄДКІ етап 2, комплексний практично орієнтований іспит або захист магістерської роботи) та завершується </w:t>
      </w:r>
      <w:proofErr w:type="spellStart"/>
      <w:r>
        <w:rPr>
          <w:rFonts w:cs="Times New Roman"/>
          <w:color w:val="auto"/>
          <w:szCs w:val="28"/>
        </w:rPr>
        <w:t>видачею</w:t>
      </w:r>
      <w:proofErr w:type="spellEnd"/>
      <w:r>
        <w:rPr>
          <w:rFonts w:cs="Times New Roman"/>
          <w:color w:val="auto"/>
          <w:szCs w:val="28"/>
        </w:rPr>
        <w:t xml:space="preserve"> випускнику документу про вищу освіту встановленого зразка про присудження йому ступеня магістра із присвоєнням кваліфікації: «Магістр стоматології».</w:t>
      </w:r>
    </w:p>
    <w:p w:rsidR="0047313A" w:rsidRDefault="00991CB1">
      <w:pPr>
        <w:spacing w:after="0" w:line="240" w:lineRule="auto"/>
        <w:ind w:firstLine="708"/>
        <w:jc w:val="both"/>
        <w:rPr>
          <w:color w:val="auto"/>
        </w:rPr>
      </w:pPr>
      <w:r>
        <w:rPr>
          <w:rFonts w:eastAsia="Times New Roman" w:cs="Times New Roman"/>
          <w:color w:val="auto"/>
          <w:szCs w:val="28"/>
          <w:lang w:eastAsia="uk-UA"/>
        </w:rPr>
        <w:t>Атестація здійснюється відкрито і публічно.</w:t>
      </w:r>
    </w:p>
    <w:p w:rsidR="0047313A" w:rsidRDefault="0047313A">
      <w:pPr>
        <w:rPr>
          <w:rFonts w:ascii="TimesNewRomanPS-BoldMT" w:eastAsia="Times New Roman" w:hAnsi="TimesNewRomanPS-BoldMT" w:cs="Times New Roman"/>
          <w:b/>
          <w:bCs/>
          <w:color w:val="auto"/>
          <w:lang w:eastAsia="uk-UA"/>
        </w:rPr>
      </w:pPr>
    </w:p>
    <w:p w:rsidR="0023773E" w:rsidRDefault="0023773E">
      <w:pPr>
        <w:spacing w:after="0" w:line="240" w:lineRule="auto"/>
        <w:jc w:val="both"/>
        <w:rPr>
          <w:b/>
          <w:bCs/>
          <w:color w:val="auto"/>
          <w:szCs w:val="28"/>
        </w:rPr>
      </w:pPr>
    </w:p>
    <w:p w:rsidR="0023773E" w:rsidRDefault="0023773E">
      <w:pPr>
        <w:spacing w:after="0" w:line="240" w:lineRule="auto"/>
        <w:jc w:val="both"/>
        <w:rPr>
          <w:b/>
          <w:bCs/>
          <w:color w:val="auto"/>
          <w:szCs w:val="28"/>
        </w:rPr>
      </w:pPr>
    </w:p>
    <w:p w:rsidR="0023773E" w:rsidRDefault="0023773E">
      <w:pPr>
        <w:spacing w:after="0" w:line="240" w:lineRule="auto"/>
        <w:jc w:val="both"/>
        <w:rPr>
          <w:b/>
          <w:bCs/>
          <w:color w:val="auto"/>
          <w:szCs w:val="28"/>
        </w:rPr>
      </w:pPr>
    </w:p>
    <w:p w:rsidR="0023773E" w:rsidRDefault="0023773E">
      <w:pPr>
        <w:spacing w:after="0" w:line="240" w:lineRule="auto"/>
        <w:jc w:val="both"/>
        <w:rPr>
          <w:b/>
          <w:bCs/>
          <w:color w:val="auto"/>
          <w:szCs w:val="28"/>
        </w:rPr>
      </w:pPr>
    </w:p>
    <w:p w:rsidR="0023773E" w:rsidRDefault="0023773E">
      <w:pPr>
        <w:spacing w:after="0" w:line="240" w:lineRule="auto"/>
        <w:jc w:val="both"/>
        <w:rPr>
          <w:b/>
          <w:bCs/>
          <w:color w:val="auto"/>
          <w:szCs w:val="28"/>
        </w:rPr>
      </w:pPr>
    </w:p>
    <w:p w:rsidR="0047313A" w:rsidRDefault="00991CB1">
      <w:pPr>
        <w:spacing w:after="0" w:line="240" w:lineRule="auto"/>
        <w:jc w:val="both"/>
        <w:rPr>
          <w:color w:val="auto"/>
        </w:rPr>
      </w:pPr>
      <w:r>
        <w:rPr>
          <w:b/>
          <w:bCs/>
          <w:color w:val="auto"/>
          <w:szCs w:val="28"/>
        </w:rPr>
        <w:t>Гарант освітньо-професійної програми</w:t>
      </w:r>
      <w:r>
        <w:rPr>
          <w:color w:val="auto"/>
          <w:szCs w:val="28"/>
        </w:rPr>
        <w:t xml:space="preserve">, </w:t>
      </w:r>
    </w:p>
    <w:p w:rsidR="0023773E" w:rsidRDefault="0023773E">
      <w:pPr>
        <w:spacing w:after="0" w:line="240" w:lineRule="auto"/>
        <w:jc w:val="both"/>
        <w:rPr>
          <w:color w:val="auto"/>
          <w:szCs w:val="28"/>
        </w:rPr>
      </w:pPr>
      <w:r>
        <w:rPr>
          <w:noProof/>
          <w:lang w:eastAsia="uk-UA"/>
        </w:rPr>
        <w:drawing>
          <wp:anchor distT="0" distB="0" distL="0" distR="0" simplePos="0" relativeHeight="2" behindDoc="0" locked="0" layoutInCell="0" allowOverlap="1">
            <wp:simplePos x="0" y="0"/>
            <wp:positionH relativeFrom="column">
              <wp:posOffset>2904490</wp:posOffset>
            </wp:positionH>
            <wp:positionV relativeFrom="paragraph">
              <wp:posOffset>13970</wp:posOffset>
            </wp:positionV>
            <wp:extent cx="1199515" cy="685800"/>
            <wp:effectExtent l="0" t="0" r="0" b="0"/>
            <wp:wrapNone/>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rcRect l="-47" t="-83" r="-47" b="-83"/>
                    <a:stretch>
                      <a:fillRect/>
                    </a:stretch>
                  </pic:blipFill>
                  <pic:spPr bwMode="auto">
                    <a:xfrm>
                      <a:off x="0" y="0"/>
                      <a:ext cx="1199515" cy="685800"/>
                    </a:xfrm>
                    <a:prstGeom prst="rect">
                      <a:avLst/>
                    </a:prstGeom>
                  </pic:spPr>
                </pic:pic>
              </a:graphicData>
            </a:graphic>
          </wp:anchor>
        </w:drawing>
      </w:r>
      <w:proofErr w:type="spellStart"/>
      <w:r w:rsidR="00991CB1">
        <w:rPr>
          <w:color w:val="auto"/>
          <w:szCs w:val="28"/>
        </w:rPr>
        <w:t>д.мед.н</w:t>
      </w:r>
      <w:proofErr w:type="spellEnd"/>
      <w:r w:rsidR="00991CB1">
        <w:rPr>
          <w:color w:val="auto"/>
          <w:szCs w:val="28"/>
        </w:rPr>
        <w:t xml:space="preserve">, професор </w:t>
      </w:r>
    </w:p>
    <w:p w:rsidR="0047313A" w:rsidRDefault="00991CB1">
      <w:pPr>
        <w:spacing w:after="0" w:line="240" w:lineRule="auto"/>
        <w:jc w:val="both"/>
        <w:rPr>
          <w:color w:val="auto"/>
        </w:rPr>
        <w:sectPr w:rsidR="0047313A" w:rsidSect="0023773E">
          <w:pgSz w:w="11906" w:h="16838"/>
          <w:pgMar w:top="851" w:right="1418" w:bottom="851" w:left="851" w:header="709" w:footer="0" w:gutter="0"/>
          <w:cols w:space="720"/>
          <w:formProt w:val="0"/>
          <w:docGrid w:linePitch="381"/>
        </w:sectPr>
      </w:pPr>
      <w:r>
        <w:rPr>
          <w:color w:val="auto"/>
          <w:szCs w:val="28"/>
        </w:rPr>
        <w:t>кафедри хірургічної стоматології</w:t>
      </w:r>
      <w:r>
        <w:rPr>
          <w:rFonts w:eastAsia="Times New Roman" w:cs="Times New Roman"/>
          <w:b/>
          <w:bCs/>
          <w:color w:val="auto"/>
          <w:szCs w:val="28"/>
          <w:lang w:eastAsia="uk-UA"/>
        </w:rPr>
        <w:tab/>
      </w:r>
      <w:r>
        <w:rPr>
          <w:rFonts w:eastAsia="Times New Roman" w:cs="Times New Roman"/>
          <w:b/>
          <w:bCs/>
          <w:color w:val="auto"/>
          <w:szCs w:val="28"/>
          <w:lang w:eastAsia="uk-UA"/>
        </w:rPr>
        <w:tab/>
      </w:r>
      <w:r w:rsidR="0023773E">
        <w:rPr>
          <w:rFonts w:eastAsia="Times New Roman" w:cs="Times New Roman"/>
          <w:b/>
          <w:bCs/>
          <w:color w:val="auto"/>
          <w:szCs w:val="28"/>
          <w:lang w:eastAsia="uk-UA"/>
        </w:rPr>
        <w:t xml:space="preserve">                             </w:t>
      </w:r>
      <w:r w:rsidR="0023773E" w:rsidRPr="0023773E">
        <w:rPr>
          <w:rFonts w:eastAsia="Times New Roman" w:cs="Times New Roman"/>
          <w:bCs/>
          <w:color w:val="auto"/>
          <w:szCs w:val="28"/>
          <w:lang w:eastAsia="uk-UA"/>
        </w:rPr>
        <w:t>Анатолій ГУЛЮК</w:t>
      </w:r>
      <w:r w:rsidRPr="0023773E">
        <w:rPr>
          <w:rFonts w:eastAsia="Times New Roman" w:cs="Times New Roman"/>
          <w:bCs/>
          <w:color w:val="auto"/>
          <w:szCs w:val="28"/>
          <w:lang w:eastAsia="uk-UA"/>
        </w:rPr>
        <w:t xml:space="preserve"> </w:t>
      </w:r>
      <w:r>
        <w:rPr>
          <w:rFonts w:eastAsia="Times New Roman" w:cs="Times New Roman"/>
          <w:b/>
          <w:bCs/>
          <w:color w:val="auto"/>
          <w:szCs w:val="28"/>
          <w:lang w:eastAsia="uk-UA"/>
        </w:rPr>
        <w:t xml:space="preserve">              </w:t>
      </w:r>
      <w:r w:rsidR="0023773E">
        <w:rPr>
          <w:rFonts w:eastAsia="Times New Roman" w:cs="Times New Roman"/>
          <w:color w:val="auto"/>
          <w:szCs w:val="28"/>
          <w:lang w:eastAsia="uk-UA"/>
        </w:rPr>
        <w:t xml:space="preserve"> </w:t>
      </w:r>
    </w:p>
    <w:p w:rsidR="0047313A" w:rsidRDefault="00991CB1">
      <w:pPr>
        <w:pStyle w:val="1"/>
        <w:spacing w:after="0"/>
        <w:jc w:val="left"/>
        <w:rPr>
          <w:color w:val="auto"/>
        </w:rPr>
      </w:pPr>
      <w:r>
        <w:rPr>
          <w:rFonts w:ascii="TimesNewRomanPS-BoldMT" w:eastAsia="Times New Roman" w:hAnsi="TimesNewRomanPS-BoldMT" w:cs="Times New Roman"/>
          <w:color w:val="auto"/>
          <w:szCs w:val="28"/>
          <w:lang w:eastAsia="uk-UA"/>
        </w:rPr>
        <w:lastRenderedPageBreak/>
        <w:t>Список 1 (синдроми та симптоми)</w:t>
      </w:r>
      <w:r>
        <w:rPr>
          <w:rFonts w:ascii="TimesNewRomanPS-BoldMT" w:eastAsia="Times New Roman" w:hAnsi="TimesNewRomanPS-BoldMT" w:cs="Times New Roman"/>
          <w:b w:val="0"/>
          <w:color w:val="auto"/>
          <w:szCs w:val="28"/>
          <w:lang w:eastAsia="uk-UA"/>
        </w:rPr>
        <w:br/>
      </w:r>
      <w:r>
        <w:rPr>
          <w:rFonts w:ascii="TimesNewRomanPSMT" w:eastAsia="Times New Roman" w:hAnsi="TimesNewRomanPSMT" w:cs="Times New Roman"/>
          <w:b w:val="0"/>
          <w:color w:val="auto"/>
          <w:szCs w:val="28"/>
          <w:lang w:eastAsia="uk-UA"/>
        </w:rPr>
        <w:t xml:space="preserve">1. </w:t>
      </w:r>
      <w:proofErr w:type="spellStart"/>
      <w:r>
        <w:rPr>
          <w:rFonts w:ascii="TimesNewRomanPSMT" w:eastAsia="Times New Roman" w:hAnsi="TimesNewRomanPSMT" w:cs="Times New Roman"/>
          <w:b w:val="0"/>
          <w:color w:val="auto"/>
          <w:szCs w:val="28"/>
          <w:lang w:eastAsia="uk-UA"/>
        </w:rPr>
        <w:t>адентія</w:t>
      </w:r>
      <w:proofErr w:type="spellEnd"/>
      <w:r>
        <w:rPr>
          <w:rFonts w:ascii="TimesNewRomanPSMT" w:eastAsia="Times New Roman" w:hAnsi="TimesNewRomanPSMT" w:cs="Times New Roman"/>
          <w:b w:val="0"/>
          <w:color w:val="auto"/>
          <w:szCs w:val="28"/>
          <w:lang w:eastAsia="uk-UA"/>
        </w:rPr>
        <w:br/>
        <w:t>2. анемія</w:t>
      </w:r>
      <w:r>
        <w:rPr>
          <w:rFonts w:ascii="TimesNewRomanPSMT" w:eastAsia="Times New Roman" w:hAnsi="TimesNewRomanPSMT" w:cs="Times New Roman"/>
          <w:b w:val="0"/>
          <w:color w:val="auto"/>
          <w:szCs w:val="28"/>
          <w:lang w:eastAsia="uk-UA"/>
        </w:rPr>
        <w:br/>
        <w:t>3. аномалія прикусу</w:t>
      </w:r>
      <w:r>
        <w:rPr>
          <w:rFonts w:ascii="TimesNewRomanPSMT" w:eastAsia="Times New Roman" w:hAnsi="TimesNewRomanPSMT" w:cs="Times New Roman"/>
          <w:b w:val="0"/>
          <w:color w:val="auto"/>
          <w:szCs w:val="28"/>
          <w:lang w:eastAsia="uk-UA"/>
        </w:rPr>
        <w:br/>
        <w:t>4. асиметрія обличчя</w:t>
      </w:r>
      <w:r>
        <w:rPr>
          <w:rFonts w:ascii="TimesNewRomanPSMT" w:eastAsia="Times New Roman" w:hAnsi="TimesNewRomanPSMT" w:cs="Times New Roman"/>
          <w:b w:val="0"/>
          <w:color w:val="auto"/>
          <w:szCs w:val="28"/>
          <w:lang w:eastAsia="uk-UA"/>
        </w:rPr>
        <w:br/>
        <w:t>5. атрофія</w:t>
      </w:r>
      <w:r>
        <w:rPr>
          <w:rFonts w:ascii="TimesNewRomanPSMT" w:eastAsia="Times New Roman" w:hAnsi="TimesNewRomanPSMT" w:cs="Times New Roman"/>
          <w:b w:val="0"/>
          <w:color w:val="auto"/>
          <w:szCs w:val="28"/>
          <w:lang w:eastAsia="uk-UA"/>
        </w:rPr>
        <w:br/>
        <w:t xml:space="preserve">6. больова </w:t>
      </w:r>
      <w:proofErr w:type="spellStart"/>
      <w:r>
        <w:rPr>
          <w:rFonts w:ascii="TimesNewRomanPSMT" w:eastAsia="Times New Roman" w:hAnsi="TimesNewRomanPSMT" w:cs="Times New Roman"/>
          <w:b w:val="0"/>
          <w:color w:val="auto"/>
          <w:szCs w:val="28"/>
          <w:lang w:eastAsia="uk-UA"/>
        </w:rPr>
        <w:t>дисфункція</w:t>
      </w:r>
      <w:proofErr w:type="spellEnd"/>
      <w:r>
        <w:rPr>
          <w:rFonts w:ascii="TimesNewRomanPSMT" w:eastAsia="Times New Roman" w:hAnsi="TimesNewRomanPSMT" w:cs="Times New Roman"/>
          <w:b w:val="0"/>
          <w:color w:val="auto"/>
          <w:szCs w:val="28"/>
          <w:lang w:eastAsia="uk-UA"/>
        </w:rPr>
        <w:t xml:space="preserve"> СНЩС</w:t>
      </w:r>
      <w:r>
        <w:rPr>
          <w:rFonts w:ascii="TimesNewRomanPSMT" w:eastAsia="Times New Roman" w:hAnsi="TimesNewRomanPSMT" w:cs="Times New Roman"/>
          <w:b w:val="0"/>
          <w:color w:val="auto"/>
          <w:szCs w:val="28"/>
          <w:lang w:eastAsia="uk-UA"/>
        </w:rPr>
        <w:br/>
        <w:t>7. біль у ділянці серця</w:t>
      </w:r>
      <w:r>
        <w:rPr>
          <w:rFonts w:ascii="TimesNewRomanPSMT" w:eastAsia="Times New Roman" w:hAnsi="TimesNewRomanPSMT" w:cs="Times New Roman"/>
          <w:b w:val="0"/>
          <w:color w:val="auto"/>
          <w:szCs w:val="28"/>
          <w:lang w:eastAsia="uk-UA"/>
        </w:rPr>
        <w:br/>
        <w:t>8. біль у зубах</w:t>
      </w:r>
      <w:r>
        <w:rPr>
          <w:rFonts w:ascii="TimesNewRomanPSMT" w:eastAsia="Times New Roman" w:hAnsi="TimesNewRomanPSMT" w:cs="Times New Roman"/>
          <w:b w:val="0"/>
          <w:color w:val="auto"/>
          <w:szCs w:val="28"/>
          <w:lang w:eastAsia="uk-UA"/>
        </w:rPr>
        <w:br/>
        <w:t>9. біль у животі</w:t>
      </w:r>
      <w:r>
        <w:rPr>
          <w:rFonts w:ascii="TimesNewRomanPSMT" w:eastAsia="Times New Roman" w:hAnsi="TimesNewRomanPSMT" w:cs="Times New Roman"/>
          <w:b w:val="0"/>
          <w:color w:val="auto"/>
          <w:szCs w:val="28"/>
          <w:lang w:eastAsia="uk-UA"/>
        </w:rPr>
        <w:br/>
        <w:t xml:space="preserve">10. біль у м'яких тканинах </w:t>
      </w:r>
      <w:proofErr w:type="spellStart"/>
      <w:r>
        <w:rPr>
          <w:rFonts w:ascii="TimesNewRomanPSMT" w:eastAsia="Times New Roman" w:hAnsi="TimesNewRomanPSMT" w:cs="Times New Roman"/>
          <w:b w:val="0"/>
          <w:color w:val="auto"/>
          <w:szCs w:val="28"/>
          <w:lang w:eastAsia="uk-UA"/>
        </w:rPr>
        <w:t>щелепно</w:t>
      </w:r>
      <w:proofErr w:type="spellEnd"/>
      <w:r>
        <w:rPr>
          <w:rFonts w:ascii="TimesNewRomanPSMT" w:eastAsia="Times New Roman" w:hAnsi="TimesNewRomanPSMT" w:cs="Times New Roman"/>
          <w:b w:val="0"/>
          <w:color w:val="auto"/>
          <w:szCs w:val="28"/>
          <w:lang w:eastAsia="uk-UA"/>
        </w:rPr>
        <w:t>-лицьової ділянки</w:t>
      </w:r>
      <w:r>
        <w:rPr>
          <w:rFonts w:ascii="TimesNewRomanPSMT" w:eastAsia="Times New Roman" w:hAnsi="TimesNewRomanPSMT" w:cs="Times New Roman"/>
          <w:b w:val="0"/>
          <w:color w:val="auto"/>
          <w:szCs w:val="28"/>
          <w:lang w:eastAsia="uk-UA"/>
        </w:rPr>
        <w:br/>
        <w:t>11. біль у кістках обличчя</w:t>
      </w:r>
      <w:r>
        <w:rPr>
          <w:rFonts w:ascii="TimesNewRomanPSMT" w:eastAsia="Times New Roman" w:hAnsi="TimesNewRomanPSMT" w:cs="Times New Roman"/>
          <w:b w:val="0"/>
          <w:color w:val="auto"/>
          <w:szCs w:val="28"/>
          <w:lang w:eastAsia="uk-UA"/>
        </w:rPr>
        <w:br/>
        <w:t>12. втрата свідомості</w:t>
      </w:r>
      <w:r>
        <w:rPr>
          <w:rFonts w:ascii="TimesNewRomanPSMT" w:eastAsia="Times New Roman" w:hAnsi="TimesNewRomanPSMT" w:cs="Times New Roman"/>
          <w:b w:val="0"/>
          <w:color w:val="auto"/>
          <w:szCs w:val="28"/>
          <w:lang w:eastAsia="uk-UA"/>
        </w:rPr>
        <w:br/>
        <w:t>13. втрата клінічного прикріплення</w:t>
      </w:r>
      <w:r>
        <w:rPr>
          <w:rFonts w:ascii="TimesNewRomanPSMT" w:eastAsia="Times New Roman" w:hAnsi="TimesNewRomanPSMT" w:cs="Times New Roman"/>
          <w:b w:val="0"/>
          <w:color w:val="auto"/>
          <w:szCs w:val="28"/>
          <w:lang w:eastAsia="uk-UA"/>
        </w:rPr>
        <w:br/>
        <w:t xml:space="preserve">14. </w:t>
      </w:r>
      <w:proofErr w:type="spellStart"/>
      <w:r>
        <w:rPr>
          <w:rFonts w:ascii="TimesNewRomanPSMT" w:eastAsia="Times New Roman" w:hAnsi="TimesNewRomanPSMT" w:cs="Times New Roman"/>
          <w:b w:val="0"/>
          <w:color w:val="auto"/>
          <w:szCs w:val="28"/>
          <w:lang w:eastAsia="uk-UA"/>
        </w:rPr>
        <w:t>гіпермобільність</w:t>
      </w:r>
      <w:proofErr w:type="spellEnd"/>
      <w:r>
        <w:rPr>
          <w:rFonts w:ascii="TimesNewRomanPSMT" w:eastAsia="Times New Roman" w:hAnsi="TimesNewRomanPSMT" w:cs="Times New Roman"/>
          <w:b w:val="0"/>
          <w:color w:val="auto"/>
          <w:szCs w:val="28"/>
          <w:lang w:eastAsia="uk-UA"/>
        </w:rPr>
        <w:t xml:space="preserve"> суглобової головки СНЩС</w:t>
      </w:r>
      <w:r>
        <w:rPr>
          <w:rFonts w:ascii="TimesNewRomanPSMT" w:eastAsia="Times New Roman" w:hAnsi="TimesNewRomanPSMT" w:cs="Times New Roman"/>
          <w:b w:val="0"/>
          <w:color w:val="auto"/>
          <w:szCs w:val="28"/>
          <w:lang w:eastAsia="uk-UA"/>
        </w:rPr>
        <w:br/>
        <w:t>15. геморагічний синдром</w:t>
      </w:r>
      <w:r>
        <w:rPr>
          <w:rFonts w:ascii="TimesNewRomanPSMT" w:eastAsia="Times New Roman" w:hAnsi="TimesNewRomanPSMT" w:cs="Times New Roman"/>
          <w:b w:val="0"/>
          <w:color w:val="auto"/>
          <w:szCs w:val="28"/>
          <w:lang w:eastAsia="uk-UA"/>
        </w:rPr>
        <w:br/>
        <w:t xml:space="preserve">16. </w:t>
      </w:r>
      <w:proofErr w:type="spellStart"/>
      <w:r>
        <w:rPr>
          <w:rFonts w:ascii="TimesNewRomanPSMT" w:eastAsia="Times New Roman" w:hAnsi="TimesNewRomanPSMT" w:cs="Times New Roman"/>
          <w:b w:val="0"/>
          <w:color w:val="auto"/>
          <w:szCs w:val="28"/>
          <w:lang w:eastAsia="uk-UA"/>
        </w:rPr>
        <w:t>гіперестезія</w:t>
      </w:r>
      <w:proofErr w:type="spellEnd"/>
      <w:r>
        <w:rPr>
          <w:rFonts w:ascii="TimesNewRomanPSMT" w:eastAsia="Times New Roman" w:hAnsi="TimesNewRomanPSMT" w:cs="Times New Roman"/>
          <w:b w:val="0"/>
          <w:color w:val="auto"/>
          <w:szCs w:val="28"/>
          <w:lang w:eastAsia="uk-UA"/>
        </w:rPr>
        <w:br/>
        <w:t xml:space="preserve">17. </w:t>
      </w:r>
      <w:proofErr w:type="spellStart"/>
      <w:r>
        <w:rPr>
          <w:rFonts w:ascii="TimesNewRomanPSMT" w:eastAsia="Times New Roman" w:hAnsi="TimesNewRomanPSMT" w:cs="Times New Roman"/>
          <w:b w:val="0"/>
          <w:color w:val="auto"/>
          <w:szCs w:val="28"/>
          <w:lang w:eastAsia="uk-UA"/>
        </w:rPr>
        <w:t>гіперсалівація</w:t>
      </w:r>
      <w:proofErr w:type="spellEnd"/>
      <w:r>
        <w:rPr>
          <w:rFonts w:ascii="TimesNewRomanPSMT" w:eastAsia="Times New Roman" w:hAnsi="TimesNewRomanPSMT" w:cs="Times New Roman"/>
          <w:b w:val="0"/>
          <w:color w:val="auto"/>
          <w:szCs w:val="28"/>
          <w:lang w:eastAsia="uk-UA"/>
        </w:rPr>
        <w:br/>
        <w:t>18. головний біль</w:t>
      </w:r>
      <w:r>
        <w:rPr>
          <w:rFonts w:ascii="TimesNewRomanPSMT" w:eastAsia="Times New Roman" w:hAnsi="TimesNewRomanPSMT" w:cs="Times New Roman"/>
          <w:b w:val="0"/>
          <w:color w:val="auto"/>
          <w:szCs w:val="28"/>
          <w:lang w:eastAsia="uk-UA"/>
        </w:rPr>
        <w:br/>
        <w:t>19. гугнявість (відкрита, закрита)</w:t>
      </w:r>
      <w:r>
        <w:rPr>
          <w:rFonts w:ascii="TimesNewRomanPSMT" w:eastAsia="Times New Roman" w:hAnsi="TimesNewRomanPSMT" w:cs="Times New Roman"/>
          <w:b w:val="0"/>
          <w:color w:val="auto"/>
          <w:szCs w:val="28"/>
          <w:lang w:eastAsia="uk-UA"/>
        </w:rPr>
        <w:br/>
        <w:t xml:space="preserve">20. </w:t>
      </w:r>
      <w:proofErr w:type="spellStart"/>
      <w:r>
        <w:rPr>
          <w:rFonts w:ascii="TimesNewRomanPSMT" w:eastAsia="Times New Roman" w:hAnsi="TimesNewRomanPSMT" w:cs="Times New Roman"/>
          <w:b w:val="0"/>
          <w:color w:val="auto"/>
          <w:szCs w:val="28"/>
          <w:lang w:eastAsia="uk-UA"/>
        </w:rPr>
        <w:t>девіація</w:t>
      </w:r>
      <w:proofErr w:type="spellEnd"/>
      <w:r>
        <w:rPr>
          <w:rFonts w:ascii="TimesNewRomanPSMT" w:eastAsia="Times New Roman" w:hAnsi="TimesNewRomanPSMT" w:cs="Times New Roman"/>
          <w:b w:val="0"/>
          <w:color w:val="auto"/>
          <w:szCs w:val="28"/>
          <w:lang w:eastAsia="uk-UA"/>
        </w:rPr>
        <w:t xml:space="preserve"> нижньої щелепи деструкція кісткової тканини</w:t>
      </w:r>
      <w:r>
        <w:rPr>
          <w:rFonts w:ascii="TimesNewRomanPSMT" w:eastAsia="Times New Roman" w:hAnsi="TimesNewRomanPSMT" w:cs="Times New Roman"/>
          <w:b w:val="0"/>
          <w:color w:val="auto"/>
          <w:szCs w:val="28"/>
          <w:lang w:eastAsia="uk-UA"/>
        </w:rPr>
        <w:br/>
        <w:t>21. дефекти коронкової частини зуба</w:t>
      </w:r>
      <w:r>
        <w:rPr>
          <w:rFonts w:ascii="TimesNewRomanPSMT" w:eastAsia="Times New Roman" w:hAnsi="TimesNewRomanPSMT" w:cs="Times New Roman"/>
          <w:b w:val="0"/>
          <w:color w:val="auto"/>
          <w:szCs w:val="28"/>
          <w:lang w:eastAsia="uk-UA"/>
        </w:rPr>
        <w:br/>
        <w:t>22. деформація кісток лицьового скелета</w:t>
      </w:r>
      <w:r>
        <w:rPr>
          <w:rFonts w:ascii="TimesNewRomanPSMT" w:eastAsia="Times New Roman" w:hAnsi="TimesNewRomanPSMT" w:cs="Times New Roman"/>
          <w:b w:val="0"/>
          <w:color w:val="auto"/>
          <w:szCs w:val="28"/>
          <w:lang w:eastAsia="uk-UA"/>
        </w:rPr>
        <w:br/>
        <w:t>23. деформація прикусу</w:t>
      </w:r>
      <w:r>
        <w:rPr>
          <w:rFonts w:ascii="TimesNewRomanPSMT" w:eastAsia="Times New Roman" w:hAnsi="TimesNewRomanPSMT" w:cs="Times New Roman"/>
          <w:b w:val="0"/>
          <w:color w:val="auto"/>
          <w:szCs w:val="28"/>
          <w:lang w:eastAsia="uk-UA"/>
        </w:rPr>
        <w:br/>
        <w:t xml:space="preserve">24. </w:t>
      </w:r>
      <w:proofErr w:type="spellStart"/>
      <w:r>
        <w:rPr>
          <w:rFonts w:ascii="TimesNewRomanPSMT" w:eastAsia="Times New Roman" w:hAnsi="TimesNewRomanPSMT" w:cs="Times New Roman"/>
          <w:b w:val="0"/>
          <w:color w:val="auto"/>
          <w:szCs w:val="28"/>
          <w:lang w:eastAsia="uk-UA"/>
        </w:rPr>
        <w:t>дисколорит</w:t>
      </w:r>
      <w:proofErr w:type="spellEnd"/>
      <w:r>
        <w:rPr>
          <w:rFonts w:ascii="TimesNewRomanPSMT" w:eastAsia="Times New Roman" w:hAnsi="TimesNewRomanPSMT" w:cs="Times New Roman"/>
          <w:b w:val="0"/>
          <w:color w:val="auto"/>
          <w:szCs w:val="28"/>
          <w:lang w:eastAsia="uk-UA"/>
        </w:rPr>
        <w:t xml:space="preserve"> зубів</w:t>
      </w:r>
      <w:r>
        <w:rPr>
          <w:rFonts w:ascii="TimesNewRomanPSMT" w:eastAsia="Times New Roman" w:hAnsi="TimesNewRomanPSMT" w:cs="Times New Roman"/>
          <w:b w:val="0"/>
          <w:color w:val="auto"/>
          <w:szCs w:val="28"/>
          <w:lang w:eastAsia="uk-UA"/>
        </w:rPr>
        <w:br/>
        <w:t>25. диспропорція обличчя</w:t>
      </w:r>
      <w:r>
        <w:rPr>
          <w:rFonts w:ascii="TimesNewRomanPSMT" w:eastAsia="Times New Roman" w:hAnsi="TimesNewRomanPSMT" w:cs="Times New Roman"/>
          <w:b w:val="0"/>
          <w:color w:val="auto"/>
          <w:szCs w:val="28"/>
          <w:lang w:eastAsia="uk-UA"/>
        </w:rPr>
        <w:br/>
        <w:t>26. жовтяниця</w:t>
      </w:r>
      <w:r>
        <w:rPr>
          <w:rFonts w:ascii="TimesNewRomanPSMT" w:eastAsia="Times New Roman" w:hAnsi="TimesNewRomanPSMT" w:cs="Times New Roman"/>
          <w:b w:val="0"/>
          <w:color w:val="auto"/>
          <w:szCs w:val="28"/>
          <w:lang w:eastAsia="uk-UA"/>
        </w:rPr>
        <w:br/>
        <w:t>27. задуха та асфіксія</w:t>
      </w:r>
      <w:r>
        <w:rPr>
          <w:rFonts w:ascii="TimesNewRomanPSMT" w:eastAsia="Times New Roman" w:hAnsi="TimesNewRomanPSMT" w:cs="Times New Roman"/>
          <w:b w:val="0"/>
          <w:color w:val="auto"/>
          <w:szCs w:val="28"/>
          <w:lang w:eastAsia="uk-UA"/>
        </w:rPr>
        <w:br/>
        <w:t xml:space="preserve">28. запальний інфільтрат тканин </w:t>
      </w:r>
      <w:proofErr w:type="spellStart"/>
      <w:r>
        <w:rPr>
          <w:rFonts w:ascii="TimesNewRomanPSMT" w:eastAsia="Times New Roman" w:hAnsi="TimesNewRomanPSMT" w:cs="Times New Roman"/>
          <w:b w:val="0"/>
          <w:color w:val="auto"/>
          <w:szCs w:val="28"/>
          <w:lang w:eastAsia="uk-UA"/>
        </w:rPr>
        <w:t>щелепнолицьової</w:t>
      </w:r>
      <w:proofErr w:type="spellEnd"/>
      <w:r>
        <w:rPr>
          <w:rFonts w:ascii="TimesNewRomanPSMT" w:eastAsia="Times New Roman" w:hAnsi="TimesNewRomanPSMT" w:cs="Times New Roman"/>
          <w:b w:val="0"/>
          <w:color w:val="auto"/>
          <w:szCs w:val="28"/>
          <w:lang w:eastAsia="uk-UA"/>
        </w:rPr>
        <w:t xml:space="preserve"> ділянки</w:t>
      </w:r>
      <w:r>
        <w:rPr>
          <w:rFonts w:ascii="TimesNewRomanPSMT" w:eastAsia="Times New Roman" w:hAnsi="TimesNewRomanPSMT" w:cs="Times New Roman"/>
          <w:b w:val="0"/>
          <w:color w:val="auto"/>
          <w:szCs w:val="28"/>
          <w:lang w:eastAsia="uk-UA"/>
        </w:rPr>
        <w:br/>
        <w:t>29. запаморочення</w:t>
      </w:r>
      <w:r>
        <w:rPr>
          <w:rFonts w:ascii="TimesNewRomanPSMT" w:eastAsia="Times New Roman" w:hAnsi="TimesNewRomanPSMT" w:cs="Times New Roman"/>
          <w:b w:val="0"/>
          <w:color w:val="auto"/>
          <w:szCs w:val="28"/>
          <w:lang w:eastAsia="uk-UA"/>
        </w:rPr>
        <w:br/>
        <w:t>30. зміна кольору шкірних покривів, слизової оболонки порожнини рота</w:t>
      </w:r>
      <w:r>
        <w:rPr>
          <w:rFonts w:ascii="TimesNewRomanPSMT" w:eastAsia="Times New Roman" w:hAnsi="TimesNewRomanPSMT" w:cs="Times New Roman"/>
          <w:b w:val="0"/>
          <w:color w:val="auto"/>
          <w:szCs w:val="28"/>
          <w:lang w:eastAsia="uk-UA"/>
        </w:rPr>
        <w:br/>
        <w:t>31. зміна форми зубів</w:t>
      </w:r>
      <w:r>
        <w:rPr>
          <w:rFonts w:ascii="TimesNewRomanPSMT" w:eastAsia="Times New Roman" w:hAnsi="TimesNewRomanPSMT" w:cs="Times New Roman"/>
          <w:b w:val="0"/>
          <w:color w:val="auto"/>
          <w:szCs w:val="28"/>
          <w:lang w:eastAsia="uk-UA"/>
        </w:rPr>
        <w:br/>
        <w:t xml:space="preserve">32. зміна </w:t>
      </w:r>
      <w:proofErr w:type="spellStart"/>
      <w:r>
        <w:rPr>
          <w:rFonts w:ascii="TimesNewRomanPSMT" w:eastAsia="Times New Roman" w:hAnsi="TimesNewRomanPSMT" w:cs="Times New Roman"/>
          <w:b w:val="0"/>
          <w:color w:val="auto"/>
          <w:szCs w:val="28"/>
          <w:lang w:eastAsia="uk-UA"/>
        </w:rPr>
        <w:t>міжальвеолярної</w:t>
      </w:r>
      <w:proofErr w:type="spellEnd"/>
      <w:r>
        <w:rPr>
          <w:rFonts w:ascii="TimesNewRomanPSMT" w:eastAsia="Times New Roman" w:hAnsi="TimesNewRomanPSMT" w:cs="Times New Roman"/>
          <w:b w:val="0"/>
          <w:color w:val="auto"/>
          <w:szCs w:val="28"/>
          <w:lang w:eastAsia="uk-UA"/>
        </w:rPr>
        <w:t xml:space="preserve"> висоти</w:t>
      </w:r>
      <w:r>
        <w:rPr>
          <w:rFonts w:ascii="TimesNewRomanPSMT" w:eastAsia="Times New Roman" w:hAnsi="TimesNewRomanPSMT" w:cs="Times New Roman"/>
          <w:b w:val="0"/>
          <w:color w:val="auto"/>
          <w:szCs w:val="28"/>
          <w:lang w:eastAsia="uk-UA"/>
        </w:rPr>
        <w:br/>
        <w:t>33. елементи ураження на шкірі та слизовій оболонці порожнини рота</w:t>
      </w:r>
      <w:r>
        <w:rPr>
          <w:rFonts w:ascii="TimesNewRomanPSMT" w:eastAsia="Times New Roman" w:hAnsi="TimesNewRomanPSMT" w:cs="Times New Roman"/>
          <w:b w:val="0"/>
          <w:color w:val="auto"/>
          <w:szCs w:val="28"/>
          <w:lang w:eastAsia="uk-UA"/>
        </w:rPr>
        <w:br/>
        <w:t>34. конвергенція (дивергенція) зубів</w:t>
      </w:r>
      <w:r>
        <w:rPr>
          <w:rFonts w:ascii="TimesNewRomanPSMT" w:eastAsia="Times New Roman" w:hAnsi="TimesNewRomanPSMT" w:cs="Times New Roman"/>
          <w:b w:val="0"/>
          <w:color w:val="auto"/>
          <w:szCs w:val="28"/>
          <w:lang w:eastAsia="uk-UA"/>
        </w:rPr>
        <w:br/>
        <w:t xml:space="preserve">35. </w:t>
      </w:r>
      <w:proofErr w:type="spellStart"/>
      <w:r>
        <w:rPr>
          <w:rFonts w:ascii="TimesNewRomanPSMT" w:eastAsia="Times New Roman" w:hAnsi="TimesNewRomanPSMT" w:cs="Times New Roman"/>
          <w:b w:val="0"/>
          <w:color w:val="auto"/>
          <w:szCs w:val="28"/>
          <w:lang w:eastAsia="uk-UA"/>
        </w:rPr>
        <w:t>ксеростомія</w:t>
      </w:r>
      <w:proofErr w:type="spellEnd"/>
      <w:r>
        <w:rPr>
          <w:rFonts w:ascii="TimesNewRomanPSMT" w:eastAsia="Times New Roman" w:hAnsi="TimesNewRomanPSMT" w:cs="Times New Roman"/>
          <w:b w:val="0"/>
          <w:color w:val="auto"/>
          <w:szCs w:val="28"/>
          <w:lang w:eastAsia="uk-UA"/>
        </w:rPr>
        <w:br/>
        <w:t>36. лихоманка</w:t>
      </w:r>
      <w:r>
        <w:rPr>
          <w:rFonts w:ascii="TimesNewRomanPSMT" w:eastAsia="Times New Roman" w:hAnsi="TimesNewRomanPSMT" w:cs="Times New Roman"/>
          <w:b w:val="0"/>
          <w:color w:val="auto"/>
          <w:szCs w:val="28"/>
          <w:lang w:eastAsia="uk-UA"/>
        </w:rPr>
        <w:br/>
        <w:t>37. лімфаденопатія</w:t>
      </w:r>
      <w:r>
        <w:rPr>
          <w:rFonts w:ascii="TimesNewRomanPSMT" w:eastAsia="Times New Roman" w:hAnsi="TimesNewRomanPSMT" w:cs="Times New Roman"/>
          <w:b w:val="0"/>
          <w:color w:val="auto"/>
          <w:szCs w:val="28"/>
          <w:lang w:eastAsia="uk-UA"/>
        </w:rPr>
        <w:br/>
        <w:t xml:space="preserve">38. </w:t>
      </w:r>
      <w:proofErr w:type="spellStart"/>
      <w:r>
        <w:rPr>
          <w:rFonts w:ascii="TimesNewRomanPSMT" w:eastAsia="Times New Roman" w:hAnsi="TimesNewRomanPSMT" w:cs="Times New Roman"/>
          <w:b w:val="0"/>
          <w:color w:val="auto"/>
          <w:szCs w:val="28"/>
          <w:lang w:eastAsia="uk-UA"/>
        </w:rPr>
        <w:t>макроглосія</w:t>
      </w:r>
      <w:proofErr w:type="spellEnd"/>
      <w:r>
        <w:rPr>
          <w:rFonts w:ascii="TimesNewRomanPSMT" w:eastAsia="Times New Roman" w:hAnsi="TimesNewRomanPSMT" w:cs="Times New Roman"/>
          <w:b w:val="0"/>
          <w:color w:val="auto"/>
          <w:szCs w:val="28"/>
          <w:lang w:eastAsia="uk-UA"/>
        </w:rPr>
        <w:br/>
        <w:t xml:space="preserve">39. </w:t>
      </w:r>
      <w:proofErr w:type="spellStart"/>
      <w:r>
        <w:rPr>
          <w:rFonts w:ascii="TimesNewRomanPSMT" w:eastAsia="Times New Roman" w:hAnsi="TimesNewRomanPSMT" w:cs="Times New Roman"/>
          <w:b w:val="0"/>
          <w:color w:val="auto"/>
          <w:szCs w:val="28"/>
          <w:lang w:eastAsia="uk-UA"/>
        </w:rPr>
        <w:t>макрохейлія</w:t>
      </w:r>
      <w:proofErr w:type="spellEnd"/>
      <w:r>
        <w:rPr>
          <w:rFonts w:ascii="TimesNewRomanPSMT" w:eastAsia="Times New Roman" w:hAnsi="TimesNewRomanPSMT" w:cs="Times New Roman"/>
          <w:b w:val="0"/>
          <w:color w:val="auto"/>
          <w:szCs w:val="28"/>
          <w:lang w:eastAsia="uk-UA"/>
        </w:rPr>
        <w:br/>
        <w:t>40. мацерація кутів рота</w:t>
      </w:r>
      <w:r>
        <w:rPr>
          <w:rFonts w:ascii="TimesNewRomanPSMT" w:eastAsia="Times New Roman" w:hAnsi="TimesNewRomanPSMT" w:cs="Times New Roman"/>
          <w:b w:val="0"/>
          <w:color w:val="auto"/>
          <w:szCs w:val="28"/>
          <w:lang w:eastAsia="uk-UA"/>
        </w:rPr>
        <w:br/>
        <w:t xml:space="preserve">41. </w:t>
      </w:r>
      <w:proofErr w:type="spellStart"/>
      <w:r>
        <w:rPr>
          <w:rFonts w:ascii="TimesNewRomanPSMT" w:eastAsia="Times New Roman" w:hAnsi="TimesNewRomanPSMT" w:cs="Times New Roman"/>
          <w:b w:val="0"/>
          <w:color w:val="auto"/>
          <w:szCs w:val="28"/>
          <w:lang w:eastAsia="uk-UA"/>
        </w:rPr>
        <w:t>менінгіальний</w:t>
      </w:r>
      <w:proofErr w:type="spellEnd"/>
      <w:r>
        <w:rPr>
          <w:rFonts w:ascii="TimesNewRomanPSMT" w:eastAsia="Times New Roman" w:hAnsi="TimesNewRomanPSMT" w:cs="Times New Roman"/>
          <w:b w:val="0"/>
          <w:color w:val="auto"/>
          <w:szCs w:val="28"/>
          <w:lang w:eastAsia="uk-UA"/>
        </w:rPr>
        <w:t xml:space="preserve"> синдром</w:t>
      </w:r>
      <w:r>
        <w:rPr>
          <w:rFonts w:ascii="TimesNewRomanPSMT" w:eastAsia="Times New Roman" w:hAnsi="TimesNewRomanPSMT" w:cs="Times New Roman"/>
          <w:b w:val="0"/>
          <w:color w:val="auto"/>
          <w:szCs w:val="28"/>
          <w:lang w:eastAsia="uk-UA"/>
        </w:rPr>
        <w:br/>
        <w:t>42. набряковий синдром</w:t>
      </w:r>
      <w:r>
        <w:rPr>
          <w:rFonts w:ascii="TimesNewRomanPSMT" w:eastAsia="Times New Roman" w:hAnsi="TimesNewRomanPSMT" w:cs="Times New Roman"/>
          <w:b w:val="0"/>
          <w:color w:val="auto"/>
          <w:szCs w:val="28"/>
          <w:lang w:eastAsia="uk-UA"/>
        </w:rPr>
        <w:br/>
        <w:t xml:space="preserve">43. </w:t>
      </w:r>
      <w:proofErr w:type="spellStart"/>
      <w:r>
        <w:rPr>
          <w:rFonts w:ascii="TimesNewRomanPSMT" w:eastAsia="Times New Roman" w:hAnsi="TimesNewRomanPSMT" w:cs="Times New Roman"/>
          <w:b w:val="0"/>
          <w:color w:val="auto"/>
          <w:szCs w:val="28"/>
          <w:lang w:eastAsia="uk-UA"/>
        </w:rPr>
        <w:t>назубні</w:t>
      </w:r>
      <w:proofErr w:type="spellEnd"/>
      <w:r>
        <w:rPr>
          <w:rFonts w:ascii="TimesNewRomanPSMT" w:eastAsia="Times New Roman" w:hAnsi="TimesNewRomanPSMT" w:cs="Times New Roman"/>
          <w:b w:val="0"/>
          <w:color w:val="auto"/>
          <w:szCs w:val="28"/>
          <w:lang w:eastAsia="uk-UA"/>
        </w:rPr>
        <w:t xml:space="preserve"> відкладення</w:t>
      </w:r>
      <w:r>
        <w:rPr>
          <w:rFonts w:ascii="TimesNewRomanPSMT" w:eastAsia="Times New Roman" w:hAnsi="TimesNewRomanPSMT" w:cs="Times New Roman"/>
          <w:b w:val="0"/>
          <w:color w:val="auto"/>
          <w:szCs w:val="28"/>
          <w:lang w:eastAsia="uk-UA"/>
        </w:rPr>
        <w:br/>
      </w:r>
      <w:r>
        <w:rPr>
          <w:rFonts w:ascii="TimesNewRomanPSMT" w:eastAsia="Times New Roman" w:hAnsi="TimesNewRomanPSMT" w:cs="Times New Roman"/>
          <w:b w:val="0"/>
          <w:color w:val="auto"/>
          <w:szCs w:val="28"/>
          <w:lang w:eastAsia="uk-UA"/>
        </w:rPr>
        <w:lastRenderedPageBreak/>
        <w:t>44. норицевий хід</w:t>
      </w:r>
      <w:r>
        <w:rPr>
          <w:rFonts w:ascii="TimesNewRomanPSMT" w:eastAsia="Times New Roman" w:hAnsi="TimesNewRomanPSMT" w:cs="Times New Roman"/>
          <w:b w:val="0"/>
          <w:color w:val="auto"/>
          <w:szCs w:val="28"/>
          <w:lang w:eastAsia="uk-UA"/>
        </w:rPr>
        <w:br/>
        <w:t>45. обмеження відкривання роту</w:t>
      </w:r>
      <w:r>
        <w:rPr>
          <w:rFonts w:ascii="TimesNewRomanPSMT" w:eastAsia="Times New Roman" w:hAnsi="TimesNewRomanPSMT" w:cs="Times New Roman"/>
          <w:b w:val="0"/>
          <w:color w:val="auto"/>
          <w:szCs w:val="28"/>
          <w:lang w:eastAsia="uk-UA"/>
        </w:rPr>
        <w:br/>
        <w:t xml:space="preserve">46. парези, паралічі нервів </w:t>
      </w:r>
      <w:proofErr w:type="spellStart"/>
      <w:r>
        <w:rPr>
          <w:rFonts w:ascii="TimesNewRomanPSMT" w:eastAsia="Times New Roman" w:hAnsi="TimesNewRomanPSMT" w:cs="Times New Roman"/>
          <w:b w:val="0"/>
          <w:color w:val="auto"/>
          <w:szCs w:val="28"/>
          <w:lang w:eastAsia="uk-UA"/>
        </w:rPr>
        <w:t>щелепно</w:t>
      </w:r>
      <w:proofErr w:type="spellEnd"/>
      <w:r>
        <w:rPr>
          <w:rFonts w:ascii="TimesNewRomanPSMT" w:eastAsia="Times New Roman" w:hAnsi="TimesNewRomanPSMT" w:cs="Times New Roman"/>
          <w:b w:val="0"/>
          <w:color w:val="auto"/>
          <w:szCs w:val="28"/>
          <w:lang w:eastAsia="uk-UA"/>
        </w:rPr>
        <w:t>-лицевої локалізації</w:t>
      </w:r>
      <w:r>
        <w:rPr>
          <w:rFonts w:ascii="TimesNewRomanPSMT" w:eastAsia="Times New Roman" w:hAnsi="TimesNewRomanPSMT" w:cs="Times New Roman"/>
          <w:b w:val="0"/>
          <w:color w:val="auto"/>
          <w:szCs w:val="28"/>
          <w:lang w:eastAsia="uk-UA"/>
        </w:rPr>
        <w:br/>
        <w:t>47. печія слизової оболонки</w:t>
      </w:r>
      <w:r>
        <w:rPr>
          <w:rFonts w:ascii="TimesNewRomanPSMT" w:eastAsia="Times New Roman" w:hAnsi="TimesNewRomanPSMT" w:cs="Times New Roman"/>
          <w:b w:val="0"/>
          <w:color w:val="auto"/>
          <w:szCs w:val="28"/>
          <w:lang w:eastAsia="uk-UA"/>
        </w:rPr>
        <w:br/>
        <w:t>48. патологічна утертість зубів</w:t>
      </w:r>
      <w:r>
        <w:rPr>
          <w:rFonts w:ascii="TimesNewRomanPSMT" w:eastAsia="Times New Roman" w:hAnsi="TimesNewRomanPSMT" w:cs="Times New Roman"/>
          <w:b w:val="0"/>
          <w:color w:val="auto"/>
          <w:szCs w:val="28"/>
          <w:lang w:eastAsia="uk-UA"/>
        </w:rPr>
        <w:br/>
        <w:t>49. порушення рухів нижньої щелепи</w:t>
      </w:r>
      <w:r>
        <w:rPr>
          <w:rFonts w:ascii="TimesNewRomanPSMT" w:eastAsia="Times New Roman" w:hAnsi="TimesNewRomanPSMT" w:cs="Times New Roman"/>
          <w:b w:val="0"/>
          <w:color w:val="auto"/>
          <w:szCs w:val="28"/>
          <w:lang w:eastAsia="uk-UA"/>
        </w:rPr>
        <w:br/>
        <w:t>50. порушення смаку</w:t>
      </w:r>
      <w:r>
        <w:rPr>
          <w:rFonts w:ascii="TimesNewRomanPSMT" w:eastAsia="Times New Roman" w:hAnsi="TimesNewRomanPSMT" w:cs="Times New Roman"/>
          <w:b w:val="0"/>
          <w:color w:val="auto"/>
          <w:szCs w:val="28"/>
          <w:lang w:eastAsia="uk-UA"/>
        </w:rPr>
        <w:br/>
        <w:t xml:space="preserve">51. порушення чутливості тканин </w:t>
      </w:r>
      <w:proofErr w:type="spellStart"/>
      <w:r>
        <w:rPr>
          <w:rFonts w:ascii="TimesNewRomanPSMT" w:eastAsia="Times New Roman" w:hAnsi="TimesNewRomanPSMT" w:cs="Times New Roman"/>
          <w:b w:val="0"/>
          <w:color w:val="auto"/>
          <w:szCs w:val="28"/>
          <w:lang w:eastAsia="uk-UA"/>
        </w:rPr>
        <w:t>щелепнолицьової</w:t>
      </w:r>
      <w:proofErr w:type="spellEnd"/>
      <w:r>
        <w:rPr>
          <w:rFonts w:ascii="TimesNewRomanPSMT" w:eastAsia="Times New Roman" w:hAnsi="TimesNewRomanPSMT" w:cs="Times New Roman"/>
          <w:b w:val="0"/>
          <w:color w:val="auto"/>
          <w:szCs w:val="28"/>
          <w:lang w:eastAsia="uk-UA"/>
        </w:rPr>
        <w:t xml:space="preserve"> ділянки</w:t>
      </w:r>
      <w:r>
        <w:rPr>
          <w:rFonts w:ascii="TimesNewRomanPSMT" w:eastAsia="Times New Roman" w:hAnsi="TimesNewRomanPSMT" w:cs="Times New Roman"/>
          <w:b w:val="0"/>
          <w:color w:val="auto"/>
          <w:szCs w:val="28"/>
          <w:lang w:eastAsia="uk-UA"/>
        </w:rPr>
        <w:br/>
        <w:t>52. порушення функцій смоктання, ковтання патологічна рухомість зубів</w:t>
      </w:r>
      <w:r>
        <w:rPr>
          <w:rFonts w:ascii="TimesNewRomanPSMT" w:eastAsia="Times New Roman" w:hAnsi="TimesNewRomanPSMT" w:cs="Times New Roman"/>
          <w:b w:val="0"/>
          <w:color w:val="auto"/>
          <w:szCs w:val="28"/>
          <w:lang w:eastAsia="uk-UA"/>
        </w:rPr>
        <w:br/>
        <w:t xml:space="preserve">53. пухлини та </w:t>
      </w:r>
      <w:proofErr w:type="spellStart"/>
      <w:r>
        <w:rPr>
          <w:rFonts w:ascii="TimesNewRomanPSMT" w:eastAsia="Times New Roman" w:hAnsi="TimesNewRomanPSMT" w:cs="Times New Roman"/>
          <w:b w:val="0"/>
          <w:color w:val="auto"/>
          <w:szCs w:val="28"/>
          <w:lang w:eastAsia="uk-UA"/>
        </w:rPr>
        <w:t>пухлиноподібні</w:t>
      </w:r>
      <w:proofErr w:type="spellEnd"/>
      <w:r>
        <w:rPr>
          <w:rFonts w:ascii="TimesNewRomanPSMT" w:eastAsia="Times New Roman" w:hAnsi="TimesNewRomanPSMT" w:cs="Times New Roman"/>
          <w:b w:val="0"/>
          <w:color w:val="auto"/>
          <w:szCs w:val="28"/>
          <w:lang w:eastAsia="uk-UA"/>
        </w:rPr>
        <w:t xml:space="preserve"> новоутворення у </w:t>
      </w:r>
      <w:proofErr w:type="spellStart"/>
      <w:r>
        <w:rPr>
          <w:rFonts w:ascii="TimesNewRomanPSMT" w:eastAsia="Times New Roman" w:hAnsi="TimesNewRomanPSMT" w:cs="Times New Roman"/>
          <w:b w:val="0"/>
          <w:color w:val="auto"/>
          <w:szCs w:val="28"/>
          <w:lang w:eastAsia="uk-UA"/>
        </w:rPr>
        <w:t>щелепно</w:t>
      </w:r>
      <w:proofErr w:type="spellEnd"/>
      <w:r>
        <w:rPr>
          <w:rFonts w:ascii="TimesNewRomanPSMT" w:eastAsia="Times New Roman" w:hAnsi="TimesNewRomanPSMT" w:cs="Times New Roman"/>
          <w:b w:val="0"/>
          <w:color w:val="auto"/>
          <w:szCs w:val="28"/>
          <w:lang w:eastAsia="uk-UA"/>
        </w:rPr>
        <w:t>-лицьовій ділянці</w:t>
      </w:r>
      <w:r>
        <w:rPr>
          <w:rFonts w:ascii="TimesNewRomanPSMT" w:eastAsia="Times New Roman" w:hAnsi="TimesNewRomanPSMT" w:cs="Times New Roman"/>
          <w:b w:val="0"/>
          <w:color w:val="auto"/>
          <w:szCs w:val="28"/>
          <w:lang w:eastAsia="uk-UA"/>
        </w:rPr>
        <w:br/>
        <w:t>54. рецесія ясен</w:t>
      </w:r>
      <w:r>
        <w:rPr>
          <w:rFonts w:ascii="TimesNewRomanPSMT" w:eastAsia="Times New Roman" w:hAnsi="TimesNewRomanPSMT" w:cs="Times New Roman"/>
          <w:b w:val="0"/>
          <w:color w:val="auto"/>
          <w:szCs w:val="28"/>
          <w:lang w:eastAsia="uk-UA"/>
        </w:rPr>
        <w:br/>
        <w:t>55. рухомість відламків кісток лицевого скелету</w:t>
      </w:r>
      <w:r>
        <w:rPr>
          <w:rFonts w:ascii="TimesNewRomanPSMT" w:eastAsia="Times New Roman" w:hAnsi="TimesNewRomanPSMT" w:cs="Times New Roman"/>
          <w:b w:val="0"/>
          <w:color w:val="auto"/>
          <w:szCs w:val="28"/>
          <w:lang w:eastAsia="uk-UA"/>
        </w:rPr>
        <w:br/>
        <w:t>56. стоншення кортикальної пластинки щелеп</w:t>
      </w:r>
      <w:r>
        <w:rPr>
          <w:rFonts w:ascii="TimesNewRomanPSMT" w:eastAsia="Times New Roman" w:hAnsi="TimesNewRomanPSMT" w:cs="Times New Roman"/>
          <w:b w:val="0"/>
          <w:color w:val="auto"/>
          <w:szCs w:val="28"/>
          <w:lang w:eastAsia="uk-UA"/>
        </w:rPr>
        <w:br/>
        <w:t>57. «спустошення-наповнення»</w:t>
      </w:r>
      <w:r>
        <w:rPr>
          <w:rFonts w:ascii="TimesNewRomanPSMT" w:eastAsia="Times New Roman" w:hAnsi="TimesNewRomanPSMT" w:cs="Times New Roman"/>
          <w:b w:val="0"/>
          <w:color w:val="auto"/>
          <w:szCs w:val="28"/>
          <w:lang w:eastAsia="uk-UA"/>
        </w:rPr>
        <w:br/>
        <w:t>58. часткова та повна втрата зубів</w:t>
      </w:r>
      <w:r>
        <w:rPr>
          <w:rFonts w:ascii="TimesNewRomanPSMT" w:eastAsia="Times New Roman" w:hAnsi="TimesNewRomanPSMT" w:cs="Times New Roman"/>
          <w:b w:val="0"/>
          <w:color w:val="auto"/>
          <w:szCs w:val="28"/>
          <w:lang w:eastAsia="uk-UA"/>
        </w:rPr>
        <w:br/>
        <w:t>59. флуктуація</w:t>
      </w:r>
      <w:r>
        <w:rPr>
          <w:rFonts w:ascii="TimesNewRomanPSMT" w:eastAsia="Times New Roman" w:hAnsi="TimesNewRomanPSMT" w:cs="Times New Roman"/>
          <w:b w:val="0"/>
          <w:color w:val="auto"/>
          <w:szCs w:val="28"/>
          <w:lang w:eastAsia="uk-UA"/>
        </w:rPr>
        <w:br/>
        <w:t xml:space="preserve">60. </w:t>
      </w:r>
      <w:proofErr w:type="spellStart"/>
      <w:r>
        <w:rPr>
          <w:rFonts w:ascii="TimesNewRomanPSMT" w:eastAsia="Times New Roman" w:hAnsi="TimesNewRomanPSMT" w:cs="Times New Roman"/>
          <w:b w:val="0"/>
          <w:color w:val="auto"/>
          <w:szCs w:val="28"/>
          <w:lang w:eastAsia="uk-UA"/>
        </w:rPr>
        <w:t>хемоз</w:t>
      </w:r>
      <w:proofErr w:type="spellEnd"/>
      <w:r>
        <w:rPr>
          <w:rFonts w:ascii="TimesNewRomanPSMT" w:eastAsia="Times New Roman" w:hAnsi="TimesNewRomanPSMT" w:cs="Times New Roman"/>
          <w:b w:val="0"/>
          <w:color w:val="auto"/>
          <w:szCs w:val="28"/>
          <w:lang w:eastAsia="uk-UA"/>
        </w:rPr>
        <w:br/>
        <w:t>61. ціаноз (дифузний та локальний)</w:t>
      </w:r>
      <w:r>
        <w:rPr>
          <w:rFonts w:ascii="TimesNewRomanPSMT" w:eastAsia="Times New Roman" w:hAnsi="TimesNewRomanPSMT" w:cs="Times New Roman"/>
          <w:b w:val="0"/>
          <w:color w:val="auto"/>
          <w:szCs w:val="28"/>
          <w:lang w:eastAsia="uk-UA"/>
        </w:rPr>
        <w:br/>
        <w:t xml:space="preserve">62. щілинні дефекти обличчя, синдром I-II </w:t>
      </w:r>
      <w:proofErr w:type="spellStart"/>
      <w:r>
        <w:rPr>
          <w:rFonts w:ascii="TimesNewRomanPSMT" w:eastAsia="Times New Roman" w:hAnsi="TimesNewRomanPSMT" w:cs="Times New Roman"/>
          <w:b w:val="0"/>
          <w:color w:val="auto"/>
          <w:szCs w:val="28"/>
          <w:lang w:eastAsia="uk-UA"/>
        </w:rPr>
        <w:t>зяберної</w:t>
      </w:r>
      <w:proofErr w:type="spellEnd"/>
      <w:r>
        <w:rPr>
          <w:rFonts w:ascii="TimesNewRomanPSMT" w:eastAsia="Times New Roman" w:hAnsi="TimesNewRomanPSMT" w:cs="Times New Roman"/>
          <w:b w:val="0"/>
          <w:color w:val="auto"/>
          <w:szCs w:val="28"/>
          <w:lang w:eastAsia="uk-UA"/>
        </w:rPr>
        <w:t xml:space="preserve"> дуги</w:t>
      </w:r>
      <w:r>
        <w:rPr>
          <w:rFonts w:ascii="TimesNewRomanPSMT" w:eastAsia="Times New Roman" w:hAnsi="TimesNewRomanPSMT" w:cs="Times New Roman"/>
          <w:b w:val="0"/>
          <w:color w:val="auto"/>
          <w:szCs w:val="28"/>
          <w:lang w:eastAsia="uk-UA"/>
        </w:rPr>
        <w:br/>
        <w:t xml:space="preserve">63. ясенева, </w:t>
      </w:r>
      <w:proofErr w:type="spellStart"/>
      <w:r>
        <w:rPr>
          <w:rFonts w:ascii="TimesNewRomanPSMT" w:eastAsia="Times New Roman" w:hAnsi="TimesNewRomanPSMT" w:cs="Times New Roman"/>
          <w:b w:val="0"/>
          <w:color w:val="auto"/>
          <w:szCs w:val="28"/>
          <w:lang w:eastAsia="uk-UA"/>
        </w:rPr>
        <w:t>пародонтальна</w:t>
      </w:r>
      <w:proofErr w:type="spellEnd"/>
      <w:r>
        <w:rPr>
          <w:rFonts w:ascii="TimesNewRomanPSMT" w:eastAsia="Times New Roman" w:hAnsi="TimesNewRomanPSMT" w:cs="Times New Roman"/>
          <w:b w:val="0"/>
          <w:color w:val="auto"/>
          <w:szCs w:val="28"/>
          <w:lang w:eastAsia="uk-UA"/>
        </w:rPr>
        <w:t>, кісткова кишеня</w:t>
      </w:r>
      <w:r>
        <w:rPr>
          <w:rFonts w:ascii="TimesNewRomanPSMT" w:eastAsia="Times New Roman" w:hAnsi="TimesNewRomanPSMT" w:cs="Times New Roman"/>
          <w:color w:val="auto"/>
          <w:szCs w:val="28"/>
          <w:lang w:eastAsia="uk-UA"/>
        </w:rPr>
        <w:br/>
      </w:r>
    </w:p>
    <w:p w:rsidR="0047313A" w:rsidRDefault="00991CB1">
      <w:pPr>
        <w:rPr>
          <w:color w:val="auto"/>
        </w:rPr>
      </w:pPr>
      <w:r>
        <w:rPr>
          <w:rFonts w:ascii="TimesNewRomanPS-BoldMT" w:eastAsia="Times New Roman" w:hAnsi="TimesNewRomanPS-BoldMT" w:cs="Times New Roman"/>
          <w:b/>
          <w:bCs/>
          <w:color w:val="auto"/>
          <w:szCs w:val="28"/>
          <w:lang w:eastAsia="uk-UA"/>
        </w:rPr>
        <w:t>Список 2 (стоматологічні захворювання)</w:t>
      </w:r>
      <w:r>
        <w:rPr>
          <w:rFonts w:ascii="TimesNewRomanPS-BoldMT" w:eastAsia="Times New Roman" w:hAnsi="TimesNewRomanPS-BoldMT" w:cs="Times New Roman"/>
          <w:b/>
          <w:bCs/>
          <w:color w:val="auto"/>
          <w:szCs w:val="28"/>
          <w:lang w:eastAsia="uk-UA"/>
        </w:rPr>
        <w:br/>
      </w:r>
    </w:p>
    <w:p w:rsidR="0047313A" w:rsidRDefault="00991CB1">
      <w:pPr>
        <w:rPr>
          <w:color w:val="auto"/>
        </w:rPr>
      </w:pPr>
      <w:r>
        <w:rPr>
          <w:rFonts w:ascii="TimesNewRomanPS-BoldMT" w:eastAsia="Times New Roman" w:hAnsi="TimesNewRomanPS-BoldMT" w:cs="Times New Roman"/>
          <w:b/>
          <w:bCs/>
          <w:color w:val="auto"/>
          <w:szCs w:val="28"/>
          <w:lang w:eastAsia="uk-UA"/>
        </w:rPr>
        <w:t>1. Терапевтична стоматологія:</w:t>
      </w:r>
      <w:r>
        <w:rPr>
          <w:rFonts w:ascii="TimesNewRomanPS-BoldMT" w:eastAsia="Times New Roman" w:hAnsi="TimesNewRomanPS-BoldMT" w:cs="Times New Roman"/>
          <w:b/>
          <w:bCs/>
          <w:color w:val="auto"/>
          <w:szCs w:val="28"/>
          <w:lang w:eastAsia="uk-UA"/>
        </w:rPr>
        <w:br/>
        <w:t>А) Некаріозні ураження твердих тканин зубів:</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 xml:space="preserve">1. </w:t>
      </w:r>
      <w:proofErr w:type="spellStart"/>
      <w:r>
        <w:rPr>
          <w:rFonts w:ascii="TimesNewRomanPSMT" w:eastAsia="Times New Roman" w:hAnsi="TimesNewRomanPSMT" w:cs="Times New Roman"/>
          <w:color w:val="auto"/>
          <w:szCs w:val="28"/>
          <w:lang w:eastAsia="uk-UA"/>
        </w:rPr>
        <w:t>гіперестезія</w:t>
      </w:r>
      <w:proofErr w:type="spellEnd"/>
      <w:r>
        <w:rPr>
          <w:rFonts w:ascii="TimesNewRomanPSMT" w:eastAsia="Times New Roman" w:hAnsi="TimesNewRomanPSMT" w:cs="Times New Roman"/>
          <w:color w:val="auto"/>
          <w:szCs w:val="28"/>
          <w:lang w:eastAsia="uk-UA"/>
        </w:rPr>
        <w:br/>
        <w:t>2. гіпоплазія, гіперплазія емалі</w:t>
      </w:r>
      <w:r>
        <w:rPr>
          <w:rFonts w:ascii="TimesNewRomanPSMT" w:eastAsia="Times New Roman" w:hAnsi="TimesNewRomanPSMT" w:cs="Times New Roman"/>
          <w:color w:val="auto"/>
          <w:szCs w:val="28"/>
          <w:lang w:eastAsia="uk-UA"/>
        </w:rPr>
        <w:br/>
        <w:t>3. флюороз</w:t>
      </w:r>
      <w:r>
        <w:rPr>
          <w:rFonts w:ascii="TimesNewRomanPSMT" w:eastAsia="Times New Roman" w:hAnsi="TimesNewRomanPSMT" w:cs="Times New Roman"/>
          <w:color w:val="auto"/>
          <w:szCs w:val="28"/>
          <w:lang w:eastAsia="uk-UA"/>
        </w:rPr>
        <w:br/>
        <w:t>4. ерозія твердих тканин зуба</w:t>
      </w:r>
      <w:r>
        <w:rPr>
          <w:rFonts w:ascii="TimesNewRomanPSMT" w:eastAsia="Times New Roman" w:hAnsi="TimesNewRomanPSMT" w:cs="Times New Roman"/>
          <w:color w:val="auto"/>
          <w:szCs w:val="28"/>
          <w:lang w:eastAsia="uk-UA"/>
        </w:rPr>
        <w:br/>
        <w:t>5. клиноподібний дефект</w:t>
      </w:r>
      <w:r>
        <w:rPr>
          <w:rFonts w:ascii="TimesNewRomanPSMT" w:eastAsia="Times New Roman" w:hAnsi="TimesNewRomanPSMT" w:cs="Times New Roman"/>
          <w:color w:val="auto"/>
          <w:szCs w:val="28"/>
          <w:lang w:eastAsia="uk-UA"/>
        </w:rPr>
        <w:br/>
        <w:t>6. стирання зубів</w:t>
      </w:r>
      <w:r>
        <w:rPr>
          <w:rFonts w:ascii="TimesNewRomanPSMT" w:eastAsia="Times New Roman" w:hAnsi="TimesNewRomanPSMT" w:cs="Times New Roman"/>
          <w:color w:val="auto"/>
          <w:szCs w:val="28"/>
          <w:lang w:eastAsia="uk-UA"/>
        </w:rPr>
        <w:br/>
        <w:t>7. некроз твердих тканин зуба</w:t>
      </w:r>
      <w:r>
        <w:rPr>
          <w:rFonts w:ascii="TimesNewRomanPSMT" w:eastAsia="Times New Roman" w:hAnsi="TimesNewRomanPSMT" w:cs="Times New Roman"/>
          <w:color w:val="auto"/>
          <w:szCs w:val="28"/>
          <w:lang w:eastAsia="uk-UA"/>
        </w:rPr>
        <w:br/>
        <w:t xml:space="preserve">8. </w:t>
      </w:r>
      <w:proofErr w:type="spellStart"/>
      <w:r>
        <w:rPr>
          <w:rFonts w:ascii="TimesNewRomanPSMT" w:eastAsia="Times New Roman" w:hAnsi="TimesNewRomanPSMT" w:cs="Times New Roman"/>
          <w:color w:val="auto"/>
          <w:szCs w:val="28"/>
          <w:lang w:eastAsia="uk-UA"/>
        </w:rPr>
        <w:t>дисколорити</w:t>
      </w:r>
      <w:proofErr w:type="spellEnd"/>
      <w:r>
        <w:rPr>
          <w:rFonts w:ascii="TimesNewRomanPSMT" w:eastAsia="Times New Roman" w:hAnsi="TimesNewRomanPSMT" w:cs="Times New Roman"/>
          <w:color w:val="auto"/>
          <w:szCs w:val="28"/>
          <w:lang w:eastAsia="uk-UA"/>
        </w:rPr>
        <w:br/>
        <w:t>9. травматичні ушкодження зубів</w:t>
      </w:r>
      <w:r>
        <w:rPr>
          <w:rFonts w:ascii="TimesNewRomanPSMT" w:eastAsia="Times New Roman" w:hAnsi="TimesNewRomanPSMT" w:cs="Times New Roman"/>
          <w:color w:val="auto"/>
          <w:szCs w:val="28"/>
          <w:lang w:eastAsia="uk-UA"/>
        </w:rPr>
        <w:br/>
      </w:r>
      <w:r>
        <w:rPr>
          <w:rFonts w:ascii="TimesNewRomanPS-BoldMT" w:eastAsia="Times New Roman" w:hAnsi="TimesNewRomanPS-BoldMT" w:cs="Times New Roman"/>
          <w:b/>
          <w:bCs/>
          <w:color w:val="auto"/>
          <w:szCs w:val="28"/>
          <w:lang w:eastAsia="uk-UA"/>
        </w:rPr>
        <w:t>Б) Карієс та його ускладнення</w:t>
      </w:r>
      <w:r>
        <w:rPr>
          <w:rFonts w:ascii="TimesNewRomanPSMT" w:eastAsia="Times New Roman" w:hAnsi="TimesNewRomanPSMT" w:cs="Times New Roman"/>
          <w:color w:val="auto"/>
          <w:szCs w:val="28"/>
          <w:lang w:eastAsia="uk-UA"/>
        </w:rPr>
        <w:t>:</w:t>
      </w:r>
      <w:r>
        <w:rPr>
          <w:rFonts w:ascii="TimesNewRomanPSMT" w:eastAsia="Times New Roman" w:hAnsi="TimesNewRomanPSMT" w:cs="Times New Roman"/>
          <w:color w:val="auto"/>
          <w:szCs w:val="28"/>
          <w:lang w:eastAsia="uk-UA"/>
        </w:rPr>
        <w:br/>
        <w:t>10. карієс</w:t>
      </w:r>
      <w:r>
        <w:rPr>
          <w:rFonts w:ascii="TimesNewRomanPSMT" w:eastAsia="Times New Roman" w:hAnsi="TimesNewRomanPSMT" w:cs="Times New Roman"/>
          <w:color w:val="auto"/>
          <w:szCs w:val="28"/>
          <w:lang w:eastAsia="uk-UA"/>
        </w:rPr>
        <w:br/>
        <w:t>11. пульпіт</w:t>
      </w:r>
      <w:r>
        <w:rPr>
          <w:rFonts w:ascii="TimesNewRomanPSMT" w:eastAsia="Times New Roman" w:hAnsi="TimesNewRomanPSMT" w:cs="Times New Roman"/>
          <w:color w:val="auto"/>
          <w:szCs w:val="28"/>
          <w:lang w:eastAsia="uk-UA"/>
        </w:rPr>
        <w:br/>
        <w:t xml:space="preserve">12. </w:t>
      </w:r>
      <w:proofErr w:type="spellStart"/>
      <w:r>
        <w:rPr>
          <w:rFonts w:ascii="TimesNewRomanPSMT" w:eastAsia="Times New Roman" w:hAnsi="TimesNewRomanPSMT" w:cs="Times New Roman"/>
          <w:color w:val="auto"/>
          <w:szCs w:val="28"/>
          <w:lang w:eastAsia="uk-UA"/>
        </w:rPr>
        <w:t>періодонтит</w:t>
      </w:r>
      <w:proofErr w:type="spellEnd"/>
      <w:r>
        <w:rPr>
          <w:rFonts w:ascii="TimesNewRomanPSMT" w:eastAsia="Times New Roman" w:hAnsi="TimesNewRomanPSMT" w:cs="Times New Roman"/>
          <w:color w:val="auto"/>
          <w:szCs w:val="28"/>
          <w:lang w:eastAsia="uk-UA"/>
        </w:rPr>
        <w:br/>
      </w:r>
      <w:r>
        <w:rPr>
          <w:rFonts w:ascii="TimesNewRomanPS-BoldMT" w:eastAsia="Times New Roman" w:hAnsi="TimesNewRomanPS-BoldMT" w:cs="Times New Roman"/>
          <w:b/>
          <w:bCs/>
          <w:color w:val="auto"/>
          <w:szCs w:val="28"/>
          <w:lang w:eastAsia="uk-UA"/>
        </w:rPr>
        <w:t xml:space="preserve">В) Захворювання </w:t>
      </w:r>
      <w:proofErr w:type="spellStart"/>
      <w:r>
        <w:rPr>
          <w:rFonts w:ascii="TimesNewRomanPS-BoldMT" w:eastAsia="Times New Roman" w:hAnsi="TimesNewRomanPS-BoldMT" w:cs="Times New Roman"/>
          <w:b/>
          <w:bCs/>
          <w:color w:val="auto"/>
          <w:szCs w:val="28"/>
          <w:lang w:eastAsia="uk-UA"/>
        </w:rPr>
        <w:t>пародонта</w:t>
      </w:r>
      <w:proofErr w:type="spellEnd"/>
      <w:r>
        <w:rPr>
          <w:rFonts w:ascii="TimesNewRomanPS-BoldMT" w:eastAsia="Times New Roman" w:hAnsi="TimesNewRomanPS-BoldMT" w:cs="Times New Roman"/>
          <w:b/>
          <w:bCs/>
          <w:color w:val="auto"/>
          <w:szCs w:val="28"/>
          <w:lang w:eastAsia="uk-UA"/>
        </w:rPr>
        <w:t>:</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 xml:space="preserve">13. </w:t>
      </w:r>
      <w:proofErr w:type="spellStart"/>
      <w:r>
        <w:rPr>
          <w:rFonts w:ascii="TimesNewRomanPSMT" w:eastAsia="Times New Roman" w:hAnsi="TimesNewRomanPSMT" w:cs="Times New Roman"/>
          <w:color w:val="auto"/>
          <w:szCs w:val="28"/>
          <w:lang w:eastAsia="uk-UA"/>
        </w:rPr>
        <w:t>папіліт</w:t>
      </w:r>
      <w:proofErr w:type="spellEnd"/>
      <w:r>
        <w:rPr>
          <w:rFonts w:ascii="TimesNewRomanPSMT" w:eastAsia="Times New Roman" w:hAnsi="TimesNewRomanPSMT" w:cs="Times New Roman"/>
          <w:color w:val="auto"/>
          <w:szCs w:val="28"/>
          <w:lang w:eastAsia="uk-UA"/>
        </w:rPr>
        <w:br/>
        <w:t xml:space="preserve">14. гінгівіт (локалізований, </w:t>
      </w:r>
      <w:proofErr w:type="spellStart"/>
      <w:r>
        <w:rPr>
          <w:rFonts w:ascii="TimesNewRomanPSMT" w:eastAsia="Times New Roman" w:hAnsi="TimesNewRomanPSMT" w:cs="Times New Roman"/>
          <w:color w:val="auto"/>
          <w:szCs w:val="28"/>
          <w:lang w:eastAsia="uk-UA"/>
        </w:rPr>
        <w:t>генералізований</w:t>
      </w:r>
      <w:proofErr w:type="spellEnd"/>
      <w:r>
        <w:rPr>
          <w:rFonts w:ascii="TimesNewRomanPSMT" w:eastAsia="Times New Roman" w:hAnsi="TimesNewRomanPSMT" w:cs="Times New Roman"/>
          <w:color w:val="auto"/>
          <w:szCs w:val="28"/>
          <w:lang w:eastAsia="uk-UA"/>
        </w:rPr>
        <w:t>)</w:t>
      </w:r>
      <w:r>
        <w:rPr>
          <w:rFonts w:ascii="TimesNewRomanPSMT" w:eastAsia="Times New Roman" w:hAnsi="TimesNewRomanPSMT" w:cs="Times New Roman"/>
          <w:color w:val="auto"/>
          <w:szCs w:val="28"/>
          <w:lang w:eastAsia="uk-UA"/>
        </w:rPr>
        <w:br/>
        <w:t xml:space="preserve">15. </w:t>
      </w:r>
      <w:proofErr w:type="spellStart"/>
      <w:r>
        <w:rPr>
          <w:rFonts w:ascii="TimesNewRomanPSMT" w:eastAsia="Times New Roman" w:hAnsi="TimesNewRomanPSMT" w:cs="Times New Roman"/>
          <w:color w:val="auto"/>
          <w:szCs w:val="28"/>
          <w:lang w:eastAsia="uk-UA"/>
        </w:rPr>
        <w:t>пародонтит</w:t>
      </w:r>
      <w:proofErr w:type="spellEnd"/>
      <w:r>
        <w:rPr>
          <w:rFonts w:ascii="TimesNewRomanPSMT" w:eastAsia="Times New Roman" w:hAnsi="TimesNewRomanPSMT" w:cs="Times New Roman"/>
          <w:color w:val="auto"/>
          <w:szCs w:val="28"/>
          <w:lang w:eastAsia="uk-UA"/>
        </w:rPr>
        <w:t xml:space="preserve"> (локалізований, </w:t>
      </w:r>
      <w:proofErr w:type="spellStart"/>
      <w:r>
        <w:rPr>
          <w:rFonts w:ascii="TimesNewRomanPSMT" w:eastAsia="Times New Roman" w:hAnsi="TimesNewRomanPSMT" w:cs="Times New Roman"/>
          <w:color w:val="auto"/>
          <w:szCs w:val="28"/>
          <w:lang w:eastAsia="uk-UA"/>
        </w:rPr>
        <w:t>генералізований</w:t>
      </w:r>
      <w:proofErr w:type="spellEnd"/>
      <w:r>
        <w:rPr>
          <w:rFonts w:ascii="TimesNewRomanPSMT" w:eastAsia="Times New Roman" w:hAnsi="TimesNewRomanPSMT" w:cs="Times New Roman"/>
          <w:color w:val="auto"/>
          <w:szCs w:val="28"/>
          <w:lang w:eastAsia="uk-UA"/>
        </w:rPr>
        <w:t>)</w:t>
      </w:r>
      <w:r>
        <w:rPr>
          <w:rFonts w:ascii="TimesNewRomanPSMT" w:eastAsia="Times New Roman" w:hAnsi="TimesNewRomanPSMT" w:cs="Times New Roman"/>
          <w:color w:val="auto"/>
          <w:szCs w:val="28"/>
          <w:lang w:eastAsia="uk-UA"/>
        </w:rPr>
        <w:br/>
      </w:r>
      <w:r>
        <w:rPr>
          <w:rFonts w:ascii="TimesNewRomanPSMT" w:eastAsia="Times New Roman" w:hAnsi="TimesNewRomanPSMT" w:cs="Times New Roman"/>
          <w:color w:val="auto"/>
          <w:szCs w:val="28"/>
          <w:lang w:eastAsia="uk-UA"/>
        </w:rPr>
        <w:lastRenderedPageBreak/>
        <w:t>16. пародонтоз</w:t>
      </w:r>
      <w:r>
        <w:rPr>
          <w:rFonts w:eastAsia="Times New Roman" w:cs="Times New Roman"/>
          <w:color w:val="auto"/>
          <w:szCs w:val="28"/>
          <w:lang w:eastAsia="uk-UA"/>
        </w:rPr>
        <w:br/>
      </w:r>
      <w:r>
        <w:rPr>
          <w:rFonts w:ascii="TimesNewRomanPSMT" w:eastAsia="Times New Roman" w:hAnsi="TimesNewRomanPSMT" w:cs="Times New Roman"/>
          <w:color w:val="auto"/>
          <w:szCs w:val="28"/>
          <w:lang w:eastAsia="uk-UA"/>
        </w:rPr>
        <w:t xml:space="preserve">17. </w:t>
      </w:r>
      <w:proofErr w:type="spellStart"/>
      <w:r>
        <w:rPr>
          <w:rFonts w:ascii="TimesNewRomanPSMT" w:eastAsia="Times New Roman" w:hAnsi="TimesNewRomanPSMT" w:cs="Times New Roman"/>
          <w:color w:val="auto"/>
          <w:szCs w:val="28"/>
          <w:lang w:eastAsia="uk-UA"/>
        </w:rPr>
        <w:t>ідіопатичні</w:t>
      </w:r>
      <w:proofErr w:type="spellEnd"/>
      <w:r>
        <w:rPr>
          <w:rFonts w:ascii="TimesNewRomanPSMT" w:eastAsia="Times New Roman" w:hAnsi="TimesNewRomanPSMT" w:cs="Times New Roman"/>
          <w:color w:val="auto"/>
          <w:szCs w:val="28"/>
          <w:lang w:eastAsia="uk-UA"/>
        </w:rPr>
        <w:t xml:space="preserve"> захворювання </w:t>
      </w:r>
      <w:proofErr w:type="spellStart"/>
      <w:r>
        <w:rPr>
          <w:rFonts w:ascii="TimesNewRomanPSMT" w:eastAsia="Times New Roman" w:hAnsi="TimesNewRomanPSMT" w:cs="Times New Roman"/>
          <w:color w:val="auto"/>
          <w:szCs w:val="28"/>
          <w:lang w:eastAsia="uk-UA"/>
        </w:rPr>
        <w:t>пародонта</w:t>
      </w:r>
      <w:proofErr w:type="spellEnd"/>
      <w:r>
        <w:rPr>
          <w:rFonts w:ascii="TimesNewRomanPSMT" w:eastAsia="Times New Roman" w:hAnsi="TimesNewRomanPSMT" w:cs="Times New Roman"/>
          <w:color w:val="auto"/>
          <w:szCs w:val="28"/>
          <w:lang w:eastAsia="uk-UA"/>
        </w:rPr>
        <w:br/>
      </w:r>
      <w:r>
        <w:rPr>
          <w:rFonts w:ascii="TimesNewRomanPS-BoldMT" w:eastAsia="Times New Roman" w:hAnsi="TimesNewRomanPS-BoldMT" w:cs="Times New Roman"/>
          <w:b/>
          <w:bCs/>
          <w:color w:val="auto"/>
          <w:szCs w:val="28"/>
          <w:lang w:eastAsia="uk-UA"/>
        </w:rPr>
        <w:t>Г) Захворювання слизової оболонки</w:t>
      </w:r>
      <w:r>
        <w:rPr>
          <w:rFonts w:ascii="TimesNewRomanPS-BoldMT" w:eastAsia="Times New Roman" w:hAnsi="TimesNewRomanPS-BoldMT" w:cs="Times New Roman"/>
          <w:b/>
          <w:bCs/>
          <w:color w:val="auto"/>
          <w:szCs w:val="28"/>
          <w:lang w:eastAsia="uk-UA"/>
        </w:rPr>
        <w:br/>
        <w:t>порожнини рота (СОПР):</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18. травматичні ураження СОПР</w:t>
      </w:r>
      <w:r>
        <w:rPr>
          <w:rFonts w:ascii="TimesNewRomanPSMT" w:eastAsia="Times New Roman" w:hAnsi="TimesNewRomanPSMT" w:cs="Times New Roman"/>
          <w:color w:val="auto"/>
          <w:szCs w:val="28"/>
          <w:lang w:eastAsia="uk-UA"/>
        </w:rPr>
        <w:br/>
        <w:t xml:space="preserve">19. </w:t>
      </w:r>
      <w:proofErr w:type="spellStart"/>
      <w:r>
        <w:rPr>
          <w:rFonts w:ascii="TimesNewRomanPSMT" w:eastAsia="Times New Roman" w:hAnsi="TimesNewRomanPSMT" w:cs="Times New Roman"/>
          <w:color w:val="auto"/>
          <w:szCs w:val="28"/>
          <w:lang w:eastAsia="uk-UA"/>
        </w:rPr>
        <w:t>аутоінфекційні</w:t>
      </w:r>
      <w:proofErr w:type="spellEnd"/>
      <w:r>
        <w:rPr>
          <w:rFonts w:ascii="TimesNewRomanPSMT" w:eastAsia="Times New Roman" w:hAnsi="TimesNewRomanPSMT" w:cs="Times New Roman"/>
          <w:color w:val="auto"/>
          <w:szCs w:val="28"/>
          <w:lang w:eastAsia="uk-UA"/>
        </w:rPr>
        <w:t xml:space="preserve"> захворювання СОПР (гострий </w:t>
      </w:r>
      <w:proofErr w:type="spellStart"/>
      <w:r>
        <w:rPr>
          <w:rFonts w:ascii="TimesNewRomanPSMT" w:eastAsia="Times New Roman" w:hAnsi="TimesNewRomanPSMT" w:cs="Times New Roman"/>
          <w:color w:val="auto"/>
          <w:szCs w:val="28"/>
          <w:lang w:eastAsia="uk-UA"/>
        </w:rPr>
        <w:t>афтозний</w:t>
      </w:r>
      <w:proofErr w:type="spellEnd"/>
      <w:r>
        <w:rPr>
          <w:rFonts w:ascii="TimesNewRomanPSMT" w:eastAsia="Times New Roman" w:hAnsi="TimesNewRomanPSMT" w:cs="Times New Roman"/>
          <w:color w:val="auto"/>
          <w:szCs w:val="28"/>
          <w:lang w:eastAsia="uk-UA"/>
        </w:rPr>
        <w:t xml:space="preserve"> стоматит, </w:t>
      </w:r>
      <w:proofErr w:type="spellStart"/>
      <w:r>
        <w:rPr>
          <w:rFonts w:ascii="TimesNewRomanPSMT" w:eastAsia="Times New Roman" w:hAnsi="TimesNewRomanPSMT" w:cs="Times New Roman"/>
          <w:color w:val="auto"/>
          <w:szCs w:val="28"/>
          <w:lang w:eastAsia="uk-UA"/>
        </w:rPr>
        <w:t>герпетичні</w:t>
      </w:r>
      <w:proofErr w:type="spellEnd"/>
      <w:r>
        <w:rPr>
          <w:rFonts w:ascii="TimesNewRomanPSMT" w:eastAsia="Times New Roman" w:hAnsi="TimesNewRomanPSMT" w:cs="Times New Roman"/>
          <w:color w:val="auto"/>
          <w:szCs w:val="28"/>
          <w:lang w:eastAsia="uk-UA"/>
        </w:rPr>
        <w:t xml:space="preserve">, </w:t>
      </w:r>
      <w:proofErr w:type="spellStart"/>
      <w:r>
        <w:rPr>
          <w:rFonts w:ascii="TimesNewRomanPSMT" w:eastAsia="Times New Roman" w:hAnsi="TimesNewRomanPSMT" w:cs="Times New Roman"/>
          <w:color w:val="auto"/>
          <w:szCs w:val="28"/>
          <w:lang w:eastAsia="uk-UA"/>
        </w:rPr>
        <w:t>виразковонекротичні</w:t>
      </w:r>
      <w:proofErr w:type="spellEnd"/>
      <w:r>
        <w:rPr>
          <w:rFonts w:ascii="TimesNewRomanPSMT" w:eastAsia="Times New Roman" w:hAnsi="TimesNewRomanPSMT" w:cs="Times New Roman"/>
          <w:color w:val="auto"/>
          <w:szCs w:val="28"/>
          <w:lang w:eastAsia="uk-UA"/>
        </w:rPr>
        <w:t xml:space="preserve">, </w:t>
      </w:r>
      <w:proofErr w:type="spellStart"/>
      <w:r>
        <w:rPr>
          <w:rFonts w:ascii="TimesNewRomanPSMT" w:eastAsia="Times New Roman" w:hAnsi="TimesNewRomanPSMT" w:cs="Times New Roman"/>
          <w:color w:val="auto"/>
          <w:szCs w:val="28"/>
          <w:lang w:eastAsia="uk-UA"/>
        </w:rPr>
        <w:t>кандидозні</w:t>
      </w:r>
      <w:proofErr w:type="spellEnd"/>
      <w:r>
        <w:rPr>
          <w:rFonts w:ascii="TimesNewRomanPSMT" w:eastAsia="Times New Roman" w:hAnsi="TimesNewRomanPSMT" w:cs="Times New Roman"/>
          <w:color w:val="auto"/>
          <w:szCs w:val="28"/>
          <w:lang w:eastAsia="uk-UA"/>
        </w:rPr>
        <w:t xml:space="preserve"> ураження СОПР)</w:t>
      </w:r>
      <w:r>
        <w:rPr>
          <w:rFonts w:ascii="TimesNewRomanPSMT" w:eastAsia="Times New Roman" w:hAnsi="TimesNewRomanPSMT" w:cs="Times New Roman"/>
          <w:color w:val="auto"/>
          <w:szCs w:val="28"/>
          <w:lang w:eastAsia="uk-UA"/>
        </w:rPr>
        <w:br/>
        <w:t>20. вторинні бактеріальні захворювання (дифтерія, туберкульоз, сифіліс, гонорея)</w:t>
      </w:r>
      <w:r>
        <w:rPr>
          <w:rFonts w:ascii="TimesNewRomanPSMT" w:eastAsia="Times New Roman" w:hAnsi="TimesNewRomanPSMT" w:cs="Times New Roman"/>
          <w:color w:val="auto"/>
          <w:szCs w:val="28"/>
          <w:lang w:eastAsia="uk-UA"/>
        </w:rPr>
        <w:br/>
        <w:t xml:space="preserve">21. захворювання СОПР при дерматозах з </w:t>
      </w:r>
      <w:proofErr w:type="spellStart"/>
      <w:r>
        <w:rPr>
          <w:rFonts w:ascii="TimesNewRomanPSMT" w:eastAsia="Times New Roman" w:hAnsi="TimesNewRomanPSMT" w:cs="Times New Roman"/>
          <w:color w:val="auto"/>
          <w:szCs w:val="28"/>
          <w:lang w:eastAsia="uk-UA"/>
        </w:rPr>
        <w:t>аутоімунним</w:t>
      </w:r>
      <w:proofErr w:type="spellEnd"/>
      <w:r>
        <w:rPr>
          <w:rFonts w:ascii="TimesNewRomanPSMT" w:eastAsia="Times New Roman" w:hAnsi="TimesNewRomanPSMT" w:cs="Times New Roman"/>
          <w:color w:val="auto"/>
          <w:szCs w:val="28"/>
          <w:lang w:eastAsia="uk-UA"/>
        </w:rPr>
        <w:t xml:space="preserve"> компонентом патогенезу</w:t>
      </w:r>
      <w:r>
        <w:rPr>
          <w:rFonts w:ascii="TimesNewRomanPSMT" w:eastAsia="Times New Roman" w:hAnsi="TimesNewRomanPSMT" w:cs="Times New Roman"/>
          <w:color w:val="auto"/>
          <w:szCs w:val="28"/>
          <w:lang w:eastAsia="uk-UA"/>
        </w:rPr>
        <w:br/>
        <w:t>(пухирчатка, червоний плескатий лишай, червоний вовчак)</w:t>
      </w:r>
      <w:r>
        <w:rPr>
          <w:rFonts w:ascii="TimesNewRomanPSMT" w:eastAsia="Times New Roman" w:hAnsi="TimesNewRomanPSMT" w:cs="Times New Roman"/>
          <w:color w:val="auto"/>
          <w:szCs w:val="28"/>
          <w:lang w:eastAsia="uk-UA"/>
        </w:rPr>
        <w:br/>
        <w:t>22. зміни СОПР при алергійних ураженнях</w:t>
      </w:r>
      <w:r>
        <w:rPr>
          <w:rFonts w:ascii="TimesNewRomanPSMT" w:eastAsia="Times New Roman" w:hAnsi="TimesNewRomanPSMT" w:cs="Times New Roman"/>
          <w:color w:val="auto"/>
          <w:szCs w:val="28"/>
          <w:lang w:eastAsia="uk-UA"/>
        </w:rPr>
        <w:br/>
        <w:t>23. зміни СОПР при інтоксикаціях солями важких металів</w:t>
      </w:r>
      <w:r>
        <w:rPr>
          <w:rFonts w:ascii="TimesNewRomanPSMT" w:eastAsia="Times New Roman" w:hAnsi="TimesNewRomanPSMT" w:cs="Times New Roman"/>
          <w:color w:val="auto"/>
          <w:szCs w:val="28"/>
          <w:lang w:eastAsia="uk-UA"/>
        </w:rPr>
        <w:br/>
        <w:t>24. симптоматичні вірусні захворювання (СНІД, грип, ящур, інфекційний мононуклеоз)</w:t>
      </w:r>
      <w:r>
        <w:rPr>
          <w:rFonts w:ascii="TimesNewRomanPSMT" w:eastAsia="Times New Roman" w:hAnsi="TimesNewRomanPSMT" w:cs="Times New Roman"/>
          <w:color w:val="auto"/>
          <w:szCs w:val="28"/>
          <w:lang w:eastAsia="uk-UA"/>
        </w:rPr>
        <w:br/>
        <w:t>25. симптоматичні прояви на СОПР захворювань шлунково-кишкового тракту</w:t>
      </w:r>
      <w:r>
        <w:rPr>
          <w:rFonts w:ascii="TimesNewRomanPSMT" w:eastAsia="Times New Roman" w:hAnsi="TimesNewRomanPSMT" w:cs="Times New Roman"/>
          <w:color w:val="auto"/>
          <w:szCs w:val="28"/>
          <w:lang w:eastAsia="uk-UA"/>
        </w:rPr>
        <w:br/>
        <w:t>(виразкова хвороба, гастрит, ентерит, коліт, хронічний гепатит)</w:t>
      </w:r>
      <w:r>
        <w:rPr>
          <w:rFonts w:ascii="TimesNewRomanPSMT" w:eastAsia="Times New Roman" w:hAnsi="TimesNewRomanPSMT" w:cs="Times New Roman"/>
          <w:color w:val="auto"/>
          <w:szCs w:val="28"/>
          <w:lang w:eastAsia="uk-UA"/>
        </w:rPr>
        <w:br/>
        <w:t>26. симптоматичні прояви на СОПР захворювань серцево-судинної системи</w:t>
      </w:r>
      <w:r>
        <w:rPr>
          <w:rFonts w:ascii="TimesNewRomanPSMT" w:eastAsia="Times New Roman" w:hAnsi="TimesNewRomanPSMT" w:cs="Times New Roman"/>
          <w:color w:val="auto"/>
          <w:szCs w:val="28"/>
          <w:lang w:eastAsia="uk-UA"/>
        </w:rPr>
        <w:br/>
        <w:t>(недостатність кровообігу, ессенціальна артеріальна гіпертензія)</w:t>
      </w:r>
      <w:r>
        <w:rPr>
          <w:rFonts w:ascii="TimesNewRomanPSMT" w:eastAsia="Times New Roman" w:hAnsi="TimesNewRomanPSMT" w:cs="Times New Roman"/>
          <w:color w:val="auto"/>
          <w:szCs w:val="28"/>
          <w:lang w:eastAsia="uk-UA"/>
        </w:rPr>
        <w:br/>
        <w:t xml:space="preserve">27. симптоматичні прояви на СОПР захворювань ендокринної системи (акромегалія, синдром </w:t>
      </w:r>
      <w:proofErr w:type="spellStart"/>
      <w:r>
        <w:rPr>
          <w:rFonts w:ascii="TimesNewRomanPSMT" w:eastAsia="Times New Roman" w:hAnsi="TimesNewRomanPSMT" w:cs="Times New Roman"/>
          <w:color w:val="auto"/>
          <w:szCs w:val="28"/>
          <w:lang w:eastAsia="uk-UA"/>
        </w:rPr>
        <w:t>Іценка-Кушинга</w:t>
      </w:r>
      <w:proofErr w:type="spellEnd"/>
      <w:r>
        <w:rPr>
          <w:rFonts w:ascii="TimesNewRomanPSMT" w:eastAsia="Times New Roman" w:hAnsi="TimesNewRomanPSMT" w:cs="Times New Roman"/>
          <w:color w:val="auto"/>
          <w:szCs w:val="28"/>
          <w:lang w:eastAsia="uk-UA"/>
        </w:rPr>
        <w:t xml:space="preserve">, цукровий діабет, </w:t>
      </w:r>
      <w:proofErr w:type="spellStart"/>
      <w:r>
        <w:rPr>
          <w:rFonts w:ascii="TimesNewRomanPSMT" w:eastAsia="Times New Roman" w:hAnsi="TimesNewRomanPSMT" w:cs="Times New Roman"/>
          <w:color w:val="auto"/>
          <w:szCs w:val="28"/>
          <w:lang w:eastAsia="uk-UA"/>
        </w:rPr>
        <w:t>гіпер</w:t>
      </w:r>
      <w:proofErr w:type="spellEnd"/>
      <w:r>
        <w:rPr>
          <w:rFonts w:ascii="TimesNewRomanPSMT" w:eastAsia="Times New Roman" w:hAnsi="TimesNewRomanPSMT" w:cs="Times New Roman"/>
          <w:color w:val="auto"/>
          <w:szCs w:val="28"/>
          <w:lang w:eastAsia="uk-UA"/>
        </w:rPr>
        <w:t>- та гіпотиреоз)</w:t>
      </w:r>
      <w:r>
        <w:rPr>
          <w:rFonts w:ascii="TimesNewRomanPSMT" w:eastAsia="Times New Roman" w:hAnsi="TimesNewRomanPSMT" w:cs="Times New Roman"/>
          <w:color w:val="auto"/>
          <w:szCs w:val="28"/>
          <w:lang w:eastAsia="uk-UA"/>
        </w:rPr>
        <w:br/>
        <w:t xml:space="preserve">28. симптоматичні прояви на </w:t>
      </w:r>
      <w:proofErr w:type="spellStart"/>
      <w:r>
        <w:rPr>
          <w:rFonts w:ascii="TimesNewRomanPSMT" w:eastAsia="Times New Roman" w:hAnsi="TimesNewRomanPSMT" w:cs="Times New Roman"/>
          <w:color w:val="auto"/>
          <w:szCs w:val="28"/>
          <w:lang w:eastAsia="uk-UA"/>
        </w:rPr>
        <w:t>СОПРзахворювань</w:t>
      </w:r>
      <w:proofErr w:type="spellEnd"/>
      <w:r>
        <w:rPr>
          <w:rFonts w:ascii="TimesNewRomanPSMT" w:eastAsia="Times New Roman" w:hAnsi="TimesNewRomanPSMT" w:cs="Times New Roman"/>
          <w:color w:val="auto"/>
          <w:szCs w:val="28"/>
          <w:lang w:eastAsia="uk-UA"/>
        </w:rPr>
        <w:t xml:space="preserve"> крові (анемії, </w:t>
      </w:r>
      <w:proofErr w:type="spellStart"/>
      <w:r>
        <w:rPr>
          <w:rFonts w:ascii="TimesNewRomanPSMT" w:eastAsia="Times New Roman" w:hAnsi="TimesNewRomanPSMT" w:cs="Times New Roman"/>
          <w:color w:val="auto"/>
          <w:szCs w:val="28"/>
          <w:lang w:eastAsia="uk-UA"/>
        </w:rPr>
        <w:t>тромбоцитопенічна</w:t>
      </w:r>
      <w:proofErr w:type="spellEnd"/>
      <w:r>
        <w:rPr>
          <w:rFonts w:ascii="TimesNewRomanPSMT" w:eastAsia="Times New Roman" w:hAnsi="TimesNewRomanPSMT" w:cs="Times New Roman"/>
          <w:color w:val="auto"/>
          <w:szCs w:val="28"/>
          <w:lang w:eastAsia="uk-UA"/>
        </w:rPr>
        <w:br/>
        <w:t>пурпура, лейкемії)</w:t>
      </w:r>
      <w:r>
        <w:rPr>
          <w:rFonts w:ascii="TimesNewRomanPSMT" w:eastAsia="Times New Roman" w:hAnsi="TimesNewRomanPSMT" w:cs="Times New Roman"/>
          <w:color w:val="auto"/>
          <w:szCs w:val="28"/>
          <w:lang w:eastAsia="uk-UA"/>
        </w:rPr>
        <w:br/>
        <w:t xml:space="preserve">29. симптоматичні прояви на СОПР </w:t>
      </w:r>
      <w:proofErr w:type="spellStart"/>
      <w:r>
        <w:rPr>
          <w:rFonts w:ascii="TimesNewRomanPSMT" w:eastAsia="Times New Roman" w:hAnsi="TimesNewRomanPSMT" w:cs="Times New Roman"/>
          <w:color w:val="auto"/>
          <w:szCs w:val="28"/>
          <w:lang w:eastAsia="uk-UA"/>
        </w:rPr>
        <w:t>гіпо</w:t>
      </w:r>
      <w:proofErr w:type="spellEnd"/>
      <w:r>
        <w:rPr>
          <w:rFonts w:ascii="TimesNewRomanPSMT" w:eastAsia="Times New Roman" w:hAnsi="TimesNewRomanPSMT" w:cs="Times New Roman"/>
          <w:color w:val="auto"/>
          <w:szCs w:val="28"/>
          <w:lang w:eastAsia="uk-UA"/>
        </w:rPr>
        <w:t xml:space="preserve">- та </w:t>
      </w:r>
      <w:proofErr w:type="spellStart"/>
      <w:r>
        <w:rPr>
          <w:rFonts w:ascii="TimesNewRomanPSMT" w:eastAsia="Times New Roman" w:hAnsi="TimesNewRomanPSMT" w:cs="Times New Roman"/>
          <w:color w:val="auto"/>
          <w:szCs w:val="28"/>
          <w:lang w:eastAsia="uk-UA"/>
        </w:rPr>
        <w:t>авітамінозів</w:t>
      </w:r>
      <w:proofErr w:type="spellEnd"/>
      <w:r>
        <w:rPr>
          <w:rFonts w:ascii="TimesNewRomanPSMT" w:eastAsia="Times New Roman" w:hAnsi="TimesNewRomanPSMT" w:cs="Times New Roman"/>
          <w:color w:val="auto"/>
          <w:szCs w:val="28"/>
          <w:lang w:eastAsia="uk-UA"/>
        </w:rPr>
        <w:br/>
        <w:t>30. захворювання та аномалії язика (</w:t>
      </w:r>
      <w:proofErr w:type="spellStart"/>
      <w:r>
        <w:rPr>
          <w:rFonts w:ascii="TimesNewRomanPSMT" w:eastAsia="Times New Roman" w:hAnsi="TimesNewRomanPSMT" w:cs="Times New Roman"/>
          <w:color w:val="auto"/>
          <w:szCs w:val="28"/>
          <w:lang w:eastAsia="uk-UA"/>
        </w:rPr>
        <w:t>десквамативний</w:t>
      </w:r>
      <w:proofErr w:type="spellEnd"/>
      <w:r>
        <w:rPr>
          <w:rFonts w:ascii="TimesNewRomanPSMT" w:eastAsia="Times New Roman" w:hAnsi="TimesNewRomanPSMT" w:cs="Times New Roman"/>
          <w:color w:val="auto"/>
          <w:szCs w:val="28"/>
          <w:lang w:eastAsia="uk-UA"/>
        </w:rPr>
        <w:t xml:space="preserve"> глосит, ромбоподібний глосит, складчастий язик, волохатий язик)</w:t>
      </w:r>
      <w:r>
        <w:rPr>
          <w:rFonts w:ascii="TimesNewRomanPSMT" w:eastAsia="Times New Roman" w:hAnsi="TimesNewRomanPSMT" w:cs="Times New Roman"/>
          <w:color w:val="auto"/>
          <w:szCs w:val="28"/>
          <w:lang w:eastAsia="uk-UA"/>
        </w:rPr>
        <w:br/>
        <w:t>31. нейрогенні захворювання язика (</w:t>
      </w:r>
      <w:proofErr w:type="spellStart"/>
      <w:r>
        <w:rPr>
          <w:rFonts w:ascii="TimesNewRomanPSMT" w:eastAsia="Times New Roman" w:hAnsi="TimesNewRomanPSMT" w:cs="Times New Roman"/>
          <w:color w:val="auto"/>
          <w:szCs w:val="28"/>
          <w:lang w:eastAsia="uk-UA"/>
        </w:rPr>
        <w:t>глосалгія</w:t>
      </w:r>
      <w:proofErr w:type="spellEnd"/>
      <w:r>
        <w:rPr>
          <w:rFonts w:ascii="TimesNewRomanPSMT" w:eastAsia="Times New Roman" w:hAnsi="TimesNewRomanPSMT" w:cs="Times New Roman"/>
          <w:color w:val="auto"/>
          <w:szCs w:val="28"/>
          <w:lang w:eastAsia="uk-UA"/>
        </w:rPr>
        <w:t xml:space="preserve">, </w:t>
      </w:r>
      <w:proofErr w:type="spellStart"/>
      <w:r>
        <w:rPr>
          <w:rFonts w:ascii="TimesNewRomanPSMT" w:eastAsia="Times New Roman" w:hAnsi="TimesNewRomanPSMT" w:cs="Times New Roman"/>
          <w:color w:val="auto"/>
          <w:szCs w:val="28"/>
          <w:lang w:eastAsia="uk-UA"/>
        </w:rPr>
        <w:t>стомалгія</w:t>
      </w:r>
      <w:proofErr w:type="spellEnd"/>
      <w:r>
        <w:rPr>
          <w:rFonts w:ascii="TimesNewRomanPSMT" w:eastAsia="Times New Roman" w:hAnsi="TimesNewRomanPSMT" w:cs="Times New Roman"/>
          <w:color w:val="auto"/>
          <w:szCs w:val="28"/>
          <w:lang w:eastAsia="uk-UA"/>
        </w:rPr>
        <w:t xml:space="preserve">, </w:t>
      </w:r>
      <w:proofErr w:type="spellStart"/>
      <w:r>
        <w:rPr>
          <w:rFonts w:ascii="TimesNewRomanPSMT" w:eastAsia="Times New Roman" w:hAnsi="TimesNewRomanPSMT" w:cs="Times New Roman"/>
          <w:color w:val="auto"/>
          <w:szCs w:val="28"/>
          <w:lang w:eastAsia="uk-UA"/>
        </w:rPr>
        <w:t>гангліоніти</w:t>
      </w:r>
      <w:proofErr w:type="spellEnd"/>
      <w:r>
        <w:rPr>
          <w:rFonts w:ascii="TimesNewRomanPSMT" w:eastAsia="Times New Roman" w:hAnsi="TimesNewRomanPSMT" w:cs="Times New Roman"/>
          <w:color w:val="auto"/>
          <w:szCs w:val="28"/>
          <w:lang w:eastAsia="uk-UA"/>
        </w:rPr>
        <w:t>)</w:t>
      </w:r>
      <w:r>
        <w:rPr>
          <w:rFonts w:ascii="TimesNewRomanPSMT" w:eastAsia="Times New Roman" w:hAnsi="TimesNewRomanPSMT" w:cs="Times New Roman"/>
          <w:color w:val="auto"/>
          <w:szCs w:val="28"/>
          <w:lang w:eastAsia="uk-UA"/>
        </w:rPr>
        <w:br/>
        <w:t xml:space="preserve">32. </w:t>
      </w:r>
      <w:proofErr w:type="spellStart"/>
      <w:r>
        <w:rPr>
          <w:rFonts w:ascii="TimesNewRomanPSMT" w:eastAsia="Times New Roman" w:hAnsi="TimesNewRomanPSMT" w:cs="Times New Roman"/>
          <w:color w:val="auto"/>
          <w:szCs w:val="28"/>
          <w:lang w:eastAsia="uk-UA"/>
        </w:rPr>
        <w:t>хейліти</w:t>
      </w:r>
      <w:proofErr w:type="spellEnd"/>
      <w:r>
        <w:rPr>
          <w:rFonts w:ascii="TimesNewRomanPSMT" w:eastAsia="Times New Roman" w:hAnsi="TimesNewRomanPSMT" w:cs="Times New Roman"/>
          <w:color w:val="auto"/>
          <w:szCs w:val="28"/>
          <w:lang w:eastAsia="uk-UA"/>
        </w:rPr>
        <w:t xml:space="preserve"> самостійні та симптоматичні (актинічний, метеорологічний, контактний</w:t>
      </w:r>
      <w:r>
        <w:rPr>
          <w:rFonts w:ascii="TimesNewRomanPSMT" w:eastAsia="Times New Roman" w:hAnsi="TimesNewRomanPSMT" w:cs="Times New Roman"/>
          <w:color w:val="auto"/>
          <w:szCs w:val="28"/>
          <w:lang w:eastAsia="uk-UA"/>
        </w:rPr>
        <w:br/>
        <w:t xml:space="preserve">алергічний, </w:t>
      </w:r>
      <w:proofErr w:type="spellStart"/>
      <w:r>
        <w:rPr>
          <w:rFonts w:ascii="TimesNewRomanPSMT" w:eastAsia="Times New Roman" w:hAnsi="TimesNewRomanPSMT" w:cs="Times New Roman"/>
          <w:color w:val="auto"/>
          <w:szCs w:val="28"/>
          <w:lang w:eastAsia="uk-UA"/>
        </w:rPr>
        <w:t>гландулярний</w:t>
      </w:r>
      <w:proofErr w:type="spellEnd"/>
      <w:r>
        <w:rPr>
          <w:rFonts w:ascii="TimesNewRomanPSMT" w:eastAsia="Times New Roman" w:hAnsi="TimesNewRomanPSMT" w:cs="Times New Roman"/>
          <w:color w:val="auto"/>
          <w:szCs w:val="28"/>
          <w:lang w:eastAsia="uk-UA"/>
        </w:rPr>
        <w:t xml:space="preserve">, ексфоліативний, екзематозний, </w:t>
      </w:r>
      <w:proofErr w:type="spellStart"/>
      <w:r>
        <w:rPr>
          <w:rFonts w:ascii="TimesNewRomanPSMT" w:eastAsia="Times New Roman" w:hAnsi="TimesNewRomanPSMT" w:cs="Times New Roman"/>
          <w:color w:val="auto"/>
          <w:szCs w:val="28"/>
          <w:lang w:eastAsia="uk-UA"/>
        </w:rPr>
        <w:t>атопічний</w:t>
      </w:r>
      <w:proofErr w:type="spellEnd"/>
      <w:r>
        <w:rPr>
          <w:rFonts w:ascii="TimesNewRomanPSMT" w:eastAsia="Times New Roman" w:hAnsi="TimesNewRomanPSMT" w:cs="Times New Roman"/>
          <w:color w:val="auto"/>
          <w:szCs w:val="28"/>
          <w:lang w:eastAsia="uk-UA"/>
        </w:rPr>
        <w:t>)</w:t>
      </w:r>
      <w:r>
        <w:rPr>
          <w:rFonts w:ascii="TimesNewRomanPSMT" w:eastAsia="Times New Roman" w:hAnsi="TimesNewRomanPSMT" w:cs="Times New Roman"/>
          <w:color w:val="auto"/>
          <w:szCs w:val="28"/>
          <w:lang w:eastAsia="uk-UA"/>
        </w:rPr>
        <w:br/>
      </w:r>
      <w:r>
        <w:rPr>
          <w:rFonts w:ascii="TimesNewRomanPS-BoldMT" w:eastAsia="Times New Roman" w:hAnsi="TimesNewRomanPS-BoldMT" w:cs="Times New Roman"/>
          <w:b/>
          <w:bCs/>
          <w:color w:val="auto"/>
          <w:szCs w:val="28"/>
          <w:lang w:eastAsia="uk-UA"/>
        </w:rPr>
        <w:t xml:space="preserve">Д) </w:t>
      </w:r>
      <w:proofErr w:type="spellStart"/>
      <w:r>
        <w:rPr>
          <w:rFonts w:ascii="TimesNewRomanPS-BoldMT" w:eastAsia="Times New Roman" w:hAnsi="TimesNewRomanPS-BoldMT" w:cs="Times New Roman"/>
          <w:b/>
          <w:bCs/>
          <w:color w:val="auto"/>
          <w:szCs w:val="28"/>
          <w:lang w:eastAsia="uk-UA"/>
        </w:rPr>
        <w:t>Передрак</w:t>
      </w:r>
      <w:proofErr w:type="spellEnd"/>
      <w:r>
        <w:rPr>
          <w:rFonts w:ascii="TimesNewRomanPS-BoldMT" w:eastAsia="Times New Roman" w:hAnsi="TimesNewRomanPS-BoldMT" w:cs="Times New Roman"/>
          <w:b/>
          <w:bCs/>
          <w:color w:val="auto"/>
          <w:szCs w:val="28"/>
          <w:lang w:eastAsia="uk-UA"/>
        </w:rPr>
        <w:t xml:space="preserve"> СОПР та червоної облямівки губ:</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 xml:space="preserve">33. </w:t>
      </w:r>
      <w:proofErr w:type="spellStart"/>
      <w:r>
        <w:rPr>
          <w:rFonts w:ascii="TimesNewRomanPSMT" w:eastAsia="Times New Roman" w:hAnsi="TimesNewRomanPSMT" w:cs="Times New Roman"/>
          <w:color w:val="auto"/>
          <w:szCs w:val="28"/>
          <w:lang w:eastAsia="uk-UA"/>
        </w:rPr>
        <w:t>облігатні</w:t>
      </w:r>
      <w:proofErr w:type="spellEnd"/>
      <w:r>
        <w:rPr>
          <w:rFonts w:ascii="TimesNewRomanPSMT" w:eastAsia="Times New Roman" w:hAnsi="TimesNewRomanPSMT" w:cs="Times New Roman"/>
          <w:color w:val="auto"/>
          <w:szCs w:val="28"/>
          <w:lang w:eastAsia="uk-UA"/>
        </w:rPr>
        <w:t xml:space="preserve"> </w:t>
      </w:r>
      <w:proofErr w:type="spellStart"/>
      <w:r>
        <w:rPr>
          <w:rFonts w:ascii="TimesNewRomanPSMT" w:eastAsia="Times New Roman" w:hAnsi="TimesNewRomanPSMT" w:cs="Times New Roman"/>
          <w:color w:val="auto"/>
          <w:szCs w:val="28"/>
          <w:lang w:eastAsia="uk-UA"/>
        </w:rPr>
        <w:t>передраки</w:t>
      </w:r>
      <w:proofErr w:type="spellEnd"/>
      <w:r>
        <w:rPr>
          <w:rFonts w:ascii="TimesNewRomanPSMT" w:eastAsia="Times New Roman" w:hAnsi="TimesNewRomanPSMT" w:cs="Times New Roman"/>
          <w:color w:val="auto"/>
          <w:szCs w:val="28"/>
          <w:lang w:eastAsia="uk-UA"/>
        </w:rPr>
        <w:t xml:space="preserve"> (хвороба </w:t>
      </w:r>
      <w:proofErr w:type="spellStart"/>
      <w:r>
        <w:rPr>
          <w:rFonts w:ascii="TimesNewRomanPSMT" w:eastAsia="Times New Roman" w:hAnsi="TimesNewRomanPSMT" w:cs="Times New Roman"/>
          <w:color w:val="auto"/>
          <w:szCs w:val="28"/>
          <w:lang w:eastAsia="uk-UA"/>
        </w:rPr>
        <w:t>Боуена</w:t>
      </w:r>
      <w:proofErr w:type="spellEnd"/>
      <w:r>
        <w:rPr>
          <w:rFonts w:ascii="TimesNewRomanPSMT" w:eastAsia="Times New Roman" w:hAnsi="TimesNewRomanPSMT" w:cs="Times New Roman"/>
          <w:color w:val="auto"/>
          <w:szCs w:val="28"/>
          <w:lang w:eastAsia="uk-UA"/>
        </w:rPr>
        <w:t xml:space="preserve">, бородавчатий </w:t>
      </w:r>
      <w:proofErr w:type="spellStart"/>
      <w:r>
        <w:rPr>
          <w:rFonts w:ascii="TimesNewRomanPSMT" w:eastAsia="Times New Roman" w:hAnsi="TimesNewRomanPSMT" w:cs="Times New Roman"/>
          <w:color w:val="auto"/>
          <w:szCs w:val="28"/>
          <w:lang w:eastAsia="uk-UA"/>
        </w:rPr>
        <w:t>передрак</w:t>
      </w:r>
      <w:proofErr w:type="spellEnd"/>
      <w:r>
        <w:rPr>
          <w:rFonts w:ascii="TimesNewRomanPSMT" w:eastAsia="Times New Roman" w:hAnsi="TimesNewRomanPSMT" w:cs="Times New Roman"/>
          <w:color w:val="auto"/>
          <w:szCs w:val="28"/>
          <w:lang w:eastAsia="uk-UA"/>
        </w:rPr>
        <w:t xml:space="preserve">, обмежений передраковий </w:t>
      </w:r>
      <w:proofErr w:type="spellStart"/>
      <w:r>
        <w:rPr>
          <w:rFonts w:ascii="TimesNewRomanPSMT" w:eastAsia="Times New Roman" w:hAnsi="TimesNewRomanPSMT" w:cs="Times New Roman"/>
          <w:color w:val="auto"/>
          <w:szCs w:val="28"/>
          <w:lang w:eastAsia="uk-UA"/>
        </w:rPr>
        <w:t>гіперкератоз</w:t>
      </w:r>
      <w:proofErr w:type="spellEnd"/>
      <w:r>
        <w:rPr>
          <w:rFonts w:ascii="TimesNewRomanPSMT" w:eastAsia="Times New Roman" w:hAnsi="TimesNewRomanPSMT" w:cs="Times New Roman"/>
          <w:color w:val="auto"/>
          <w:szCs w:val="28"/>
          <w:lang w:eastAsia="uk-UA"/>
        </w:rPr>
        <w:t xml:space="preserve">, </w:t>
      </w:r>
      <w:proofErr w:type="spellStart"/>
      <w:r>
        <w:rPr>
          <w:rFonts w:ascii="TimesNewRomanPSMT" w:eastAsia="Times New Roman" w:hAnsi="TimesNewRomanPSMT" w:cs="Times New Roman"/>
          <w:color w:val="auto"/>
          <w:szCs w:val="28"/>
          <w:lang w:eastAsia="uk-UA"/>
        </w:rPr>
        <w:t>хейліт</w:t>
      </w:r>
      <w:proofErr w:type="spellEnd"/>
      <w:r>
        <w:rPr>
          <w:rFonts w:ascii="TimesNewRomanPSMT" w:eastAsia="Times New Roman" w:hAnsi="TimesNewRomanPSMT" w:cs="Times New Roman"/>
          <w:color w:val="auto"/>
          <w:szCs w:val="28"/>
          <w:lang w:eastAsia="uk-UA"/>
        </w:rPr>
        <w:t xml:space="preserve"> </w:t>
      </w:r>
      <w:proofErr w:type="spellStart"/>
      <w:r>
        <w:rPr>
          <w:rFonts w:ascii="TimesNewRomanPSMT" w:eastAsia="Times New Roman" w:hAnsi="TimesNewRomanPSMT" w:cs="Times New Roman"/>
          <w:color w:val="auto"/>
          <w:szCs w:val="28"/>
          <w:lang w:eastAsia="uk-UA"/>
        </w:rPr>
        <w:t>Манганотті</w:t>
      </w:r>
      <w:proofErr w:type="spellEnd"/>
      <w:r>
        <w:rPr>
          <w:rFonts w:ascii="TimesNewRomanPSMT" w:eastAsia="Times New Roman" w:hAnsi="TimesNewRomanPSMT" w:cs="Times New Roman"/>
          <w:color w:val="auto"/>
          <w:szCs w:val="28"/>
          <w:lang w:eastAsia="uk-UA"/>
        </w:rPr>
        <w:t>)</w:t>
      </w:r>
      <w:r>
        <w:rPr>
          <w:rFonts w:ascii="TimesNewRomanPSMT" w:eastAsia="Times New Roman" w:hAnsi="TimesNewRomanPSMT" w:cs="Times New Roman"/>
          <w:color w:val="auto"/>
          <w:szCs w:val="28"/>
          <w:lang w:eastAsia="uk-UA"/>
        </w:rPr>
        <w:br/>
        <w:t xml:space="preserve">34. факультативні </w:t>
      </w:r>
      <w:proofErr w:type="spellStart"/>
      <w:r>
        <w:rPr>
          <w:rFonts w:ascii="TimesNewRomanPSMT" w:eastAsia="Times New Roman" w:hAnsi="TimesNewRomanPSMT" w:cs="Times New Roman"/>
          <w:color w:val="auto"/>
          <w:szCs w:val="28"/>
          <w:lang w:eastAsia="uk-UA"/>
        </w:rPr>
        <w:t>передраки</w:t>
      </w:r>
      <w:proofErr w:type="spellEnd"/>
      <w:r>
        <w:rPr>
          <w:rFonts w:ascii="TimesNewRomanPSMT" w:eastAsia="Times New Roman" w:hAnsi="TimesNewRomanPSMT" w:cs="Times New Roman"/>
          <w:color w:val="auto"/>
          <w:szCs w:val="28"/>
          <w:lang w:eastAsia="uk-UA"/>
        </w:rPr>
        <w:br/>
      </w:r>
      <w:r>
        <w:rPr>
          <w:rFonts w:ascii="TimesNewRomanPS-BoldMT" w:eastAsia="Times New Roman" w:hAnsi="TimesNewRomanPS-BoldMT" w:cs="Times New Roman"/>
          <w:b/>
          <w:bCs/>
          <w:color w:val="auto"/>
          <w:szCs w:val="28"/>
          <w:lang w:eastAsia="uk-UA"/>
        </w:rPr>
        <w:t>2. Стоматологія дитячого віку:</w:t>
      </w:r>
      <w:r>
        <w:rPr>
          <w:rFonts w:ascii="TimesNewRomanPS-BoldMT" w:eastAsia="Times New Roman" w:hAnsi="TimesNewRomanPS-BoldMT" w:cs="Times New Roman"/>
          <w:b/>
          <w:bCs/>
          <w:color w:val="auto"/>
          <w:szCs w:val="28"/>
          <w:lang w:eastAsia="uk-UA"/>
        </w:rPr>
        <w:br/>
        <w:t>А) Патологія зубів:</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35. гіпоплазія емалі (системна та місцева)</w:t>
      </w:r>
      <w:r>
        <w:rPr>
          <w:rFonts w:ascii="TimesNewRomanPSMT" w:eastAsia="Times New Roman" w:hAnsi="TimesNewRomanPSMT" w:cs="Times New Roman"/>
          <w:color w:val="auto"/>
          <w:szCs w:val="28"/>
          <w:lang w:eastAsia="uk-UA"/>
        </w:rPr>
        <w:br/>
        <w:t>36. ендемічний флюороз</w:t>
      </w:r>
      <w:r>
        <w:rPr>
          <w:rFonts w:ascii="TimesNewRomanPSMT" w:eastAsia="Times New Roman" w:hAnsi="TimesNewRomanPSMT" w:cs="Times New Roman"/>
          <w:color w:val="auto"/>
          <w:szCs w:val="28"/>
          <w:lang w:eastAsia="uk-UA"/>
        </w:rPr>
        <w:br/>
        <w:t>37. вроджені вади розвитку твердих тканин зубів у дітей</w:t>
      </w:r>
      <w:r>
        <w:rPr>
          <w:rFonts w:ascii="TimesNewRomanPSMT" w:eastAsia="Times New Roman" w:hAnsi="TimesNewRomanPSMT" w:cs="Times New Roman"/>
          <w:color w:val="auto"/>
          <w:szCs w:val="28"/>
          <w:lang w:eastAsia="uk-UA"/>
        </w:rPr>
        <w:br/>
        <w:t>38. карієс та його ускладнення в тимчасових та постійних зубах у дітей</w:t>
      </w:r>
      <w:r>
        <w:rPr>
          <w:rFonts w:ascii="TimesNewRomanPSMT" w:eastAsia="Times New Roman" w:hAnsi="TimesNewRomanPSMT" w:cs="Times New Roman"/>
          <w:color w:val="auto"/>
          <w:szCs w:val="28"/>
          <w:lang w:eastAsia="uk-UA"/>
        </w:rPr>
        <w:br/>
        <w:t>39. травматичні ураження зубів</w:t>
      </w:r>
      <w:r>
        <w:rPr>
          <w:rFonts w:ascii="TimesNewRomanPSMT" w:eastAsia="Times New Roman" w:hAnsi="TimesNewRomanPSMT" w:cs="Times New Roman"/>
          <w:color w:val="auto"/>
          <w:szCs w:val="28"/>
          <w:lang w:eastAsia="uk-UA"/>
        </w:rPr>
        <w:br/>
      </w:r>
      <w:r>
        <w:rPr>
          <w:rFonts w:ascii="TimesNewRomanPS-BoldMT" w:eastAsia="Times New Roman" w:hAnsi="TimesNewRomanPS-BoldMT" w:cs="Times New Roman"/>
          <w:b/>
          <w:bCs/>
          <w:color w:val="auto"/>
          <w:szCs w:val="28"/>
          <w:lang w:eastAsia="uk-UA"/>
        </w:rPr>
        <w:t xml:space="preserve">Б) Патологія </w:t>
      </w:r>
      <w:proofErr w:type="spellStart"/>
      <w:r>
        <w:rPr>
          <w:rFonts w:ascii="TimesNewRomanPS-BoldMT" w:eastAsia="Times New Roman" w:hAnsi="TimesNewRomanPS-BoldMT" w:cs="Times New Roman"/>
          <w:b/>
          <w:bCs/>
          <w:color w:val="auto"/>
          <w:szCs w:val="28"/>
          <w:lang w:eastAsia="uk-UA"/>
        </w:rPr>
        <w:t>пародонта</w:t>
      </w:r>
      <w:proofErr w:type="spellEnd"/>
      <w:r>
        <w:rPr>
          <w:rFonts w:ascii="TimesNewRomanPSMT" w:eastAsia="Times New Roman" w:hAnsi="TimesNewRomanPSMT" w:cs="Times New Roman"/>
          <w:color w:val="auto"/>
          <w:szCs w:val="28"/>
          <w:lang w:eastAsia="uk-UA"/>
        </w:rPr>
        <w:t>:</w:t>
      </w:r>
      <w:r>
        <w:rPr>
          <w:rFonts w:ascii="TimesNewRomanPSMT" w:eastAsia="Times New Roman" w:hAnsi="TimesNewRomanPSMT" w:cs="Times New Roman"/>
          <w:color w:val="auto"/>
          <w:szCs w:val="28"/>
          <w:lang w:eastAsia="uk-UA"/>
        </w:rPr>
        <w:br/>
      </w:r>
      <w:r>
        <w:rPr>
          <w:rFonts w:ascii="TimesNewRomanPSMT" w:eastAsia="Times New Roman" w:hAnsi="TimesNewRomanPSMT" w:cs="Times New Roman"/>
          <w:color w:val="auto"/>
          <w:szCs w:val="28"/>
          <w:lang w:eastAsia="uk-UA"/>
        </w:rPr>
        <w:lastRenderedPageBreak/>
        <w:t>40. гінгівіт</w:t>
      </w:r>
      <w:r>
        <w:rPr>
          <w:rFonts w:ascii="TimesNewRomanPSMT" w:eastAsia="Times New Roman" w:hAnsi="TimesNewRomanPSMT" w:cs="Times New Roman"/>
          <w:color w:val="auto"/>
          <w:szCs w:val="28"/>
          <w:lang w:eastAsia="uk-UA"/>
        </w:rPr>
        <w:br/>
        <w:t xml:space="preserve">41. </w:t>
      </w:r>
      <w:proofErr w:type="spellStart"/>
      <w:r>
        <w:rPr>
          <w:rFonts w:ascii="TimesNewRomanPSMT" w:eastAsia="Times New Roman" w:hAnsi="TimesNewRomanPSMT" w:cs="Times New Roman"/>
          <w:color w:val="auto"/>
          <w:szCs w:val="28"/>
          <w:lang w:eastAsia="uk-UA"/>
        </w:rPr>
        <w:t>ідіопатичні</w:t>
      </w:r>
      <w:proofErr w:type="spellEnd"/>
      <w:r>
        <w:rPr>
          <w:rFonts w:ascii="TimesNewRomanPSMT" w:eastAsia="Times New Roman" w:hAnsi="TimesNewRomanPSMT" w:cs="Times New Roman"/>
          <w:color w:val="auto"/>
          <w:szCs w:val="28"/>
          <w:lang w:eastAsia="uk-UA"/>
        </w:rPr>
        <w:t xml:space="preserve"> захворювання </w:t>
      </w:r>
      <w:proofErr w:type="spellStart"/>
      <w:r>
        <w:rPr>
          <w:rFonts w:ascii="TimesNewRomanPSMT" w:eastAsia="Times New Roman" w:hAnsi="TimesNewRomanPSMT" w:cs="Times New Roman"/>
          <w:color w:val="auto"/>
          <w:szCs w:val="28"/>
          <w:lang w:eastAsia="uk-UA"/>
        </w:rPr>
        <w:t>пародонта</w:t>
      </w:r>
      <w:proofErr w:type="spellEnd"/>
      <w:r>
        <w:rPr>
          <w:rFonts w:ascii="TimesNewRomanPSMT" w:eastAsia="Times New Roman" w:hAnsi="TimesNewRomanPSMT" w:cs="Times New Roman"/>
          <w:color w:val="auto"/>
          <w:szCs w:val="28"/>
          <w:lang w:eastAsia="uk-UA"/>
        </w:rPr>
        <w:br/>
        <w:t xml:space="preserve">42. </w:t>
      </w:r>
      <w:proofErr w:type="spellStart"/>
      <w:r>
        <w:rPr>
          <w:rFonts w:ascii="TimesNewRomanPSMT" w:eastAsia="Times New Roman" w:hAnsi="TimesNewRomanPSMT" w:cs="Times New Roman"/>
          <w:color w:val="auto"/>
          <w:szCs w:val="28"/>
          <w:lang w:eastAsia="uk-UA"/>
        </w:rPr>
        <w:t>пародонтит</w:t>
      </w:r>
      <w:proofErr w:type="spellEnd"/>
      <w:r>
        <w:rPr>
          <w:rFonts w:ascii="TimesNewRomanPSMT" w:eastAsia="Times New Roman" w:hAnsi="TimesNewRomanPSMT" w:cs="Times New Roman"/>
          <w:color w:val="auto"/>
          <w:szCs w:val="28"/>
          <w:lang w:eastAsia="uk-UA"/>
        </w:rPr>
        <w:br/>
      </w:r>
      <w:r>
        <w:rPr>
          <w:rFonts w:ascii="TimesNewRomanPS-BoldMT" w:eastAsia="Times New Roman" w:hAnsi="TimesNewRomanPS-BoldMT" w:cs="Times New Roman"/>
          <w:b/>
          <w:bCs/>
          <w:color w:val="auto"/>
          <w:szCs w:val="28"/>
          <w:lang w:eastAsia="uk-UA"/>
        </w:rPr>
        <w:t>В) Патологія слизової оболонки порожнини</w:t>
      </w:r>
      <w:r>
        <w:rPr>
          <w:rFonts w:ascii="TimesNewRomanPS-BoldMT" w:eastAsia="Times New Roman" w:hAnsi="TimesNewRomanPS-BoldMT" w:cs="Times New Roman"/>
          <w:b/>
          <w:bCs/>
          <w:color w:val="auto"/>
          <w:szCs w:val="28"/>
          <w:lang w:eastAsia="uk-UA"/>
        </w:rPr>
        <w:br/>
        <w:t>рота (СОПР):</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43. алергійні хвороби СОПР</w:t>
      </w:r>
      <w:r>
        <w:rPr>
          <w:rFonts w:ascii="TimesNewRomanPSMT" w:eastAsia="Times New Roman" w:hAnsi="TimesNewRomanPSMT" w:cs="Times New Roman"/>
          <w:color w:val="auto"/>
          <w:szCs w:val="28"/>
          <w:lang w:eastAsia="uk-UA"/>
        </w:rPr>
        <w:br/>
        <w:t>44. аномалії та захворювання язика</w:t>
      </w:r>
      <w:r>
        <w:rPr>
          <w:rFonts w:ascii="TimesNewRomanPSMT" w:eastAsia="Times New Roman" w:hAnsi="TimesNewRomanPSMT" w:cs="Times New Roman"/>
          <w:color w:val="auto"/>
          <w:szCs w:val="28"/>
          <w:lang w:eastAsia="uk-UA"/>
        </w:rPr>
        <w:br/>
        <w:t>45. грибкові ураження СОПР у дітей</w:t>
      </w:r>
      <w:r>
        <w:rPr>
          <w:rFonts w:ascii="TimesNewRomanPSMT" w:eastAsia="Times New Roman" w:hAnsi="TimesNewRomanPSMT" w:cs="Times New Roman"/>
          <w:color w:val="auto"/>
          <w:szCs w:val="28"/>
          <w:lang w:eastAsia="uk-UA"/>
        </w:rPr>
        <w:br/>
        <w:t>46. зміни СОПР при системних захворюваннях</w:t>
      </w:r>
      <w:r>
        <w:rPr>
          <w:rFonts w:ascii="TimesNewRomanPSMT" w:eastAsia="Times New Roman" w:hAnsi="TimesNewRomanPSMT" w:cs="Times New Roman"/>
          <w:color w:val="auto"/>
          <w:szCs w:val="28"/>
          <w:lang w:eastAsia="uk-UA"/>
        </w:rPr>
        <w:br/>
        <w:t>47. зміни СОПР при специфічних хворобах</w:t>
      </w:r>
      <w:r>
        <w:rPr>
          <w:rFonts w:ascii="TimesNewRomanPSMT" w:eastAsia="Times New Roman" w:hAnsi="TimesNewRomanPSMT" w:cs="Times New Roman"/>
          <w:color w:val="auto"/>
          <w:szCs w:val="28"/>
          <w:lang w:eastAsia="uk-UA"/>
        </w:rPr>
        <w:br/>
        <w:t>48. прояви гострих вірусних та інфекційних</w:t>
      </w:r>
      <w:r>
        <w:rPr>
          <w:rFonts w:ascii="TimesNewRomanPSMT" w:eastAsia="Times New Roman" w:hAnsi="TimesNewRomanPSMT" w:cs="Times New Roman"/>
          <w:color w:val="auto"/>
          <w:szCs w:val="28"/>
          <w:lang w:eastAsia="uk-UA"/>
        </w:rPr>
        <w:br/>
        <w:t>захворювань на СОПР (дифтерія, вітряна віспа, кір, інфекційний мононуклеоз, скарлатина)</w:t>
      </w:r>
      <w:r>
        <w:rPr>
          <w:rFonts w:ascii="TimesNewRomanPSMT" w:eastAsia="Times New Roman" w:hAnsi="TimesNewRomanPSMT" w:cs="Times New Roman"/>
          <w:color w:val="auto"/>
          <w:szCs w:val="28"/>
          <w:lang w:eastAsia="uk-UA"/>
        </w:rPr>
        <w:br/>
        <w:t xml:space="preserve">49. вірусні хвороби СОПР (гострий </w:t>
      </w:r>
      <w:proofErr w:type="spellStart"/>
      <w:r>
        <w:rPr>
          <w:rFonts w:ascii="TimesNewRomanPSMT" w:eastAsia="Times New Roman" w:hAnsi="TimesNewRomanPSMT" w:cs="Times New Roman"/>
          <w:color w:val="auto"/>
          <w:szCs w:val="28"/>
          <w:lang w:eastAsia="uk-UA"/>
        </w:rPr>
        <w:t>герпетичний</w:t>
      </w:r>
      <w:proofErr w:type="spellEnd"/>
      <w:r>
        <w:rPr>
          <w:rFonts w:ascii="TimesNewRomanPSMT" w:eastAsia="Times New Roman" w:hAnsi="TimesNewRomanPSMT" w:cs="Times New Roman"/>
          <w:color w:val="auto"/>
          <w:szCs w:val="28"/>
          <w:lang w:eastAsia="uk-UA"/>
        </w:rPr>
        <w:t xml:space="preserve"> стоматит, </w:t>
      </w:r>
      <w:proofErr w:type="spellStart"/>
      <w:r>
        <w:rPr>
          <w:rFonts w:ascii="TimesNewRomanPSMT" w:eastAsia="Times New Roman" w:hAnsi="TimesNewRomanPSMT" w:cs="Times New Roman"/>
          <w:color w:val="auto"/>
          <w:szCs w:val="28"/>
          <w:lang w:eastAsia="uk-UA"/>
        </w:rPr>
        <w:t>рецидивуючий</w:t>
      </w:r>
      <w:proofErr w:type="spellEnd"/>
      <w:r>
        <w:rPr>
          <w:rFonts w:ascii="TimesNewRomanPSMT" w:eastAsia="Times New Roman" w:hAnsi="TimesNewRomanPSMT" w:cs="Times New Roman"/>
          <w:color w:val="auto"/>
          <w:szCs w:val="28"/>
          <w:lang w:eastAsia="uk-UA"/>
        </w:rPr>
        <w:t xml:space="preserve"> </w:t>
      </w:r>
      <w:proofErr w:type="spellStart"/>
      <w:r>
        <w:rPr>
          <w:rFonts w:ascii="TimesNewRomanPSMT" w:eastAsia="Times New Roman" w:hAnsi="TimesNewRomanPSMT" w:cs="Times New Roman"/>
          <w:color w:val="auto"/>
          <w:szCs w:val="28"/>
          <w:lang w:eastAsia="uk-UA"/>
        </w:rPr>
        <w:t>герпетичний</w:t>
      </w:r>
      <w:proofErr w:type="spellEnd"/>
      <w:r>
        <w:rPr>
          <w:rFonts w:ascii="TimesNewRomanPSMT" w:eastAsia="Times New Roman" w:hAnsi="TimesNewRomanPSMT" w:cs="Times New Roman"/>
          <w:color w:val="auto"/>
          <w:szCs w:val="28"/>
          <w:lang w:eastAsia="uk-UA"/>
        </w:rPr>
        <w:t xml:space="preserve"> стоматит, оперізуючий лишай)</w:t>
      </w:r>
      <w:r>
        <w:rPr>
          <w:rFonts w:ascii="TimesNewRomanPSMT" w:eastAsia="Times New Roman" w:hAnsi="TimesNewRomanPSMT" w:cs="Times New Roman"/>
          <w:color w:val="auto"/>
          <w:szCs w:val="28"/>
          <w:lang w:eastAsia="uk-UA"/>
        </w:rPr>
        <w:br/>
        <w:t xml:space="preserve">50. самостійні та симптоматичні </w:t>
      </w:r>
      <w:proofErr w:type="spellStart"/>
      <w:r>
        <w:rPr>
          <w:rFonts w:ascii="TimesNewRomanPSMT" w:eastAsia="Times New Roman" w:hAnsi="TimesNewRomanPSMT" w:cs="Times New Roman"/>
          <w:color w:val="auto"/>
          <w:szCs w:val="28"/>
          <w:lang w:eastAsia="uk-UA"/>
        </w:rPr>
        <w:t>хейліти</w:t>
      </w:r>
      <w:proofErr w:type="spellEnd"/>
      <w:r>
        <w:rPr>
          <w:rFonts w:ascii="TimesNewRomanPSMT" w:eastAsia="Times New Roman" w:hAnsi="TimesNewRomanPSMT" w:cs="Times New Roman"/>
          <w:color w:val="auto"/>
          <w:szCs w:val="28"/>
          <w:lang w:eastAsia="uk-UA"/>
        </w:rPr>
        <w:t xml:space="preserve">, </w:t>
      </w:r>
      <w:proofErr w:type="spellStart"/>
      <w:r>
        <w:rPr>
          <w:rFonts w:ascii="TimesNewRomanPSMT" w:eastAsia="Times New Roman" w:hAnsi="TimesNewRomanPSMT" w:cs="Times New Roman"/>
          <w:color w:val="auto"/>
          <w:szCs w:val="28"/>
          <w:lang w:eastAsia="uk-UA"/>
        </w:rPr>
        <w:t>глосити</w:t>
      </w:r>
      <w:proofErr w:type="spellEnd"/>
      <w:r>
        <w:rPr>
          <w:rFonts w:ascii="TimesNewRomanPSMT" w:eastAsia="Times New Roman" w:hAnsi="TimesNewRomanPSMT" w:cs="Times New Roman"/>
          <w:color w:val="auto"/>
          <w:szCs w:val="28"/>
          <w:lang w:eastAsia="uk-UA"/>
        </w:rPr>
        <w:br/>
      </w:r>
      <w:r>
        <w:rPr>
          <w:rFonts w:ascii="TimesNewRomanPS-BoldMT" w:eastAsia="Times New Roman" w:hAnsi="TimesNewRomanPS-BoldMT" w:cs="Times New Roman"/>
          <w:b/>
          <w:bCs/>
          <w:color w:val="auto"/>
          <w:szCs w:val="28"/>
          <w:lang w:eastAsia="uk-UA"/>
        </w:rPr>
        <w:t xml:space="preserve">Г) Запальні захворювання </w:t>
      </w:r>
      <w:proofErr w:type="spellStart"/>
      <w:r>
        <w:rPr>
          <w:rFonts w:ascii="TimesNewRomanPS-BoldMT" w:eastAsia="Times New Roman" w:hAnsi="TimesNewRomanPS-BoldMT" w:cs="Times New Roman"/>
          <w:b/>
          <w:bCs/>
          <w:color w:val="auto"/>
          <w:szCs w:val="28"/>
          <w:lang w:eastAsia="uk-UA"/>
        </w:rPr>
        <w:t>щелепнолицьової</w:t>
      </w:r>
      <w:proofErr w:type="spellEnd"/>
      <w:r>
        <w:rPr>
          <w:rFonts w:ascii="TimesNewRomanPS-BoldMT" w:eastAsia="Times New Roman" w:hAnsi="TimesNewRomanPS-BoldMT" w:cs="Times New Roman"/>
          <w:b/>
          <w:bCs/>
          <w:color w:val="auto"/>
          <w:szCs w:val="28"/>
          <w:lang w:eastAsia="uk-UA"/>
        </w:rPr>
        <w:t xml:space="preserve"> ділянки:</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51. періостит</w:t>
      </w:r>
      <w:r>
        <w:rPr>
          <w:rFonts w:ascii="TimesNewRomanPSMT" w:eastAsia="Times New Roman" w:hAnsi="TimesNewRomanPSMT" w:cs="Times New Roman"/>
          <w:color w:val="auto"/>
          <w:szCs w:val="28"/>
          <w:lang w:eastAsia="uk-UA"/>
        </w:rPr>
        <w:br/>
        <w:t>52. остеомієліт щелеп</w:t>
      </w:r>
      <w:r>
        <w:rPr>
          <w:rFonts w:ascii="TimesNewRomanPSMT" w:eastAsia="Times New Roman" w:hAnsi="TimesNewRomanPSMT" w:cs="Times New Roman"/>
          <w:color w:val="auto"/>
          <w:szCs w:val="28"/>
          <w:lang w:eastAsia="uk-UA"/>
        </w:rPr>
        <w:br/>
        <w:t xml:space="preserve">53. захворювання </w:t>
      </w:r>
      <w:proofErr w:type="spellStart"/>
      <w:r>
        <w:rPr>
          <w:rFonts w:ascii="TimesNewRomanPSMT" w:eastAsia="Times New Roman" w:hAnsi="TimesNewRomanPSMT" w:cs="Times New Roman"/>
          <w:color w:val="auto"/>
          <w:szCs w:val="28"/>
          <w:lang w:eastAsia="uk-UA"/>
        </w:rPr>
        <w:t>скронево</w:t>
      </w:r>
      <w:proofErr w:type="spellEnd"/>
      <w:r>
        <w:rPr>
          <w:rFonts w:ascii="TimesNewRomanPSMT" w:eastAsia="Times New Roman" w:hAnsi="TimesNewRomanPSMT" w:cs="Times New Roman"/>
          <w:color w:val="auto"/>
          <w:szCs w:val="28"/>
          <w:lang w:eastAsia="uk-UA"/>
        </w:rPr>
        <w:t>-нижньощелепного</w:t>
      </w:r>
      <w:r>
        <w:rPr>
          <w:rFonts w:ascii="TimesNewRomanPSMT" w:eastAsia="Times New Roman" w:hAnsi="TimesNewRomanPSMT" w:cs="Times New Roman"/>
          <w:color w:val="auto"/>
          <w:szCs w:val="28"/>
          <w:lang w:eastAsia="uk-UA"/>
        </w:rPr>
        <w:br/>
        <w:t>суглоба</w:t>
      </w:r>
      <w:r>
        <w:rPr>
          <w:rFonts w:ascii="TimesNewRomanPSMT" w:eastAsia="Times New Roman" w:hAnsi="TimesNewRomanPSMT" w:cs="Times New Roman"/>
          <w:color w:val="auto"/>
          <w:szCs w:val="28"/>
          <w:lang w:eastAsia="uk-UA"/>
        </w:rPr>
        <w:br/>
        <w:t>54. захворювання слинних залоз</w:t>
      </w:r>
      <w:r>
        <w:rPr>
          <w:rFonts w:ascii="TimesNewRomanPSMT" w:eastAsia="Times New Roman" w:hAnsi="TimesNewRomanPSMT" w:cs="Times New Roman"/>
          <w:color w:val="auto"/>
          <w:szCs w:val="28"/>
          <w:lang w:eastAsia="uk-UA"/>
        </w:rPr>
        <w:br/>
        <w:t>55. лімфаденіт</w:t>
      </w:r>
      <w:r>
        <w:rPr>
          <w:rFonts w:ascii="TimesNewRomanPSMT" w:eastAsia="Times New Roman" w:hAnsi="TimesNewRomanPSMT" w:cs="Times New Roman"/>
          <w:color w:val="auto"/>
          <w:szCs w:val="28"/>
          <w:lang w:eastAsia="uk-UA"/>
        </w:rPr>
        <w:br/>
        <w:t xml:space="preserve">56. </w:t>
      </w:r>
      <w:proofErr w:type="spellStart"/>
      <w:r>
        <w:rPr>
          <w:rFonts w:ascii="TimesNewRomanPSMT" w:eastAsia="Times New Roman" w:hAnsi="TimesNewRomanPSMT" w:cs="Times New Roman"/>
          <w:color w:val="auto"/>
          <w:szCs w:val="28"/>
          <w:lang w:eastAsia="uk-UA"/>
        </w:rPr>
        <w:t>неодонтогенні</w:t>
      </w:r>
      <w:proofErr w:type="spellEnd"/>
      <w:r>
        <w:rPr>
          <w:rFonts w:ascii="TimesNewRomanPSMT" w:eastAsia="Times New Roman" w:hAnsi="TimesNewRomanPSMT" w:cs="Times New Roman"/>
          <w:color w:val="auto"/>
          <w:szCs w:val="28"/>
          <w:lang w:eastAsia="uk-UA"/>
        </w:rPr>
        <w:t xml:space="preserve"> запальні процеси м’яких тканин (фурункул, карбункул, бешиха)</w:t>
      </w:r>
      <w:r>
        <w:rPr>
          <w:rFonts w:ascii="TimesNewRomanPSMT" w:eastAsia="Times New Roman" w:hAnsi="TimesNewRomanPSMT" w:cs="Times New Roman"/>
          <w:color w:val="auto"/>
          <w:szCs w:val="28"/>
          <w:lang w:eastAsia="uk-UA"/>
        </w:rPr>
        <w:br/>
        <w:t>57. специфічні запальні процеси (туберкульоз, сифіліс, актиномікоз)</w:t>
      </w:r>
      <w:r>
        <w:rPr>
          <w:rFonts w:ascii="TimesNewRomanPSMT" w:eastAsia="Times New Roman" w:hAnsi="TimesNewRomanPSMT" w:cs="Times New Roman"/>
          <w:color w:val="auto"/>
          <w:szCs w:val="28"/>
          <w:lang w:eastAsia="uk-UA"/>
        </w:rPr>
        <w:br/>
        <w:t>58. флегмони та абсцеси</w:t>
      </w:r>
      <w:r>
        <w:rPr>
          <w:rFonts w:ascii="TimesNewRomanPSMT" w:eastAsia="Times New Roman" w:hAnsi="TimesNewRomanPSMT" w:cs="Times New Roman"/>
          <w:color w:val="auto"/>
          <w:szCs w:val="28"/>
          <w:lang w:eastAsia="uk-UA"/>
        </w:rPr>
        <w:br/>
      </w:r>
      <w:r>
        <w:rPr>
          <w:rFonts w:ascii="TimesNewRomanPS-BoldMT" w:eastAsia="Times New Roman" w:hAnsi="TimesNewRomanPS-BoldMT" w:cs="Times New Roman"/>
          <w:b/>
          <w:bCs/>
          <w:color w:val="auto"/>
          <w:szCs w:val="28"/>
          <w:lang w:eastAsia="uk-UA"/>
        </w:rPr>
        <w:t xml:space="preserve">Д) Травми </w:t>
      </w:r>
      <w:proofErr w:type="spellStart"/>
      <w:r>
        <w:rPr>
          <w:rFonts w:ascii="TimesNewRomanPS-BoldMT" w:eastAsia="Times New Roman" w:hAnsi="TimesNewRomanPS-BoldMT" w:cs="Times New Roman"/>
          <w:b/>
          <w:bCs/>
          <w:color w:val="auto"/>
          <w:szCs w:val="28"/>
          <w:lang w:eastAsia="uk-UA"/>
        </w:rPr>
        <w:t>щелепно</w:t>
      </w:r>
      <w:proofErr w:type="spellEnd"/>
      <w:r>
        <w:rPr>
          <w:rFonts w:ascii="TimesNewRomanPS-BoldMT" w:eastAsia="Times New Roman" w:hAnsi="TimesNewRomanPS-BoldMT" w:cs="Times New Roman"/>
          <w:b/>
          <w:bCs/>
          <w:color w:val="auto"/>
          <w:szCs w:val="28"/>
          <w:lang w:eastAsia="uk-UA"/>
        </w:rPr>
        <w:t>-лицьової ділянки:</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59. пошкодження м’яких тканин (рани, опіки), зубів, щелеп, лицевих кісток, СНЩС</w:t>
      </w:r>
      <w:r>
        <w:rPr>
          <w:rFonts w:ascii="TimesNewRomanPSMT" w:eastAsia="Times New Roman" w:hAnsi="TimesNewRomanPSMT" w:cs="Times New Roman"/>
          <w:color w:val="auto"/>
          <w:szCs w:val="28"/>
          <w:lang w:eastAsia="uk-UA"/>
        </w:rPr>
        <w:br/>
      </w:r>
      <w:r>
        <w:rPr>
          <w:rFonts w:ascii="TimesNewRomanPS-BoldMT" w:eastAsia="Times New Roman" w:hAnsi="TimesNewRomanPS-BoldMT" w:cs="Times New Roman"/>
          <w:b/>
          <w:bCs/>
          <w:color w:val="auto"/>
          <w:szCs w:val="28"/>
          <w:lang w:eastAsia="uk-UA"/>
        </w:rPr>
        <w:t xml:space="preserve">Е) Пухлини та </w:t>
      </w:r>
      <w:proofErr w:type="spellStart"/>
      <w:r>
        <w:rPr>
          <w:rFonts w:ascii="TimesNewRomanPS-BoldMT" w:eastAsia="Times New Roman" w:hAnsi="TimesNewRomanPS-BoldMT" w:cs="Times New Roman"/>
          <w:b/>
          <w:bCs/>
          <w:color w:val="auto"/>
          <w:szCs w:val="28"/>
          <w:lang w:eastAsia="uk-UA"/>
        </w:rPr>
        <w:t>пухлиноподібні</w:t>
      </w:r>
      <w:proofErr w:type="spellEnd"/>
      <w:r>
        <w:rPr>
          <w:rFonts w:ascii="TimesNewRomanPS-BoldMT" w:eastAsia="Times New Roman" w:hAnsi="TimesNewRomanPS-BoldMT" w:cs="Times New Roman"/>
          <w:b/>
          <w:bCs/>
          <w:color w:val="auto"/>
          <w:szCs w:val="28"/>
          <w:lang w:eastAsia="uk-UA"/>
        </w:rPr>
        <w:t xml:space="preserve"> утвори </w:t>
      </w:r>
      <w:proofErr w:type="spellStart"/>
      <w:r>
        <w:rPr>
          <w:rFonts w:ascii="TimesNewRomanPS-BoldMT" w:eastAsia="Times New Roman" w:hAnsi="TimesNewRomanPS-BoldMT" w:cs="Times New Roman"/>
          <w:b/>
          <w:bCs/>
          <w:color w:val="auto"/>
          <w:szCs w:val="28"/>
          <w:lang w:eastAsia="uk-UA"/>
        </w:rPr>
        <w:t>щелепно</w:t>
      </w:r>
      <w:proofErr w:type="spellEnd"/>
      <w:r>
        <w:rPr>
          <w:rFonts w:ascii="TimesNewRomanPS-BoldMT" w:eastAsia="Times New Roman" w:hAnsi="TimesNewRomanPS-BoldMT" w:cs="Times New Roman"/>
          <w:b/>
          <w:bCs/>
          <w:color w:val="auto"/>
          <w:szCs w:val="28"/>
          <w:lang w:eastAsia="uk-UA"/>
        </w:rPr>
        <w:t>-лицьової ділянки:</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60. доброякісні пухлини та пухлино подібні новоутворення м'яких тканин та кісток</w:t>
      </w:r>
      <w:r>
        <w:rPr>
          <w:rFonts w:ascii="TimesNewRomanPSMT" w:eastAsia="Times New Roman" w:hAnsi="TimesNewRomanPSMT" w:cs="Times New Roman"/>
          <w:color w:val="auto"/>
          <w:szCs w:val="28"/>
          <w:lang w:eastAsia="uk-UA"/>
        </w:rPr>
        <w:br/>
        <w:t>обличчя</w:t>
      </w:r>
      <w:r>
        <w:rPr>
          <w:rFonts w:ascii="TimesNewRomanPSMT" w:eastAsia="Times New Roman" w:hAnsi="TimesNewRomanPSMT" w:cs="Times New Roman"/>
          <w:color w:val="auto"/>
          <w:szCs w:val="28"/>
          <w:lang w:eastAsia="uk-UA"/>
        </w:rPr>
        <w:br/>
        <w:t>61. злоякісні пухлини м'яких тканин та кісток обличчя</w:t>
      </w:r>
      <w:r>
        <w:rPr>
          <w:rFonts w:ascii="TimesNewRomanPSMT" w:eastAsia="Times New Roman" w:hAnsi="TimesNewRomanPSMT" w:cs="Times New Roman"/>
          <w:color w:val="auto"/>
          <w:szCs w:val="28"/>
          <w:lang w:eastAsia="uk-UA"/>
        </w:rPr>
        <w:br/>
      </w:r>
      <w:r>
        <w:rPr>
          <w:rFonts w:ascii="TimesNewRomanPS-BoldMT" w:eastAsia="Times New Roman" w:hAnsi="TimesNewRomanPS-BoldMT" w:cs="Times New Roman"/>
          <w:b/>
          <w:bCs/>
          <w:color w:val="auto"/>
          <w:szCs w:val="28"/>
          <w:lang w:eastAsia="uk-UA"/>
        </w:rPr>
        <w:t>Ж) Вроджені вади розвитку обличчя:</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62. незрощення верхньої губи, альвеолярного відростка, твердого та м'якого піднебіння</w:t>
      </w:r>
      <w:r>
        <w:rPr>
          <w:rFonts w:ascii="TimesNewRomanPSMT" w:eastAsia="Times New Roman" w:hAnsi="TimesNewRomanPSMT" w:cs="Times New Roman"/>
          <w:color w:val="auto"/>
          <w:szCs w:val="28"/>
          <w:lang w:eastAsia="uk-UA"/>
        </w:rPr>
        <w:br/>
        <w:t>(ізольовані та наскрізні)</w:t>
      </w:r>
      <w:r>
        <w:rPr>
          <w:rFonts w:ascii="TimesNewRomanPSMT" w:eastAsia="Times New Roman" w:hAnsi="TimesNewRomanPSMT" w:cs="Times New Roman"/>
          <w:color w:val="auto"/>
          <w:szCs w:val="28"/>
          <w:lang w:eastAsia="uk-UA"/>
        </w:rPr>
        <w:br/>
        <w:t>63. аномалії прикріплення м'яких тканин порожнини рота (вуздечок губ, язика, мілке</w:t>
      </w:r>
      <w:r>
        <w:rPr>
          <w:rFonts w:ascii="TimesNewRomanPSMT" w:eastAsia="Times New Roman" w:hAnsi="TimesNewRomanPSMT" w:cs="Times New Roman"/>
          <w:color w:val="auto"/>
          <w:szCs w:val="28"/>
          <w:lang w:eastAsia="uk-UA"/>
        </w:rPr>
        <w:br/>
        <w:t>переддвер’я порожнини рота)</w:t>
      </w:r>
      <w:r>
        <w:rPr>
          <w:rFonts w:eastAsia="Times New Roman" w:cs="Times New Roman"/>
          <w:color w:val="auto"/>
          <w:szCs w:val="28"/>
          <w:lang w:eastAsia="uk-UA"/>
        </w:rPr>
        <w:br/>
      </w:r>
      <w:r>
        <w:rPr>
          <w:rFonts w:ascii="TimesNewRomanPSMT" w:eastAsia="Times New Roman" w:hAnsi="TimesNewRomanPSMT" w:cs="Times New Roman"/>
          <w:color w:val="auto"/>
          <w:szCs w:val="28"/>
          <w:lang w:eastAsia="uk-UA"/>
        </w:rPr>
        <w:t>64. вроджені синдроми</w:t>
      </w:r>
      <w:r>
        <w:rPr>
          <w:rFonts w:ascii="TimesNewRomanPSMT" w:eastAsia="Times New Roman" w:hAnsi="TimesNewRomanPSMT" w:cs="Times New Roman"/>
          <w:color w:val="auto"/>
          <w:szCs w:val="28"/>
          <w:lang w:eastAsia="uk-UA"/>
        </w:rPr>
        <w:br/>
      </w:r>
      <w:r>
        <w:rPr>
          <w:rFonts w:ascii="TimesNewRomanPS-BoldMT" w:eastAsia="Times New Roman" w:hAnsi="TimesNewRomanPS-BoldMT" w:cs="Times New Roman"/>
          <w:b/>
          <w:bCs/>
          <w:color w:val="auto"/>
          <w:szCs w:val="28"/>
          <w:lang w:eastAsia="uk-UA"/>
        </w:rPr>
        <w:lastRenderedPageBreak/>
        <w:t>З) Захворювання СНЩС, анкілоз</w:t>
      </w:r>
      <w:r>
        <w:rPr>
          <w:rFonts w:ascii="TimesNewRomanPS-BoldMT" w:eastAsia="Times New Roman" w:hAnsi="TimesNewRomanPS-BoldMT" w:cs="Times New Roman"/>
          <w:b/>
          <w:bCs/>
          <w:color w:val="auto"/>
          <w:szCs w:val="28"/>
          <w:lang w:eastAsia="uk-UA"/>
        </w:rPr>
        <w:br/>
        <w:t>3. Хірургічна стоматологія:</w:t>
      </w:r>
      <w:r>
        <w:rPr>
          <w:rFonts w:ascii="TimesNewRomanPS-BoldMT" w:eastAsia="Times New Roman" w:hAnsi="TimesNewRomanPS-BoldMT" w:cs="Times New Roman"/>
          <w:b/>
          <w:bCs/>
          <w:color w:val="auto"/>
          <w:szCs w:val="28"/>
          <w:lang w:eastAsia="uk-UA"/>
        </w:rPr>
        <w:br/>
        <w:t xml:space="preserve">А) Запальні захворювання </w:t>
      </w:r>
      <w:proofErr w:type="spellStart"/>
      <w:r>
        <w:rPr>
          <w:rFonts w:ascii="TimesNewRomanPS-BoldMT" w:eastAsia="Times New Roman" w:hAnsi="TimesNewRomanPS-BoldMT" w:cs="Times New Roman"/>
          <w:b/>
          <w:bCs/>
          <w:color w:val="auto"/>
          <w:szCs w:val="28"/>
          <w:lang w:eastAsia="uk-UA"/>
        </w:rPr>
        <w:t>щелепно</w:t>
      </w:r>
      <w:proofErr w:type="spellEnd"/>
      <w:r>
        <w:rPr>
          <w:rFonts w:ascii="TimesNewRomanPS-BoldMT" w:eastAsia="Times New Roman" w:hAnsi="TimesNewRomanPS-BoldMT" w:cs="Times New Roman"/>
          <w:b/>
          <w:bCs/>
          <w:color w:val="auto"/>
          <w:szCs w:val="28"/>
          <w:lang w:eastAsia="uk-UA"/>
        </w:rPr>
        <w:t>-лицевої ділянки:</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65. глибокі та поверхневі флегмони, абсцеси</w:t>
      </w:r>
      <w:r>
        <w:rPr>
          <w:rFonts w:ascii="TimesNewRomanPSMT" w:eastAsia="Times New Roman" w:hAnsi="TimesNewRomanPSMT" w:cs="Times New Roman"/>
          <w:color w:val="auto"/>
          <w:szCs w:val="28"/>
          <w:lang w:eastAsia="uk-UA"/>
        </w:rPr>
        <w:br/>
        <w:t>66. лімфаденіти</w:t>
      </w:r>
      <w:r>
        <w:rPr>
          <w:rFonts w:ascii="TimesNewRomanPSMT" w:eastAsia="Times New Roman" w:hAnsi="TimesNewRomanPSMT" w:cs="Times New Roman"/>
          <w:color w:val="auto"/>
          <w:szCs w:val="28"/>
          <w:lang w:eastAsia="uk-UA"/>
        </w:rPr>
        <w:br/>
        <w:t xml:space="preserve">67. неврит трійчастого </w:t>
      </w:r>
      <w:proofErr w:type="spellStart"/>
      <w:r>
        <w:rPr>
          <w:rFonts w:ascii="TimesNewRomanPSMT" w:eastAsia="Times New Roman" w:hAnsi="TimesNewRomanPSMT" w:cs="Times New Roman"/>
          <w:color w:val="auto"/>
          <w:szCs w:val="28"/>
          <w:lang w:eastAsia="uk-UA"/>
        </w:rPr>
        <w:t>нерва</w:t>
      </w:r>
      <w:proofErr w:type="spellEnd"/>
      <w:r>
        <w:rPr>
          <w:rFonts w:ascii="TimesNewRomanPSMT" w:eastAsia="Times New Roman" w:hAnsi="TimesNewRomanPSMT" w:cs="Times New Roman"/>
          <w:color w:val="auto"/>
          <w:szCs w:val="28"/>
          <w:lang w:eastAsia="uk-UA"/>
        </w:rPr>
        <w:t xml:space="preserve">, лицевого </w:t>
      </w:r>
      <w:proofErr w:type="spellStart"/>
      <w:r>
        <w:rPr>
          <w:rFonts w:ascii="TimesNewRomanPSMT" w:eastAsia="Times New Roman" w:hAnsi="TimesNewRomanPSMT" w:cs="Times New Roman"/>
          <w:color w:val="auto"/>
          <w:szCs w:val="28"/>
          <w:lang w:eastAsia="uk-UA"/>
        </w:rPr>
        <w:t>нерва</w:t>
      </w:r>
      <w:proofErr w:type="spellEnd"/>
      <w:r>
        <w:rPr>
          <w:rFonts w:ascii="TimesNewRomanPSMT" w:eastAsia="Times New Roman" w:hAnsi="TimesNewRomanPSMT" w:cs="Times New Roman"/>
          <w:color w:val="auto"/>
          <w:szCs w:val="28"/>
          <w:lang w:eastAsia="uk-UA"/>
        </w:rPr>
        <w:t>, невралгії</w:t>
      </w:r>
      <w:r>
        <w:rPr>
          <w:rFonts w:ascii="TimesNewRomanPSMT" w:eastAsia="Times New Roman" w:hAnsi="TimesNewRomanPSMT" w:cs="Times New Roman"/>
          <w:color w:val="auto"/>
          <w:szCs w:val="28"/>
          <w:lang w:eastAsia="uk-UA"/>
        </w:rPr>
        <w:br/>
        <w:t xml:space="preserve">68. </w:t>
      </w:r>
      <w:proofErr w:type="spellStart"/>
      <w:r>
        <w:rPr>
          <w:rFonts w:ascii="TimesNewRomanPSMT" w:eastAsia="Times New Roman" w:hAnsi="TimesNewRomanPSMT" w:cs="Times New Roman"/>
          <w:color w:val="auto"/>
          <w:szCs w:val="28"/>
          <w:lang w:eastAsia="uk-UA"/>
        </w:rPr>
        <w:t>неодонтогенні</w:t>
      </w:r>
      <w:proofErr w:type="spellEnd"/>
      <w:r>
        <w:rPr>
          <w:rFonts w:ascii="TimesNewRomanPSMT" w:eastAsia="Times New Roman" w:hAnsi="TimesNewRomanPSMT" w:cs="Times New Roman"/>
          <w:color w:val="auto"/>
          <w:szCs w:val="28"/>
          <w:lang w:eastAsia="uk-UA"/>
        </w:rPr>
        <w:t xml:space="preserve"> запальні процеси</w:t>
      </w:r>
      <w:r>
        <w:rPr>
          <w:rFonts w:ascii="TimesNewRomanPSMT" w:eastAsia="Times New Roman" w:hAnsi="TimesNewRomanPSMT" w:cs="Times New Roman"/>
          <w:color w:val="auto"/>
          <w:szCs w:val="28"/>
          <w:lang w:eastAsia="uk-UA"/>
        </w:rPr>
        <w:br/>
        <w:t xml:space="preserve">69. </w:t>
      </w:r>
      <w:proofErr w:type="spellStart"/>
      <w:r>
        <w:rPr>
          <w:rFonts w:ascii="TimesNewRomanPSMT" w:eastAsia="Times New Roman" w:hAnsi="TimesNewRomanPSMT" w:cs="Times New Roman"/>
          <w:color w:val="auto"/>
          <w:szCs w:val="28"/>
          <w:lang w:eastAsia="uk-UA"/>
        </w:rPr>
        <w:t>одонтогенний</w:t>
      </w:r>
      <w:proofErr w:type="spellEnd"/>
      <w:r>
        <w:rPr>
          <w:rFonts w:ascii="TimesNewRomanPSMT" w:eastAsia="Times New Roman" w:hAnsi="TimesNewRomanPSMT" w:cs="Times New Roman"/>
          <w:color w:val="auto"/>
          <w:szCs w:val="28"/>
          <w:lang w:eastAsia="uk-UA"/>
        </w:rPr>
        <w:t xml:space="preserve"> гайморит</w:t>
      </w:r>
      <w:r>
        <w:rPr>
          <w:rFonts w:ascii="TimesNewRomanPSMT" w:eastAsia="Times New Roman" w:hAnsi="TimesNewRomanPSMT" w:cs="Times New Roman"/>
          <w:color w:val="auto"/>
          <w:szCs w:val="28"/>
          <w:lang w:eastAsia="uk-UA"/>
        </w:rPr>
        <w:br/>
        <w:t xml:space="preserve">70. </w:t>
      </w:r>
      <w:proofErr w:type="spellStart"/>
      <w:r>
        <w:rPr>
          <w:rFonts w:ascii="TimesNewRomanPSMT" w:eastAsia="Times New Roman" w:hAnsi="TimesNewRomanPSMT" w:cs="Times New Roman"/>
          <w:color w:val="auto"/>
          <w:szCs w:val="28"/>
          <w:lang w:eastAsia="uk-UA"/>
        </w:rPr>
        <w:t>пародонтити</w:t>
      </w:r>
      <w:proofErr w:type="spellEnd"/>
      <w:r>
        <w:rPr>
          <w:rFonts w:ascii="TimesNewRomanPSMT" w:eastAsia="Times New Roman" w:hAnsi="TimesNewRomanPSMT" w:cs="Times New Roman"/>
          <w:color w:val="auto"/>
          <w:szCs w:val="28"/>
          <w:lang w:eastAsia="uk-UA"/>
        </w:rPr>
        <w:t xml:space="preserve">, </w:t>
      </w:r>
      <w:proofErr w:type="spellStart"/>
      <w:r>
        <w:rPr>
          <w:rFonts w:ascii="TimesNewRomanPSMT" w:eastAsia="Times New Roman" w:hAnsi="TimesNewRomanPSMT" w:cs="Times New Roman"/>
          <w:color w:val="auto"/>
          <w:szCs w:val="28"/>
          <w:lang w:eastAsia="uk-UA"/>
        </w:rPr>
        <w:t>періодонтити</w:t>
      </w:r>
      <w:proofErr w:type="spellEnd"/>
      <w:r>
        <w:rPr>
          <w:rFonts w:ascii="TimesNewRomanPSMT" w:eastAsia="Times New Roman" w:hAnsi="TimesNewRomanPSMT" w:cs="Times New Roman"/>
          <w:color w:val="auto"/>
          <w:szCs w:val="28"/>
          <w:lang w:eastAsia="uk-UA"/>
        </w:rPr>
        <w:t xml:space="preserve">, </w:t>
      </w:r>
      <w:proofErr w:type="spellStart"/>
      <w:r>
        <w:rPr>
          <w:rFonts w:ascii="TimesNewRomanPSMT" w:eastAsia="Times New Roman" w:hAnsi="TimesNewRomanPSMT" w:cs="Times New Roman"/>
          <w:color w:val="auto"/>
          <w:szCs w:val="28"/>
          <w:lang w:eastAsia="uk-UA"/>
        </w:rPr>
        <w:t>альвеоліти</w:t>
      </w:r>
      <w:proofErr w:type="spellEnd"/>
      <w:r>
        <w:rPr>
          <w:rFonts w:ascii="TimesNewRomanPSMT" w:eastAsia="Times New Roman" w:hAnsi="TimesNewRomanPSMT" w:cs="Times New Roman"/>
          <w:color w:val="auto"/>
          <w:szCs w:val="28"/>
          <w:lang w:eastAsia="uk-UA"/>
        </w:rPr>
        <w:t xml:space="preserve">, періостити, </w:t>
      </w:r>
      <w:proofErr w:type="spellStart"/>
      <w:r>
        <w:rPr>
          <w:rFonts w:ascii="TimesNewRomanPSMT" w:eastAsia="Times New Roman" w:hAnsi="TimesNewRomanPSMT" w:cs="Times New Roman"/>
          <w:color w:val="auto"/>
          <w:szCs w:val="28"/>
          <w:lang w:eastAsia="uk-UA"/>
        </w:rPr>
        <w:t>остеомієліти</w:t>
      </w:r>
      <w:proofErr w:type="spellEnd"/>
      <w:r>
        <w:rPr>
          <w:rFonts w:ascii="TimesNewRomanPSMT" w:eastAsia="Times New Roman" w:hAnsi="TimesNewRomanPSMT" w:cs="Times New Roman"/>
          <w:color w:val="auto"/>
          <w:szCs w:val="28"/>
          <w:lang w:eastAsia="uk-UA"/>
        </w:rPr>
        <w:t xml:space="preserve">; </w:t>
      </w:r>
      <w:proofErr w:type="spellStart"/>
      <w:r>
        <w:rPr>
          <w:rFonts w:ascii="TimesNewRomanPSMT" w:eastAsia="Times New Roman" w:hAnsi="TimesNewRomanPSMT" w:cs="Times New Roman"/>
          <w:color w:val="auto"/>
          <w:szCs w:val="28"/>
          <w:lang w:eastAsia="uk-UA"/>
        </w:rPr>
        <w:t>перікоронарити</w:t>
      </w:r>
      <w:proofErr w:type="spellEnd"/>
      <w:r>
        <w:rPr>
          <w:rFonts w:ascii="TimesNewRomanPSMT" w:eastAsia="Times New Roman" w:hAnsi="TimesNewRomanPSMT" w:cs="Times New Roman"/>
          <w:color w:val="auto"/>
          <w:szCs w:val="28"/>
          <w:lang w:eastAsia="uk-UA"/>
        </w:rPr>
        <w:br/>
        <w:t>71. запальні захворювання слинних залоз</w:t>
      </w:r>
      <w:r>
        <w:rPr>
          <w:rFonts w:ascii="TimesNewRomanPSMT" w:eastAsia="Times New Roman" w:hAnsi="TimesNewRomanPSMT" w:cs="Times New Roman"/>
          <w:color w:val="auto"/>
          <w:szCs w:val="28"/>
          <w:lang w:eastAsia="uk-UA"/>
        </w:rPr>
        <w:br/>
        <w:t>72. специфічні запальні процеси (</w:t>
      </w:r>
      <w:proofErr w:type="spellStart"/>
      <w:r>
        <w:rPr>
          <w:rFonts w:ascii="TimesNewRomanPSMT" w:eastAsia="Times New Roman" w:hAnsi="TimesNewRomanPSMT" w:cs="Times New Roman"/>
          <w:color w:val="auto"/>
          <w:szCs w:val="28"/>
          <w:lang w:eastAsia="uk-UA"/>
        </w:rPr>
        <w:t>туберкульоз,сифіліс</w:t>
      </w:r>
      <w:proofErr w:type="spellEnd"/>
      <w:r>
        <w:rPr>
          <w:rFonts w:ascii="TimesNewRomanPSMT" w:eastAsia="Times New Roman" w:hAnsi="TimesNewRomanPSMT" w:cs="Times New Roman"/>
          <w:color w:val="auto"/>
          <w:szCs w:val="28"/>
          <w:lang w:eastAsia="uk-UA"/>
        </w:rPr>
        <w:t>, актиномікоз)</w:t>
      </w:r>
      <w:r>
        <w:rPr>
          <w:rFonts w:ascii="TimesNewRomanPSMT" w:eastAsia="Times New Roman" w:hAnsi="TimesNewRomanPSMT" w:cs="Times New Roman"/>
          <w:color w:val="auto"/>
          <w:szCs w:val="28"/>
          <w:lang w:eastAsia="uk-UA"/>
        </w:rPr>
        <w:br/>
      </w:r>
      <w:r>
        <w:rPr>
          <w:rFonts w:ascii="TimesNewRomanPS-BoldMT" w:eastAsia="Times New Roman" w:hAnsi="TimesNewRomanPS-BoldMT" w:cs="Times New Roman"/>
          <w:b/>
          <w:bCs/>
          <w:color w:val="auto"/>
          <w:szCs w:val="28"/>
          <w:lang w:eastAsia="uk-UA"/>
        </w:rPr>
        <w:t xml:space="preserve">Б) Травми </w:t>
      </w:r>
      <w:proofErr w:type="spellStart"/>
      <w:r>
        <w:rPr>
          <w:rFonts w:ascii="TimesNewRomanPS-BoldMT" w:eastAsia="Times New Roman" w:hAnsi="TimesNewRomanPS-BoldMT" w:cs="Times New Roman"/>
          <w:b/>
          <w:bCs/>
          <w:color w:val="auto"/>
          <w:szCs w:val="28"/>
          <w:lang w:eastAsia="uk-UA"/>
        </w:rPr>
        <w:t>щелепно</w:t>
      </w:r>
      <w:proofErr w:type="spellEnd"/>
      <w:r>
        <w:rPr>
          <w:rFonts w:ascii="TimesNewRomanPS-BoldMT" w:eastAsia="Times New Roman" w:hAnsi="TimesNewRomanPS-BoldMT" w:cs="Times New Roman"/>
          <w:b/>
          <w:bCs/>
          <w:color w:val="auto"/>
          <w:szCs w:val="28"/>
          <w:lang w:eastAsia="uk-UA"/>
        </w:rPr>
        <w:t>-лицевої ділянки:</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73. травми зубів і кісток лицевого скелету</w:t>
      </w:r>
      <w:r>
        <w:rPr>
          <w:rFonts w:ascii="TimesNewRomanPSMT" w:eastAsia="Times New Roman" w:hAnsi="TimesNewRomanPSMT" w:cs="Times New Roman"/>
          <w:color w:val="auto"/>
          <w:szCs w:val="28"/>
          <w:lang w:eastAsia="uk-UA"/>
        </w:rPr>
        <w:br/>
        <w:t>74. травми м’яких тканин, язика та СОПР</w:t>
      </w:r>
      <w:r>
        <w:rPr>
          <w:rFonts w:ascii="TimesNewRomanPSMT" w:eastAsia="Times New Roman" w:hAnsi="TimesNewRomanPSMT" w:cs="Times New Roman"/>
          <w:color w:val="auto"/>
          <w:szCs w:val="28"/>
          <w:lang w:eastAsia="uk-UA"/>
        </w:rPr>
        <w:br/>
        <w:t xml:space="preserve">75. вогнепальні поранення та невогнепальні ушкодження тканин </w:t>
      </w:r>
      <w:proofErr w:type="spellStart"/>
      <w:r>
        <w:rPr>
          <w:rFonts w:ascii="TimesNewRomanPSMT" w:eastAsia="Times New Roman" w:hAnsi="TimesNewRomanPSMT" w:cs="Times New Roman"/>
          <w:color w:val="auto"/>
          <w:szCs w:val="28"/>
          <w:lang w:eastAsia="uk-UA"/>
        </w:rPr>
        <w:t>щелепно</w:t>
      </w:r>
      <w:proofErr w:type="spellEnd"/>
      <w:r>
        <w:rPr>
          <w:rFonts w:ascii="TimesNewRomanPSMT" w:eastAsia="Times New Roman" w:hAnsi="TimesNewRomanPSMT" w:cs="Times New Roman"/>
          <w:color w:val="auto"/>
          <w:szCs w:val="28"/>
          <w:lang w:eastAsia="uk-UA"/>
        </w:rPr>
        <w:t>-лицевої локалізації; черепно-</w:t>
      </w:r>
      <w:proofErr w:type="spellStart"/>
      <w:r>
        <w:rPr>
          <w:rFonts w:ascii="TimesNewRomanPSMT" w:eastAsia="Times New Roman" w:hAnsi="TimesNewRomanPSMT" w:cs="Times New Roman"/>
          <w:color w:val="auto"/>
          <w:szCs w:val="28"/>
          <w:lang w:eastAsia="uk-UA"/>
        </w:rPr>
        <w:t>щелепно</w:t>
      </w:r>
      <w:proofErr w:type="spellEnd"/>
      <w:r>
        <w:rPr>
          <w:rFonts w:ascii="TimesNewRomanPSMT" w:eastAsia="Times New Roman" w:hAnsi="TimesNewRomanPSMT" w:cs="Times New Roman"/>
          <w:color w:val="auto"/>
          <w:szCs w:val="28"/>
          <w:lang w:eastAsia="uk-UA"/>
        </w:rPr>
        <w:t>-лицеві ушкодження</w:t>
      </w:r>
      <w:r>
        <w:rPr>
          <w:rFonts w:ascii="TimesNewRomanPSMT" w:eastAsia="Times New Roman" w:hAnsi="TimesNewRomanPSMT" w:cs="Times New Roman"/>
          <w:color w:val="auto"/>
          <w:szCs w:val="28"/>
          <w:lang w:eastAsia="uk-UA"/>
        </w:rPr>
        <w:br/>
        <w:t xml:space="preserve">76. термічні, хімічні, електричні та променеві ушкодження тканин </w:t>
      </w:r>
      <w:proofErr w:type="spellStart"/>
      <w:r>
        <w:rPr>
          <w:rFonts w:ascii="TimesNewRomanPSMT" w:eastAsia="Times New Roman" w:hAnsi="TimesNewRomanPSMT" w:cs="Times New Roman"/>
          <w:color w:val="auto"/>
          <w:szCs w:val="28"/>
          <w:lang w:eastAsia="uk-UA"/>
        </w:rPr>
        <w:t>щелепно</w:t>
      </w:r>
      <w:proofErr w:type="spellEnd"/>
      <w:r>
        <w:rPr>
          <w:rFonts w:ascii="TimesNewRomanPSMT" w:eastAsia="Times New Roman" w:hAnsi="TimesNewRomanPSMT" w:cs="Times New Roman"/>
          <w:color w:val="auto"/>
          <w:szCs w:val="28"/>
          <w:lang w:eastAsia="uk-UA"/>
        </w:rPr>
        <w:t>-лицевої</w:t>
      </w:r>
      <w:r>
        <w:rPr>
          <w:rFonts w:ascii="TimesNewRomanPSMT" w:eastAsia="Times New Roman" w:hAnsi="TimesNewRomanPSMT" w:cs="Times New Roman"/>
          <w:color w:val="auto"/>
          <w:szCs w:val="28"/>
          <w:lang w:eastAsia="uk-UA"/>
        </w:rPr>
        <w:br/>
        <w:t>локалізації; комбінована травма</w:t>
      </w:r>
      <w:r>
        <w:rPr>
          <w:rFonts w:ascii="TimesNewRomanPSMT" w:eastAsia="Times New Roman" w:hAnsi="TimesNewRomanPSMT" w:cs="Times New Roman"/>
          <w:color w:val="auto"/>
          <w:szCs w:val="28"/>
          <w:lang w:eastAsia="uk-UA"/>
        </w:rPr>
        <w:br/>
      </w:r>
      <w:r>
        <w:rPr>
          <w:rFonts w:ascii="TimesNewRomanPS-BoldMT" w:eastAsia="Times New Roman" w:hAnsi="TimesNewRomanPS-BoldMT" w:cs="Times New Roman"/>
          <w:b/>
          <w:bCs/>
          <w:color w:val="auto"/>
          <w:szCs w:val="28"/>
          <w:lang w:eastAsia="uk-UA"/>
        </w:rPr>
        <w:t xml:space="preserve">В) Захворювання </w:t>
      </w:r>
      <w:proofErr w:type="spellStart"/>
      <w:r>
        <w:rPr>
          <w:rFonts w:ascii="TimesNewRomanPS-BoldMT" w:eastAsia="Times New Roman" w:hAnsi="TimesNewRomanPS-BoldMT" w:cs="Times New Roman"/>
          <w:b/>
          <w:bCs/>
          <w:color w:val="auto"/>
          <w:szCs w:val="28"/>
          <w:lang w:eastAsia="uk-UA"/>
        </w:rPr>
        <w:t>скроневонижньощелепного</w:t>
      </w:r>
      <w:proofErr w:type="spellEnd"/>
      <w:r>
        <w:rPr>
          <w:rFonts w:ascii="TimesNewRomanPS-BoldMT" w:eastAsia="Times New Roman" w:hAnsi="TimesNewRomanPS-BoldMT" w:cs="Times New Roman"/>
          <w:b/>
          <w:bCs/>
          <w:color w:val="auto"/>
          <w:szCs w:val="28"/>
          <w:lang w:eastAsia="uk-UA"/>
        </w:rPr>
        <w:t xml:space="preserve"> суглоба (СНЩС):</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 xml:space="preserve">77. артрити, </w:t>
      </w:r>
      <w:proofErr w:type="spellStart"/>
      <w:r>
        <w:rPr>
          <w:rFonts w:ascii="TimesNewRomanPSMT" w:eastAsia="Times New Roman" w:hAnsi="TimesNewRomanPSMT" w:cs="Times New Roman"/>
          <w:color w:val="auto"/>
          <w:szCs w:val="28"/>
          <w:lang w:eastAsia="uk-UA"/>
        </w:rPr>
        <w:t>артрозо</w:t>
      </w:r>
      <w:proofErr w:type="spellEnd"/>
      <w:r>
        <w:rPr>
          <w:rFonts w:ascii="TimesNewRomanPSMT" w:eastAsia="Times New Roman" w:hAnsi="TimesNewRomanPSMT" w:cs="Times New Roman"/>
          <w:color w:val="auto"/>
          <w:szCs w:val="28"/>
          <w:lang w:eastAsia="uk-UA"/>
        </w:rPr>
        <w:t>-артрити, артрози</w:t>
      </w:r>
      <w:r>
        <w:rPr>
          <w:rFonts w:ascii="TimesNewRomanPSMT" w:eastAsia="Times New Roman" w:hAnsi="TimesNewRomanPSMT" w:cs="Times New Roman"/>
          <w:color w:val="auto"/>
          <w:szCs w:val="28"/>
          <w:lang w:eastAsia="uk-UA"/>
        </w:rPr>
        <w:br/>
        <w:t>78. анкілози</w:t>
      </w:r>
      <w:r>
        <w:rPr>
          <w:rFonts w:ascii="TimesNewRomanPSMT" w:eastAsia="Times New Roman" w:hAnsi="TimesNewRomanPSMT" w:cs="Times New Roman"/>
          <w:color w:val="auto"/>
          <w:szCs w:val="28"/>
          <w:lang w:eastAsia="uk-UA"/>
        </w:rPr>
        <w:br/>
        <w:t xml:space="preserve">79. </w:t>
      </w:r>
      <w:proofErr w:type="spellStart"/>
      <w:r>
        <w:rPr>
          <w:rFonts w:ascii="TimesNewRomanPSMT" w:eastAsia="Times New Roman" w:hAnsi="TimesNewRomanPSMT" w:cs="Times New Roman"/>
          <w:color w:val="auto"/>
          <w:szCs w:val="28"/>
          <w:lang w:eastAsia="uk-UA"/>
        </w:rPr>
        <w:t>дисфункції</w:t>
      </w:r>
      <w:proofErr w:type="spellEnd"/>
      <w:r>
        <w:rPr>
          <w:rFonts w:ascii="TimesNewRomanPSMT" w:eastAsia="Times New Roman" w:hAnsi="TimesNewRomanPSMT" w:cs="Times New Roman"/>
          <w:color w:val="auto"/>
          <w:szCs w:val="28"/>
          <w:lang w:eastAsia="uk-UA"/>
        </w:rPr>
        <w:t xml:space="preserve"> СНЩС, вивихи та контрактури нижньої щелепи</w:t>
      </w:r>
      <w:r>
        <w:rPr>
          <w:rFonts w:ascii="TimesNewRomanPSMT" w:eastAsia="Times New Roman" w:hAnsi="TimesNewRomanPSMT" w:cs="Times New Roman"/>
          <w:color w:val="auto"/>
          <w:szCs w:val="28"/>
          <w:lang w:eastAsia="uk-UA"/>
        </w:rPr>
        <w:br/>
      </w:r>
      <w:r>
        <w:rPr>
          <w:rFonts w:ascii="TimesNewRomanPS-BoldMT" w:eastAsia="Times New Roman" w:hAnsi="TimesNewRomanPS-BoldMT" w:cs="Times New Roman"/>
          <w:b/>
          <w:bCs/>
          <w:color w:val="auto"/>
          <w:szCs w:val="28"/>
          <w:lang w:eastAsia="uk-UA"/>
        </w:rPr>
        <w:t xml:space="preserve">Г) Пухлини та </w:t>
      </w:r>
      <w:proofErr w:type="spellStart"/>
      <w:r>
        <w:rPr>
          <w:rFonts w:ascii="TimesNewRomanPS-BoldMT" w:eastAsia="Times New Roman" w:hAnsi="TimesNewRomanPS-BoldMT" w:cs="Times New Roman"/>
          <w:b/>
          <w:bCs/>
          <w:color w:val="auto"/>
          <w:szCs w:val="28"/>
          <w:lang w:eastAsia="uk-UA"/>
        </w:rPr>
        <w:t>пухлиноподібні</w:t>
      </w:r>
      <w:proofErr w:type="spellEnd"/>
      <w:r>
        <w:rPr>
          <w:rFonts w:ascii="TimesNewRomanPS-BoldMT" w:eastAsia="Times New Roman" w:hAnsi="TimesNewRomanPS-BoldMT" w:cs="Times New Roman"/>
          <w:b/>
          <w:bCs/>
          <w:color w:val="auto"/>
          <w:szCs w:val="28"/>
          <w:lang w:eastAsia="uk-UA"/>
        </w:rPr>
        <w:t xml:space="preserve"> утворення СОПР, слинних залоз, м'яких тканин</w:t>
      </w:r>
      <w:r>
        <w:rPr>
          <w:rFonts w:ascii="TimesNewRomanPS-BoldMT" w:eastAsia="Times New Roman" w:hAnsi="TimesNewRomanPS-BoldMT" w:cs="Times New Roman"/>
          <w:b/>
          <w:bCs/>
          <w:color w:val="auto"/>
          <w:szCs w:val="28"/>
          <w:lang w:eastAsia="uk-UA"/>
        </w:rPr>
        <w:br/>
      </w:r>
      <w:proofErr w:type="spellStart"/>
      <w:r>
        <w:rPr>
          <w:rFonts w:ascii="TimesNewRomanPS-BoldMT" w:eastAsia="Times New Roman" w:hAnsi="TimesNewRomanPS-BoldMT" w:cs="Times New Roman"/>
          <w:b/>
          <w:bCs/>
          <w:color w:val="auto"/>
          <w:szCs w:val="28"/>
          <w:lang w:eastAsia="uk-UA"/>
        </w:rPr>
        <w:t>щелепно</w:t>
      </w:r>
      <w:proofErr w:type="spellEnd"/>
      <w:r>
        <w:rPr>
          <w:rFonts w:ascii="TimesNewRomanPS-BoldMT" w:eastAsia="Times New Roman" w:hAnsi="TimesNewRomanPS-BoldMT" w:cs="Times New Roman"/>
          <w:b/>
          <w:bCs/>
          <w:color w:val="auto"/>
          <w:szCs w:val="28"/>
          <w:lang w:eastAsia="uk-UA"/>
        </w:rPr>
        <w:t>-лицевої локалізації та шиї, кісток лицевого скелету:</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80. доброякісні пухлини та пухлино подібні утворення</w:t>
      </w:r>
      <w:r>
        <w:rPr>
          <w:rFonts w:ascii="TimesNewRomanPSMT" w:eastAsia="Times New Roman" w:hAnsi="TimesNewRomanPSMT" w:cs="Times New Roman"/>
          <w:color w:val="auto"/>
          <w:szCs w:val="28"/>
          <w:lang w:eastAsia="uk-UA"/>
        </w:rPr>
        <w:br/>
        <w:t>81. передракові захворювання та злоякісні пухлини СОПР, слинних залоз, м'яких тканин</w:t>
      </w:r>
      <w:r>
        <w:rPr>
          <w:rFonts w:ascii="TimesNewRomanPSMT" w:eastAsia="Times New Roman" w:hAnsi="TimesNewRomanPSMT" w:cs="Times New Roman"/>
          <w:color w:val="auto"/>
          <w:szCs w:val="28"/>
          <w:lang w:eastAsia="uk-UA"/>
        </w:rPr>
        <w:br/>
      </w:r>
      <w:proofErr w:type="spellStart"/>
      <w:r>
        <w:rPr>
          <w:rFonts w:ascii="TimesNewRomanPSMT" w:eastAsia="Times New Roman" w:hAnsi="TimesNewRomanPSMT" w:cs="Times New Roman"/>
          <w:color w:val="auto"/>
          <w:szCs w:val="28"/>
          <w:lang w:eastAsia="uk-UA"/>
        </w:rPr>
        <w:t>щелепно</w:t>
      </w:r>
      <w:proofErr w:type="spellEnd"/>
      <w:r>
        <w:rPr>
          <w:rFonts w:ascii="TimesNewRomanPSMT" w:eastAsia="Times New Roman" w:hAnsi="TimesNewRomanPSMT" w:cs="Times New Roman"/>
          <w:color w:val="auto"/>
          <w:szCs w:val="28"/>
          <w:lang w:eastAsia="uk-UA"/>
        </w:rPr>
        <w:t>-лицевої локалізації та шиї, кісток лицевого скелету</w:t>
      </w:r>
      <w:r>
        <w:rPr>
          <w:rFonts w:ascii="TimesNewRomanPSMT" w:eastAsia="Times New Roman" w:hAnsi="TimesNewRomanPSMT" w:cs="Times New Roman"/>
          <w:color w:val="auto"/>
          <w:szCs w:val="28"/>
          <w:lang w:eastAsia="uk-UA"/>
        </w:rPr>
        <w:br/>
      </w:r>
      <w:r>
        <w:rPr>
          <w:rFonts w:ascii="TimesNewRomanPS-BoldMT" w:eastAsia="Times New Roman" w:hAnsi="TimesNewRomanPS-BoldMT" w:cs="Times New Roman"/>
          <w:b/>
          <w:bCs/>
          <w:color w:val="auto"/>
          <w:szCs w:val="28"/>
          <w:lang w:eastAsia="uk-UA"/>
        </w:rPr>
        <w:t>Д) Вроджені та набуті дефекти і деформації тканин голови та шиї</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82. аномалії розвитку зубів, вроджені деформації щелеп, дефекти та деформації</w:t>
      </w:r>
      <w:r>
        <w:rPr>
          <w:rFonts w:ascii="TimesNewRomanPSMT" w:eastAsia="Times New Roman" w:hAnsi="TimesNewRomanPSMT" w:cs="Times New Roman"/>
          <w:color w:val="auto"/>
          <w:szCs w:val="28"/>
          <w:lang w:eastAsia="uk-UA"/>
        </w:rPr>
        <w:br/>
        <w:t>кісток лицевого скелету, поєднані аномалії та деформації мозкового та лицевого скелету і</w:t>
      </w:r>
      <w:r>
        <w:rPr>
          <w:rFonts w:ascii="TimesNewRomanPSMT" w:eastAsia="Times New Roman" w:hAnsi="TimesNewRomanPSMT" w:cs="Times New Roman"/>
          <w:color w:val="auto"/>
          <w:szCs w:val="28"/>
          <w:lang w:eastAsia="uk-UA"/>
        </w:rPr>
        <w:br/>
      </w:r>
      <w:proofErr w:type="spellStart"/>
      <w:r>
        <w:rPr>
          <w:rFonts w:ascii="TimesNewRomanPSMT" w:eastAsia="Times New Roman" w:hAnsi="TimesNewRomanPSMT" w:cs="Times New Roman"/>
          <w:color w:val="auto"/>
          <w:szCs w:val="28"/>
          <w:lang w:eastAsia="uk-UA"/>
        </w:rPr>
        <w:t>зубо</w:t>
      </w:r>
      <w:proofErr w:type="spellEnd"/>
      <w:r>
        <w:rPr>
          <w:rFonts w:ascii="TimesNewRomanPSMT" w:eastAsia="Times New Roman" w:hAnsi="TimesNewRomanPSMT" w:cs="Times New Roman"/>
          <w:color w:val="auto"/>
          <w:szCs w:val="28"/>
          <w:lang w:eastAsia="uk-UA"/>
        </w:rPr>
        <w:t>-щелепної системи</w:t>
      </w:r>
      <w:r>
        <w:rPr>
          <w:rFonts w:ascii="TimesNewRomanPSMT" w:eastAsia="Times New Roman" w:hAnsi="TimesNewRomanPSMT" w:cs="Times New Roman"/>
          <w:color w:val="auto"/>
          <w:szCs w:val="28"/>
          <w:lang w:eastAsia="uk-UA"/>
        </w:rPr>
        <w:br/>
        <w:t>83. вроджені дефекти та деформації м’яких тканин голови та шиї</w:t>
      </w:r>
      <w:r>
        <w:rPr>
          <w:rFonts w:ascii="TimesNewRomanPSMT" w:eastAsia="Times New Roman" w:hAnsi="TimesNewRomanPSMT" w:cs="Times New Roman"/>
          <w:color w:val="auto"/>
          <w:szCs w:val="28"/>
          <w:lang w:eastAsia="uk-UA"/>
        </w:rPr>
        <w:br/>
        <w:t xml:space="preserve">84. набуті дефекти та деформації м’яких тканин </w:t>
      </w:r>
      <w:proofErr w:type="spellStart"/>
      <w:r>
        <w:rPr>
          <w:rFonts w:ascii="TimesNewRomanPSMT" w:eastAsia="Times New Roman" w:hAnsi="TimesNewRomanPSMT" w:cs="Times New Roman"/>
          <w:color w:val="auto"/>
          <w:szCs w:val="28"/>
          <w:lang w:eastAsia="uk-UA"/>
        </w:rPr>
        <w:t>щелепно</w:t>
      </w:r>
      <w:proofErr w:type="spellEnd"/>
      <w:r>
        <w:rPr>
          <w:rFonts w:ascii="TimesNewRomanPSMT" w:eastAsia="Times New Roman" w:hAnsi="TimesNewRomanPSMT" w:cs="Times New Roman"/>
          <w:color w:val="auto"/>
          <w:szCs w:val="28"/>
          <w:lang w:eastAsia="uk-UA"/>
        </w:rPr>
        <w:t>-лицевої локалізації та шиї,</w:t>
      </w:r>
      <w:r>
        <w:rPr>
          <w:rFonts w:ascii="TimesNewRomanPSMT" w:eastAsia="Times New Roman" w:hAnsi="TimesNewRomanPSMT" w:cs="Times New Roman"/>
          <w:color w:val="auto"/>
          <w:szCs w:val="28"/>
          <w:lang w:eastAsia="uk-UA"/>
        </w:rPr>
        <w:br/>
        <w:t>кісток лицевого скелету</w:t>
      </w:r>
      <w:r>
        <w:rPr>
          <w:rFonts w:ascii="TimesNewRomanPSMT" w:eastAsia="Times New Roman" w:hAnsi="TimesNewRomanPSMT" w:cs="Times New Roman"/>
          <w:color w:val="auto"/>
          <w:szCs w:val="28"/>
          <w:lang w:eastAsia="uk-UA"/>
        </w:rPr>
        <w:br/>
        <w:t xml:space="preserve">85. вікові зміни м’яких тканин обличчя та шиї, вертикальна та горизонтальна </w:t>
      </w:r>
      <w:r>
        <w:rPr>
          <w:rFonts w:ascii="TimesNewRomanPSMT" w:eastAsia="Times New Roman" w:hAnsi="TimesNewRomanPSMT" w:cs="Times New Roman"/>
          <w:color w:val="auto"/>
          <w:szCs w:val="28"/>
          <w:lang w:eastAsia="uk-UA"/>
        </w:rPr>
        <w:lastRenderedPageBreak/>
        <w:t>атрофія</w:t>
      </w:r>
      <w:r>
        <w:rPr>
          <w:rFonts w:ascii="TimesNewRomanPSMT" w:eastAsia="Times New Roman" w:hAnsi="TimesNewRomanPSMT" w:cs="Times New Roman"/>
          <w:color w:val="auto"/>
          <w:szCs w:val="28"/>
          <w:lang w:eastAsia="uk-UA"/>
        </w:rPr>
        <w:br/>
        <w:t xml:space="preserve">альвеолярних відростків щелепних кісток, </w:t>
      </w:r>
      <w:proofErr w:type="spellStart"/>
      <w:r>
        <w:rPr>
          <w:rFonts w:ascii="TimesNewRomanPSMT" w:eastAsia="Times New Roman" w:hAnsi="TimesNewRomanPSMT" w:cs="Times New Roman"/>
          <w:color w:val="auto"/>
          <w:szCs w:val="28"/>
          <w:lang w:eastAsia="uk-UA"/>
        </w:rPr>
        <w:t>адентії</w:t>
      </w:r>
      <w:proofErr w:type="spellEnd"/>
      <w:r>
        <w:rPr>
          <w:rFonts w:ascii="TimesNewRomanPSMT" w:eastAsia="Times New Roman" w:hAnsi="TimesNewRomanPSMT" w:cs="Times New Roman"/>
          <w:color w:val="auto"/>
          <w:szCs w:val="28"/>
          <w:lang w:eastAsia="uk-UA"/>
        </w:rPr>
        <w:t>, рецесія ясен</w:t>
      </w:r>
      <w:r>
        <w:rPr>
          <w:rFonts w:ascii="TimesNewRomanPSMT" w:eastAsia="Times New Roman" w:hAnsi="TimesNewRomanPSMT" w:cs="Times New Roman"/>
          <w:color w:val="auto"/>
          <w:szCs w:val="28"/>
          <w:lang w:eastAsia="uk-UA"/>
        </w:rPr>
        <w:br/>
        <w:t>86. косметичні дефекти та деформації органів і тканин голови та шиї</w:t>
      </w:r>
      <w:r>
        <w:rPr>
          <w:rFonts w:ascii="TimesNewRomanPSMT" w:eastAsia="Times New Roman" w:hAnsi="TimesNewRomanPSMT" w:cs="Times New Roman"/>
          <w:color w:val="auto"/>
          <w:szCs w:val="28"/>
          <w:lang w:eastAsia="uk-UA"/>
        </w:rPr>
        <w:br/>
      </w:r>
      <w:r>
        <w:rPr>
          <w:rFonts w:ascii="TimesNewRomanPS-BoldMT" w:eastAsia="Times New Roman" w:hAnsi="TimesNewRomanPS-BoldMT" w:cs="Times New Roman"/>
          <w:b/>
          <w:bCs/>
          <w:color w:val="auto"/>
          <w:szCs w:val="28"/>
          <w:lang w:eastAsia="uk-UA"/>
        </w:rPr>
        <w:t xml:space="preserve">Е) </w:t>
      </w:r>
      <w:proofErr w:type="spellStart"/>
      <w:r>
        <w:rPr>
          <w:rFonts w:ascii="TimesNewRomanPS-BoldMT" w:eastAsia="Times New Roman" w:hAnsi="TimesNewRomanPS-BoldMT" w:cs="Times New Roman"/>
          <w:b/>
          <w:bCs/>
          <w:color w:val="auto"/>
          <w:szCs w:val="28"/>
          <w:lang w:eastAsia="uk-UA"/>
        </w:rPr>
        <w:t>Диспластичні</w:t>
      </w:r>
      <w:proofErr w:type="spellEnd"/>
      <w:r>
        <w:rPr>
          <w:rFonts w:ascii="TimesNewRomanPS-BoldMT" w:eastAsia="Times New Roman" w:hAnsi="TimesNewRomanPS-BoldMT" w:cs="Times New Roman"/>
          <w:b/>
          <w:bCs/>
          <w:color w:val="auto"/>
          <w:szCs w:val="28"/>
          <w:lang w:eastAsia="uk-UA"/>
        </w:rPr>
        <w:t xml:space="preserve"> захворювання </w:t>
      </w:r>
      <w:proofErr w:type="spellStart"/>
      <w:r>
        <w:rPr>
          <w:rFonts w:ascii="TimesNewRomanPS-BoldMT" w:eastAsia="Times New Roman" w:hAnsi="TimesNewRomanPS-BoldMT" w:cs="Times New Roman"/>
          <w:b/>
          <w:bCs/>
          <w:color w:val="auto"/>
          <w:szCs w:val="28"/>
          <w:lang w:eastAsia="uk-UA"/>
        </w:rPr>
        <w:t>щелепнолицевої</w:t>
      </w:r>
      <w:proofErr w:type="spellEnd"/>
      <w:r>
        <w:rPr>
          <w:rFonts w:ascii="TimesNewRomanPS-BoldMT" w:eastAsia="Times New Roman" w:hAnsi="TimesNewRomanPS-BoldMT" w:cs="Times New Roman"/>
          <w:b/>
          <w:bCs/>
          <w:color w:val="auto"/>
          <w:szCs w:val="28"/>
          <w:lang w:eastAsia="uk-UA"/>
        </w:rPr>
        <w:t xml:space="preserve"> локалізації</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 xml:space="preserve">87. дистрофічні захворювання тканин </w:t>
      </w:r>
      <w:proofErr w:type="spellStart"/>
      <w:r>
        <w:rPr>
          <w:rFonts w:ascii="TimesNewRomanPSMT" w:eastAsia="Times New Roman" w:hAnsi="TimesNewRomanPSMT" w:cs="Times New Roman"/>
          <w:color w:val="auto"/>
          <w:szCs w:val="28"/>
          <w:lang w:eastAsia="uk-UA"/>
        </w:rPr>
        <w:t>пародонта</w:t>
      </w:r>
      <w:proofErr w:type="spellEnd"/>
      <w:r>
        <w:rPr>
          <w:rFonts w:ascii="TimesNewRomanPSMT" w:eastAsia="Times New Roman" w:hAnsi="TimesNewRomanPSMT" w:cs="Times New Roman"/>
          <w:color w:val="auto"/>
          <w:szCs w:val="28"/>
          <w:lang w:eastAsia="uk-UA"/>
        </w:rPr>
        <w:br/>
        <w:t xml:space="preserve">88. </w:t>
      </w:r>
      <w:proofErr w:type="spellStart"/>
      <w:r>
        <w:rPr>
          <w:rFonts w:ascii="TimesNewRomanPSMT" w:eastAsia="Times New Roman" w:hAnsi="TimesNewRomanPSMT" w:cs="Times New Roman"/>
          <w:color w:val="auto"/>
          <w:szCs w:val="28"/>
          <w:lang w:eastAsia="uk-UA"/>
        </w:rPr>
        <w:t>сіалози</w:t>
      </w:r>
      <w:proofErr w:type="spellEnd"/>
      <w:r>
        <w:rPr>
          <w:rFonts w:ascii="TimesNewRomanPSMT" w:eastAsia="Times New Roman" w:hAnsi="TimesNewRomanPSMT" w:cs="Times New Roman"/>
          <w:color w:val="auto"/>
          <w:szCs w:val="28"/>
          <w:lang w:eastAsia="uk-UA"/>
        </w:rPr>
        <w:br/>
        <w:t xml:space="preserve">89. </w:t>
      </w:r>
      <w:proofErr w:type="spellStart"/>
      <w:r>
        <w:rPr>
          <w:rFonts w:ascii="TimesNewRomanPSMT" w:eastAsia="Times New Roman" w:hAnsi="TimesNewRomanPSMT" w:cs="Times New Roman"/>
          <w:color w:val="auto"/>
          <w:szCs w:val="28"/>
          <w:lang w:eastAsia="uk-UA"/>
        </w:rPr>
        <w:t>диспластичні</w:t>
      </w:r>
      <w:proofErr w:type="spellEnd"/>
      <w:r>
        <w:rPr>
          <w:rFonts w:ascii="TimesNewRomanPSMT" w:eastAsia="Times New Roman" w:hAnsi="TimesNewRomanPSMT" w:cs="Times New Roman"/>
          <w:color w:val="auto"/>
          <w:szCs w:val="28"/>
          <w:lang w:eastAsia="uk-UA"/>
        </w:rPr>
        <w:t xml:space="preserve"> захворювання м’яких тканин голови та шиї</w:t>
      </w:r>
      <w:r>
        <w:rPr>
          <w:rFonts w:ascii="TimesNewRomanPSMT" w:eastAsia="Times New Roman" w:hAnsi="TimesNewRomanPSMT" w:cs="Times New Roman"/>
          <w:color w:val="auto"/>
          <w:szCs w:val="28"/>
          <w:lang w:eastAsia="uk-UA"/>
        </w:rPr>
        <w:br/>
      </w:r>
      <w:r>
        <w:rPr>
          <w:rFonts w:ascii="TimesNewRomanPS-BoldMT" w:eastAsia="Times New Roman" w:hAnsi="TimesNewRomanPS-BoldMT" w:cs="Times New Roman"/>
          <w:b/>
          <w:bCs/>
          <w:color w:val="auto"/>
          <w:szCs w:val="28"/>
          <w:lang w:eastAsia="uk-UA"/>
        </w:rPr>
        <w:t xml:space="preserve">Є) </w:t>
      </w:r>
      <w:proofErr w:type="spellStart"/>
      <w:r>
        <w:rPr>
          <w:rFonts w:ascii="TimesNewRomanPS-BoldMT" w:eastAsia="Times New Roman" w:hAnsi="TimesNewRomanPS-BoldMT" w:cs="Times New Roman"/>
          <w:b/>
          <w:bCs/>
          <w:color w:val="auto"/>
          <w:szCs w:val="28"/>
          <w:lang w:eastAsia="uk-UA"/>
        </w:rPr>
        <w:t>Нейростоматологічні</w:t>
      </w:r>
      <w:proofErr w:type="spellEnd"/>
      <w:r>
        <w:rPr>
          <w:rFonts w:ascii="TimesNewRomanPS-BoldMT" w:eastAsia="Times New Roman" w:hAnsi="TimesNewRomanPS-BoldMT" w:cs="Times New Roman"/>
          <w:b/>
          <w:bCs/>
          <w:color w:val="auto"/>
          <w:szCs w:val="28"/>
          <w:lang w:eastAsia="uk-UA"/>
        </w:rPr>
        <w:t xml:space="preserve"> захворювання</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 xml:space="preserve">90. неврити, невралгії трійчастого </w:t>
      </w:r>
      <w:proofErr w:type="spellStart"/>
      <w:r>
        <w:rPr>
          <w:rFonts w:ascii="TimesNewRomanPSMT" w:eastAsia="Times New Roman" w:hAnsi="TimesNewRomanPSMT" w:cs="Times New Roman"/>
          <w:color w:val="auto"/>
          <w:szCs w:val="28"/>
          <w:lang w:eastAsia="uk-UA"/>
        </w:rPr>
        <w:t>нерва</w:t>
      </w:r>
      <w:proofErr w:type="spellEnd"/>
      <w:r>
        <w:rPr>
          <w:rFonts w:ascii="TimesNewRomanPSMT" w:eastAsia="Times New Roman" w:hAnsi="TimesNewRomanPSMT" w:cs="Times New Roman"/>
          <w:color w:val="auto"/>
          <w:szCs w:val="28"/>
          <w:lang w:eastAsia="uk-UA"/>
        </w:rPr>
        <w:br/>
      </w:r>
      <w:r>
        <w:rPr>
          <w:rFonts w:ascii="TimesNewRomanPS-BoldMT" w:eastAsia="Times New Roman" w:hAnsi="TimesNewRomanPS-BoldMT" w:cs="Times New Roman"/>
          <w:b/>
          <w:bCs/>
          <w:color w:val="auto"/>
          <w:szCs w:val="28"/>
          <w:lang w:eastAsia="uk-UA"/>
        </w:rPr>
        <w:t>4. Ортопедична стоматологія:</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91. часткова втрата зубів</w:t>
      </w:r>
      <w:r>
        <w:rPr>
          <w:rFonts w:ascii="TimesNewRomanPSMT" w:eastAsia="Times New Roman" w:hAnsi="TimesNewRomanPSMT" w:cs="Times New Roman"/>
          <w:color w:val="auto"/>
          <w:szCs w:val="28"/>
          <w:lang w:eastAsia="uk-UA"/>
        </w:rPr>
        <w:br/>
        <w:t xml:space="preserve">а) </w:t>
      </w:r>
      <w:proofErr w:type="spellStart"/>
      <w:r>
        <w:rPr>
          <w:rFonts w:ascii="TimesNewRomanPSMT" w:eastAsia="Times New Roman" w:hAnsi="TimesNewRomanPSMT" w:cs="Times New Roman"/>
          <w:color w:val="auto"/>
          <w:szCs w:val="28"/>
          <w:lang w:eastAsia="uk-UA"/>
        </w:rPr>
        <w:t>дистально</w:t>
      </w:r>
      <w:proofErr w:type="spellEnd"/>
      <w:r>
        <w:rPr>
          <w:rFonts w:ascii="TimesNewRomanPSMT" w:eastAsia="Times New Roman" w:hAnsi="TimesNewRomanPSMT" w:cs="Times New Roman"/>
          <w:color w:val="auto"/>
          <w:szCs w:val="28"/>
          <w:lang w:eastAsia="uk-UA"/>
        </w:rPr>
        <w:t xml:space="preserve"> обмежені дефекти зубних рядів</w:t>
      </w:r>
      <w:r>
        <w:rPr>
          <w:rFonts w:ascii="TimesNewRomanPSMT" w:eastAsia="Times New Roman" w:hAnsi="TimesNewRomanPSMT" w:cs="Times New Roman"/>
          <w:color w:val="auto"/>
          <w:szCs w:val="28"/>
          <w:lang w:eastAsia="uk-UA"/>
        </w:rPr>
        <w:br/>
        <w:t xml:space="preserve">б) </w:t>
      </w:r>
      <w:proofErr w:type="spellStart"/>
      <w:r>
        <w:rPr>
          <w:rFonts w:ascii="TimesNewRomanPSMT" w:eastAsia="Times New Roman" w:hAnsi="TimesNewRomanPSMT" w:cs="Times New Roman"/>
          <w:color w:val="auto"/>
          <w:szCs w:val="28"/>
          <w:lang w:eastAsia="uk-UA"/>
        </w:rPr>
        <w:t>дистально</w:t>
      </w:r>
      <w:proofErr w:type="spellEnd"/>
      <w:r>
        <w:rPr>
          <w:rFonts w:ascii="TimesNewRomanPSMT" w:eastAsia="Times New Roman" w:hAnsi="TimesNewRomanPSMT" w:cs="Times New Roman"/>
          <w:color w:val="auto"/>
          <w:szCs w:val="28"/>
          <w:lang w:eastAsia="uk-UA"/>
        </w:rPr>
        <w:t xml:space="preserve"> необмежені дефекти зубних рядів</w:t>
      </w:r>
      <w:r>
        <w:rPr>
          <w:rFonts w:ascii="TimesNewRomanPSMT" w:eastAsia="Times New Roman" w:hAnsi="TimesNewRomanPSMT" w:cs="Times New Roman"/>
          <w:color w:val="auto"/>
          <w:szCs w:val="28"/>
          <w:lang w:eastAsia="uk-UA"/>
        </w:rPr>
        <w:br/>
        <w:t>92. повна втрата зубів</w:t>
      </w:r>
      <w:r>
        <w:rPr>
          <w:rFonts w:ascii="TimesNewRomanPSMT" w:eastAsia="Times New Roman" w:hAnsi="TimesNewRomanPSMT" w:cs="Times New Roman"/>
          <w:color w:val="auto"/>
          <w:szCs w:val="28"/>
          <w:lang w:eastAsia="uk-UA"/>
        </w:rPr>
        <w:br/>
        <w:t>93. надмірне стирання зубів</w:t>
      </w:r>
      <w:r>
        <w:rPr>
          <w:rFonts w:ascii="TimesNewRomanPSMT" w:eastAsia="Times New Roman" w:hAnsi="TimesNewRomanPSMT" w:cs="Times New Roman"/>
          <w:color w:val="auto"/>
          <w:szCs w:val="28"/>
          <w:lang w:eastAsia="uk-UA"/>
        </w:rPr>
        <w:br/>
        <w:t>94. дефекти коронкової частини зубів</w:t>
      </w:r>
      <w:r>
        <w:rPr>
          <w:rFonts w:ascii="TimesNewRomanPSMT" w:eastAsia="Times New Roman" w:hAnsi="TimesNewRomanPSMT" w:cs="Times New Roman"/>
          <w:color w:val="auto"/>
          <w:szCs w:val="28"/>
          <w:lang w:eastAsia="uk-UA"/>
        </w:rPr>
        <w:br/>
        <w:t>95. повне руйнування коронкової частини зуба</w:t>
      </w:r>
      <w:r>
        <w:rPr>
          <w:rFonts w:ascii="TimesNewRomanPSMT" w:eastAsia="Times New Roman" w:hAnsi="TimesNewRomanPSMT" w:cs="Times New Roman"/>
          <w:color w:val="auto"/>
          <w:szCs w:val="28"/>
          <w:lang w:eastAsia="uk-UA"/>
        </w:rPr>
        <w:br/>
        <w:t xml:space="preserve">96. </w:t>
      </w:r>
      <w:proofErr w:type="spellStart"/>
      <w:r>
        <w:rPr>
          <w:rFonts w:ascii="TimesNewRomanPSMT" w:eastAsia="Times New Roman" w:hAnsi="TimesNewRomanPSMT" w:cs="Times New Roman"/>
          <w:color w:val="auto"/>
          <w:szCs w:val="28"/>
          <w:lang w:eastAsia="uk-UA"/>
        </w:rPr>
        <w:t>зубощелепні</w:t>
      </w:r>
      <w:proofErr w:type="spellEnd"/>
      <w:r>
        <w:rPr>
          <w:rFonts w:ascii="TimesNewRomanPSMT" w:eastAsia="Times New Roman" w:hAnsi="TimesNewRomanPSMT" w:cs="Times New Roman"/>
          <w:color w:val="auto"/>
          <w:szCs w:val="28"/>
          <w:lang w:eastAsia="uk-UA"/>
        </w:rPr>
        <w:t xml:space="preserve"> деформації</w:t>
      </w:r>
      <w:r>
        <w:rPr>
          <w:rFonts w:ascii="TimesNewRomanPSMT" w:eastAsia="Times New Roman" w:hAnsi="TimesNewRomanPSMT" w:cs="Times New Roman"/>
          <w:color w:val="auto"/>
          <w:szCs w:val="28"/>
          <w:lang w:eastAsia="uk-UA"/>
        </w:rPr>
        <w:br/>
        <w:t xml:space="preserve">97. </w:t>
      </w:r>
      <w:proofErr w:type="spellStart"/>
      <w:r>
        <w:rPr>
          <w:rFonts w:ascii="TimesNewRomanPSMT" w:eastAsia="Times New Roman" w:hAnsi="TimesNewRomanPSMT" w:cs="Times New Roman"/>
          <w:color w:val="auto"/>
          <w:szCs w:val="28"/>
          <w:lang w:eastAsia="uk-UA"/>
        </w:rPr>
        <w:t>парафункції</w:t>
      </w:r>
      <w:proofErr w:type="spellEnd"/>
      <w:r>
        <w:rPr>
          <w:rFonts w:ascii="TimesNewRomanPSMT" w:eastAsia="Times New Roman" w:hAnsi="TimesNewRomanPSMT" w:cs="Times New Roman"/>
          <w:color w:val="auto"/>
          <w:szCs w:val="28"/>
          <w:lang w:eastAsia="uk-UA"/>
        </w:rPr>
        <w:t xml:space="preserve"> жувальних м’язів</w:t>
      </w:r>
      <w:r>
        <w:rPr>
          <w:rFonts w:ascii="TimesNewRomanPSMT" w:eastAsia="Times New Roman" w:hAnsi="TimesNewRomanPSMT" w:cs="Times New Roman"/>
          <w:color w:val="auto"/>
          <w:szCs w:val="28"/>
          <w:lang w:eastAsia="uk-UA"/>
        </w:rPr>
        <w:br/>
        <w:t>98. травматична оклюзія</w:t>
      </w:r>
      <w:r>
        <w:rPr>
          <w:rFonts w:ascii="TimesNewRomanPSMT" w:eastAsia="Times New Roman" w:hAnsi="TimesNewRomanPSMT" w:cs="Times New Roman"/>
          <w:color w:val="auto"/>
          <w:szCs w:val="28"/>
          <w:lang w:eastAsia="uk-UA"/>
        </w:rPr>
        <w:br/>
        <w:t>99. травми та дефекти щелеп, носа, вуха,</w:t>
      </w:r>
      <w:r>
        <w:rPr>
          <w:rFonts w:ascii="TimesNewRomanPSMT" w:eastAsia="Times New Roman" w:hAnsi="TimesNewRomanPSMT" w:cs="Times New Roman"/>
          <w:color w:val="auto"/>
          <w:szCs w:val="28"/>
          <w:lang w:eastAsia="uk-UA"/>
        </w:rPr>
        <w:br/>
        <w:t>орбіт, комбіновані дефекти</w:t>
      </w:r>
      <w:r>
        <w:rPr>
          <w:rFonts w:ascii="TimesNewRomanPSMT" w:eastAsia="Times New Roman" w:hAnsi="TimesNewRomanPSMT" w:cs="Times New Roman"/>
          <w:color w:val="auto"/>
          <w:szCs w:val="28"/>
          <w:lang w:eastAsia="uk-UA"/>
        </w:rPr>
        <w:br/>
        <w:t>100. захворювання СНЩС</w:t>
      </w:r>
      <w:r>
        <w:rPr>
          <w:rFonts w:ascii="TimesNewRomanPSMT" w:eastAsia="Times New Roman" w:hAnsi="TimesNewRomanPSMT" w:cs="Times New Roman"/>
          <w:color w:val="auto"/>
          <w:szCs w:val="28"/>
          <w:lang w:eastAsia="uk-UA"/>
        </w:rPr>
        <w:br/>
        <w:t xml:space="preserve">101. </w:t>
      </w:r>
      <w:proofErr w:type="spellStart"/>
      <w:r>
        <w:rPr>
          <w:rFonts w:ascii="TimesNewRomanPSMT" w:eastAsia="Times New Roman" w:hAnsi="TimesNewRomanPSMT" w:cs="Times New Roman"/>
          <w:color w:val="auto"/>
          <w:szCs w:val="28"/>
          <w:lang w:eastAsia="uk-UA"/>
        </w:rPr>
        <w:t>дисфункції</w:t>
      </w:r>
      <w:proofErr w:type="spellEnd"/>
      <w:r>
        <w:rPr>
          <w:rFonts w:ascii="TimesNewRomanPSMT" w:eastAsia="Times New Roman" w:hAnsi="TimesNewRomanPSMT" w:cs="Times New Roman"/>
          <w:color w:val="auto"/>
          <w:szCs w:val="28"/>
          <w:lang w:eastAsia="uk-UA"/>
        </w:rPr>
        <w:t xml:space="preserve"> СНЩС</w:t>
      </w:r>
      <w:r>
        <w:rPr>
          <w:rFonts w:ascii="TimesNewRomanPSMT" w:eastAsia="Times New Roman" w:hAnsi="TimesNewRomanPSMT" w:cs="Times New Roman"/>
          <w:color w:val="auto"/>
          <w:szCs w:val="28"/>
          <w:lang w:eastAsia="uk-UA"/>
        </w:rPr>
        <w:br/>
      </w:r>
      <w:r>
        <w:rPr>
          <w:rFonts w:ascii="TimesNewRomanPS-BoldMT" w:eastAsia="Times New Roman" w:hAnsi="TimesNewRomanPS-BoldMT" w:cs="Times New Roman"/>
          <w:b/>
          <w:bCs/>
          <w:color w:val="auto"/>
          <w:szCs w:val="28"/>
          <w:lang w:eastAsia="uk-UA"/>
        </w:rPr>
        <w:t xml:space="preserve">5. </w:t>
      </w:r>
      <w:proofErr w:type="spellStart"/>
      <w:r>
        <w:rPr>
          <w:rFonts w:ascii="TimesNewRomanPS-BoldMT" w:eastAsia="Times New Roman" w:hAnsi="TimesNewRomanPS-BoldMT" w:cs="Times New Roman"/>
          <w:b/>
          <w:bCs/>
          <w:color w:val="auto"/>
          <w:szCs w:val="28"/>
          <w:lang w:eastAsia="uk-UA"/>
        </w:rPr>
        <w:t>Ортодонтія</w:t>
      </w:r>
      <w:proofErr w:type="spellEnd"/>
      <w:r>
        <w:rPr>
          <w:rFonts w:ascii="TimesNewRomanPS-BoldMT" w:eastAsia="Times New Roman" w:hAnsi="TimesNewRomanPS-BoldMT" w:cs="Times New Roman"/>
          <w:b/>
          <w:bCs/>
          <w:color w:val="auto"/>
          <w:szCs w:val="28"/>
          <w:lang w:eastAsia="uk-UA"/>
        </w:rPr>
        <w:br/>
        <w:t>А) аномалії окремих зубів:</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102. розмірів</w:t>
      </w:r>
      <w:r>
        <w:rPr>
          <w:rFonts w:ascii="TimesNewRomanPSMT" w:eastAsia="Times New Roman" w:hAnsi="TimesNewRomanPSMT" w:cs="Times New Roman"/>
          <w:color w:val="auto"/>
          <w:szCs w:val="28"/>
          <w:lang w:eastAsia="uk-UA"/>
        </w:rPr>
        <w:br/>
        <w:t>103. форми</w:t>
      </w:r>
      <w:r>
        <w:rPr>
          <w:rFonts w:ascii="TimesNewRomanPSMT" w:eastAsia="Times New Roman" w:hAnsi="TimesNewRomanPSMT" w:cs="Times New Roman"/>
          <w:color w:val="auto"/>
          <w:szCs w:val="28"/>
          <w:lang w:eastAsia="uk-UA"/>
        </w:rPr>
        <w:br/>
        <w:t>104. кількості</w:t>
      </w:r>
      <w:r>
        <w:rPr>
          <w:rFonts w:ascii="TimesNewRomanPSMT" w:eastAsia="Times New Roman" w:hAnsi="TimesNewRomanPSMT" w:cs="Times New Roman"/>
          <w:color w:val="auto"/>
          <w:szCs w:val="28"/>
          <w:lang w:eastAsia="uk-UA"/>
        </w:rPr>
        <w:br/>
        <w:t xml:space="preserve">105. </w:t>
      </w:r>
      <w:proofErr w:type="spellStart"/>
      <w:r>
        <w:rPr>
          <w:rFonts w:ascii="TimesNewRomanPSMT" w:eastAsia="Times New Roman" w:hAnsi="TimesNewRomanPSMT" w:cs="Times New Roman"/>
          <w:color w:val="auto"/>
          <w:szCs w:val="28"/>
          <w:lang w:eastAsia="uk-UA"/>
        </w:rPr>
        <w:t>ретенція</w:t>
      </w:r>
      <w:proofErr w:type="spellEnd"/>
      <w:r>
        <w:rPr>
          <w:rFonts w:ascii="TimesNewRomanPSMT" w:eastAsia="Times New Roman" w:hAnsi="TimesNewRomanPSMT" w:cs="Times New Roman"/>
          <w:color w:val="auto"/>
          <w:szCs w:val="28"/>
          <w:lang w:eastAsia="uk-UA"/>
        </w:rPr>
        <w:br/>
      </w:r>
      <w:r>
        <w:rPr>
          <w:rFonts w:ascii="TimesNewRomanPS-BoldMT" w:eastAsia="Times New Roman" w:hAnsi="TimesNewRomanPS-BoldMT" w:cs="Times New Roman"/>
          <w:b/>
          <w:bCs/>
          <w:color w:val="auto"/>
          <w:szCs w:val="28"/>
          <w:lang w:eastAsia="uk-UA"/>
        </w:rPr>
        <w:t>Б) аномалії положення зубів:</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 xml:space="preserve">106. </w:t>
      </w:r>
      <w:proofErr w:type="spellStart"/>
      <w:r>
        <w:rPr>
          <w:rFonts w:ascii="TimesNewRomanPSMT" w:eastAsia="Times New Roman" w:hAnsi="TimesNewRomanPSMT" w:cs="Times New Roman"/>
          <w:color w:val="auto"/>
          <w:szCs w:val="28"/>
          <w:lang w:eastAsia="uk-UA"/>
        </w:rPr>
        <w:t>діастеми</w:t>
      </w:r>
      <w:proofErr w:type="spellEnd"/>
      <w:r>
        <w:rPr>
          <w:rFonts w:ascii="TimesNewRomanPSMT" w:eastAsia="Times New Roman" w:hAnsi="TimesNewRomanPSMT" w:cs="Times New Roman"/>
          <w:color w:val="auto"/>
          <w:szCs w:val="28"/>
          <w:lang w:eastAsia="uk-UA"/>
        </w:rPr>
        <w:t xml:space="preserve"> та </w:t>
      </w:r>
      <w:proofErr w:type="spellStart"/>
      <w:r>
        <w:rPr>
          <w:rFonts w:ascii="TimesNewRomanPSMT" w:eastAsia="Times New Roman" w:hAnsi="TimesNewRomanPSMT" w:cs="Times New Roman"/>
          <w:color w:val="auto"/>
          <w:szCs w:val="28"/>
          <w:lang w:eastAsia="uk-UA"/>
        </w:rPr>
        <w:t>треми</w:t>
      </w:r>
      <w:proofErr w:type="spellEnd"/>
      <w:r>
        <w:rPr>
          <w:rFonts w:ascii="TimesNewRomanPSMT" w:eastAsia="Times New Roman" w:hAnsi="TimesNewRomanPSMT" w:cs="Times New Roman"/>
          <w:color w:val="auto"/>
          <w:szCs w:val="28"/>
          <w:lang w:eastAsia="uk-UA"/>
        </w:rPr>
        <w:br/>
        <w:t>107. скупченість зубів</w:t>
      </w:r>
      <w:r>
        <w:rPr>
          <w:rFonts w:ascii="TimesNewRomanPSMT" w:eastAsia="Times New Roman" w:hAnsi="TimesNewRomanPSMT" w:cs="Times New Roman"/>
          <w:color w:val="auto"/>
          <w:szCs w:val="28"/>
          <w:lang w:eastAsia="uk-UA"/>
        </w:rPr>
        <w:br/>
        <w:t xml:space="preserve">108. </w:t>
      </w:r>
      <w:proofErr w:type="spellStart"/>
      <w:r>
        <w:rPr>
          <w:rFonts w:ascii="TimesNewRomanPSMT" w:eastAsia="Times New Roman" w:hAnsi="TimesNewRomanPSMT" w:cs="Times New Roman"/>
          <w:color w:val="auto"/>
          <w:szCs w:val="28"/>
          <w:lang w:eastAsia="uk-UA"/>
        </w:rPr>
        <w:t>тортоаномалія</w:t>
      </w:r>
      <w:proofErr w:type="spellEnd"/>
      <w:r>
        <w:rPr>
          <w:rFonts w:ascii="TimesNewRomanPSMT" w:eastAsia="Times New Roman" w:hAnsi="TimesNewRomanPSMT" w:cs="Times New Roman"/>
          <w:color w:val="auto"/>
          <w:szCs w:val="28"/>
          <w:lang w:eastAsia="uk-UA"/>
        </w:rPr>
        <w:br/>
        <w:t xml:space="preserve">109. </w:t>
      </w:r>
      <w:proofErr w:type="spellStart"/>
      <w:r>
        <w:rPr>
          <w:rFonts w:ascii="TimesNewRomanPSMT" w:eastAsia="Times New Roman" w:hAnsi="TimesNewRomanPSMT" w:cs="Times New Roman"/>
          <w:color w:val="auto"/>
          <w:szCs w:val="28"/>
          <w:lang w:eastAsia="uk-UA"/>
        </w:rPr>
        <w:t>вестибуло</w:t>
      </w:r>
      <w:proofErr w:type="spellEnd"/>
      <w:r>
        <w:rPr>
          <w:rFonts w:ascii="TimesNewRomanPSMT" w:eastAsia="Times New Roman" w:hAnsi="TimesNewRomanPSMT" w:cs="Times New Roman"/>
          <w:color w:val="auto"/>
          <w:szCs w:val="28"/>
          <w:lang w:eastAsia="uk-UA"/>
        </w:rPr>
        <w:t xml:space="preserve">-оральне положення </w:t>
      </w:r>
      <w:proofErr w:type="spellStart"/>
      <w:r>
        <w:rPr>
          <w:rFonts w:ascii="TimesNewRomanPSMT" w:eastAsia="Times New Roman" w:hAnsi="TimesNewRomanPSMT" w:cs="Times New Roman"/>
          <w:color w:val="auto"/>
          <w:szCs w:val="28"/>
          <w:lang w:eastAsia="uk-UA"/>
        </w:rPr>
        <w:t>зубів,дистопія</w:t>
      </w:r>
      <w:proofErr w:type="spellEnd"/>
      <w:r>
        <w:rPr>
          <w:rFonts w:ascii="TimesNewRomanPSMT" w:eastAsia="Times New Roman" w:hAnsi="TimesNewRomanPSMT" w:cs="Times New Roman"/>
          <w:color w:val="auto"/>
          <w:szCs w:val="28"/>
          <w:lang w:eastAsia="uk-UA"/>
        </w:rPr>
        <w:t xml:space="preserve">, транспозиція, </w:t>
      </w:r>
      <w:proofErr w:type="spellStart"/>
      <w:r>
        <w:rPr>
          <w:rFonts w:ascii="TimesNewRomanPSMT" w:eastAsia="Times New Roman" w:hAnsi="TimesNewRomanPSMT" w:cs="Times New Roman"/>
          <w:color w:val="auto"/>
          <w:szCs w:val="28"/>
          <w:lang w:eastAsia="uk-UA"/>
        </w:rPr>
        <w:t>супра</w:t>
      </w:r>
      <w:proofErr w:type="spellEnd"/>
      <w:r>
        <w:rPr>
          <w:rFonts w:ascii="TimesNewRomanPSMT" w:eastAsia="Times New Roman" w:hAnsi="TimesNewRomanPSMT" w:cs="Times New Roman"/>
          <w:color w:val="auto"/>
          <w:szCs w:val="28"/>
          <w:lang w:eastAsia="uk-UA"/>
        </w:rPr>
        <w:t xml:space="preserve">- </w:t>
      </w:r>
      <w:proofErr w:type="spellStart"/>
      <w:r>
        <w:rPr>
          <w:rFonts w:ascii="TimesNewRomanPSMT" w:eastAsia="Times New Roman" w:hAnsi="TimesNewRomanPSMT" w:cs="Times New Roman"/>
          <w:color w:val="auto"/>
          <w:szCs w:val="28"/>
          <w:lang w:eastAsia="uk-UA"/>
        </w:rPr>
        <w:t>інфрапозиція</w:t>
      </w:r>
      <w:proofErr w:type="spellEnd"/>
      <w:r>
        <w:rPr>
          <w:rFonts w:ascii="TimesNewRomanPSMT" w:eastAsia="Times New Roman" w:hAnsi="TimesNewRomanPSMT" w:cs="Times New Roman"/>
          <w:color w:val="auto"/>
          <w:szCs w:val="28"/>
          <w:lang w:eastAsia="uk-UA"/>
        </w:rPr>
        <w:br/>
      </w:r>
      <w:r>
        <w:rPr>
          <w:rFonts w:ascii="TimesNewRomanPS-BoldMT" w:eastAsia="Times New Roman" w:hAnsi="TimesNewRomanPS-BoldMT" w:cs="Times New Roman"/>
          <w:b/>
          <w:bCs/>
          <w:color w:val="auto"/>
          <w:szCs w:val="28"/>
          <w:lang w:eastAsia="uk-UA"/>
        </w:rPr>
        <w:t>В) сагітальні аномалії прикусу:</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 xml:space="preserve">110. </w:t>
      </w:r>
      <w:proofErr w:type="spellStart"/>
      <w:r>
        <w:rPr>
          <w:rFonts w:ascii="TimesNewRomanPSMT" w:eastAsia="Times New Roman" w:hAnsi="TimesNewRomanPSMT" w:cs="Times New Roman"/>
          <w:color w:val="auto"/>
          <w:szCs w:val="28"/>
          <w:lang w:eastAsia="uk-UA"/>
        </w:rPr>
        <w:t>прогенія</w:t>
      </w:r>
      <w:proofErr w:type="spellEnd"/>
      <w:r>
        <w:rPr>
          <w:rFonts w:ascii="TimesNewRomanPSMT" w:eastAsia="Times New Roman" w:hAnsi="TimesNewRomanPSMT" w:cs="Times New Roman"/>
          <w:color w:val="auto"/>
          <w:szCs w:val="28"/>
          <w:lang w:eastAsia="uk-UA"/>
        </w:rPr>
        <w:t xml:space="preserve"> (</w:t>
      </w:r>
      <w:proofErr w:type="spellStart"/>
      <w:r>
        <w:rPr>
          <w:rFonts w:ascii="TimesNewRomanPSMT" w:eastAsia="Times New Roman" w:hAnsi="TimesNewRomanPSMT" w:cs="Times New Roman"/>
          <w:color w:val="auto"/>
          <w:szCs w:val="28"/>
          <w:lang w:eastAsia="uk-UA"/>
        </w:rPr>
        <w:t>мезіальний</w:t>
      </w:r>
      <w:proofErr w:type="spellEnd"/>
      <w:r>
        <w:rPr>
          <w:rFonts w:ascii="TimesNewRomanPSMT" w:eastAsia="Times New Roman" w:hAnsi="TimesNewRomanPSMT" w:cs="Times New Roman"/>
          <w:color w:val="auto"/>
          <w:szCs w:val="28"/>
          <w:lang w:eastAsia="uk-UA"/>
        </w:rPr>
        <w:t xml:space="preserve">) (скелетна, </w:t>
      </w:r>
      <w:proofErr w:type="spellStart"/>
      <w:r>
        <w:rPr>
          <w:rFonts w:ascii="TimesNewRomanPSMT" w:eastAsia="Times New Roman" w:hAnsi="TimesNewRomanPSMT" w:cs="Times New Roman"/>
          <w:color w:val="auto"/>
          <w:szCs w:val="28"/>
          <w:lang w:eastAsia="uk-UA"/>
        </w:rPr>
        <w:t>зубоальвеолярна</w:t>
      </w:r>
      <w:proofErr w:type="spellEnd"/>
      <w:r>
        <w:rPr>
          <w:rFonts w:ascii="TimesNewRomanPSMT" w:eastAsia="Times New Roman" w:hAnsi="TimesNewRomanPSMT" w:cs="Times New Roman"/>
          <w:color w:val="auto"/>
          <w:szCs w:val="28"/>
          <w:lang w:eastAsia="uk-UA"/>
        </w:rPr>
        <w:t>)</w:t>
      </w:r>
      <w:r>
        <w:rPr>
          <w:rFonts w:ascii="TimesNewRomanPSMT" w:eastAsia="Times New Roman" w:hAnsi="TimesNewRomanPSMT" w:cs="Times New Roman"/>
          <w:color w:val="auto"/>
          <w:szCs w:val="28"/>
          <w:lang w:eastAsia="uk-UA"/>
        </w:rPr>
        <w:br/>
        <w:t xml:space="preserve">111. прогнатія (дистальний) (скелетна, </w:t>
      </w:r>
      <w:proofErr w:type="spellStart"/>
      <w:r>
        <w:rPr>
          <w:rFonts w:ascii="TimesNewRomanPSMT" w:eastAsia="Times New Roman" w:hAnsi="TimesNewRomanPSMT" w:cs="Times New Roman"/>
          <w:color w:val="auto"/>
          <w:szCs w:val="28"/>
          <w:lang w:eastAsia="uk-UA"/>
        </w:rPr>
        <w:t>зубоальвеолярна</w:t>
      </w:r>
      <w:proofErr w:type="spellEnd"/>
      <w:r>
        <w:rPr>
          <w:rFonts w:ascii="TimesNewRomanPSMT" w:eastAsia="Times New Roman" w:hAnsi="TimesNewRomanPSMT" w:cs="Times New Roman"/>
          <w:color w:val="auto"/>
          <w:szCs w:val="28"/>
          <w:lang w:eastAsia="uk-UA"/>
        </w:rPr>
        <w:t>)</w:t>
      </w:r>
      <w:r>
        <w:rPr>
          <w:rFonts w:ascii="TimesNewRomanPSMT" w:eastAsia="Times New Roman" w:hAnsi="TimesNewRomanPSMT" w:cs="Times New Roman"/>
          <w:color w:val="auto"/>
          <w:szCs w:val="28"/>
          <w:lang w:eastAsia="uk-UA"/>
        </w:rPr>
        <w:br/>
      </w:r>
      <w:r>
        <w:rPr>
          <w:rFonts w:ascii="TimesNewRomanPS-BoldMT" w:eastAsia="Times New Roman" w:hAnsi="TimesNewRomanPS-BoldMT" w:cs="Times New Roman"/>
          <w:b/>
          <w:bCs/>
          <w:color w:val="auto"/>
          <w:szCs w:val="28"/>
          <w:lang w:eastAsia="uk-UA"/>
        </w:rPr>
        <w:t>Г) вертикальні аномалії прикусу:</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 xml:space="preserve">112. відкритий (скелетна, </w:t>
      </w:r>
      <w:proofErr w:type="spellStart"/>
      <w:r>
        <w:rPr>
          <w:rFonts w:ascii="TimesNewRomanPSMT" w:eastAsia="Times New Roman" w:hAnsi="TimesNewRomanPSMT" w:cs="Times New Roman"/>
          <w:color w:val="auto"/>
          <w:szCs w:val="28"/>
          <w:lang w:eastAsia="uk-UA"/>
        </w:rPr>
        <w:t>зубоальвеолярна</w:t>
      </w:r>
      <w:proofErr w:type="spellEnd"/>
      <w:r>
        <w:rPr>
          <w:rFonts w:ascii="TimesNewRomanPSMT" w:eastAsia="Times New Roman" w:hAnsi="TimesNewRomanPSMT" w:cs="Times New Roman"/>
          <w:color w:val="auto"/>
          <w:szCs w:val="28"/>
          <w:lang w:eastAsia="uk-UA"/>
        </w:rPr>
        <w:t>)</w:t>
      </w:r>
      <w:r>
        <w:rPr>
          <w:rFonts w:ascii="TimesNewRomanPSMT" w:eastAsia="Times New Roman" w:hAnsi="TimesNewRomanPSMT" w:cs="Times New Roman"/>
          <w:color w:val="auto"/>
          <w:szCs w:val="28"/>
          <w:lang w:eastAsia="uk-UA"/>
        </w:rPr>
        <w:br/>
      </w:r>
      <w:r>
        <w:rPr>
          <w:rFonts w:ascii="TimesNewRomanPSMT" w:eastAsia="Times New Roman" w:hAnsi="TimesNewRomanPSMT" w:cs="Times New Roman"/>
          <w:color w:val="auto"/>
          <w:szCs w:val="28"/>
          <w:lang w:eastAsia="uk-UA"/>
        </w:rPr>
        <w:lastRenderedPageBreak/>
        <w:t xml:space="preserve">113. глибокий (скелетна, </w:t>
      </w:r>
      <w:proofErr w:type="spellStart"/>
      <w:r>
        <w:rPr>
          <w:rFonts w:ascii="TimesNewRomanPSMT" w:eastAsia="Times New Roman" w:hAnsi="TimesNewRomanPSMT" w:cs="Times New Roman"/>
          <w:color w:val="auto"/>
          <w:szCs w:val="28"/>
          <w:lang w:eastAsia="uk-UA"/>
        </w:rPr>
        <w:t>зубоальвеолярна</w:t>
      </w:r>
      <w:proofErr w:type="spellEnd"/>
      <w:r>
        <w:rPr>
          <w:rFonts w:ascii="TimesNewRomanPSMT" w:eastAsia="Times New Roman" w:hAnsi="TimesNewRomanPSMT" w:cs="Times New Roman"/>
          <w:color w:val="auto"/>
          <w:szCs w:val="28"/>
          <w:lang w:eastAsia="uk-UA"/>
        </w:rPr>
        <w:t>)</w:t>
      </w:r>
      <w:r>
        <w:rPr>
          <w:rFonts w:ascii="TimesNewRomanPSMT" w:eastAsia="Times New Roman" w:hAnsi="TimesNewRomanPSMT" w:cs="Times New Roman"/>
          <w:color w:val="auto"/>
          <w:szCs w:val="28"/>
          <w:lang w:eastAsia="uk-UA"/>
        </w:rPr>
        <w:br/>
      </w:r>
      <w:r>
        <w:rPr>
          <w:rFonts w:ascii="TimesNewRomanPS-BoldMT" w:eastAsia="Times New Roman" w:hAnsi="TimesNewRomanPS-BoldMT" w:cs="Times New Roman"/>
          <w:b/>
          <w:bCs/>
          <w:color w:val="auto"/>
          <w:szCs w:val="28"/>
          <w:lang w:eastAsia="uk-UA"/>
        </w:rPr>
        <w:t xml:space="preserve">Д) </w:t>
      </w:r>
      <w:proofErr w:type="spellStart"/>
      <w:r>
        <w:rPr>
          <w:rFonts w:ascii="TimesNewRomanPS-BoldMT" w:eastAsia="Times New Roman" w:hAnsi="TimesNewRomanPS-BoldMT" w:cs="Times New Roman"/>
          <w:b/>
          <w:bCs/>
          <w:color w:val="auto"/>
          <w:szCs w:val="28"/>
          <w:lang w:eastAsia="uk-UA"/>
        </w:rPr>
        <w:t>трансверзальні</w:t>
      </w:r>
      <w:proofErr w:type="spellEnd"/>
      <w:r>
        <w:rPr>
          <w:rFonts w:ascii="TimesNewRomanPS-BoldMT" w:eastAsia="Times New Roman" w:hAnsi="TimesNewRomanPS-BoldMT" w:cs="Times New Roman"/>
          <w:b/>
          <w:bCs/>
          <w:color w:val="auto"/>
          <w:szCs w:val="28"/>
          <w:lang w:eastAsia="uk-UA"/>
        </w:rPr>
        <w:t xml:space="preserve"> аномалії прикусу:</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114. перехресний (одно - або двосторонній, зі зміщенням, або без зміщення нижньої щелепи)</w:t>
      </w:r>
      <w:r>
        <w:rPr>
          <w:rFonts w:ascii="TimesNewRomanPSMT" w:eastAsia="Times New Roman" w:hAnsi="TimesNewRomanPSMT" w:cs="Times New Roman"/>
          <w:color w:val="auto"/>
          <w:szCs w:val="28"/>
          <w:lang w:eastAsia="uk-UA"/>
        </w:rPr>
        <w:br/>
        <w:t xml:space="preserve">(скелетна, </w:t>
      </w:r>
      <w:proofErr w:type="spellStart"/>
      <w:r>
        <w:rPr>
          <w:rFonts w:ascii="TimesNewRomanPSMT" w:eastAsia="Times New Roman" w:hAnsi="TimesNewRomanPSMT" w:cs="Times New Roman"/>
          <w:color w:val="auto"/>
          <w:szCs w:val="28"/>
          <w:lang w:eastAsia="uk-UA"/>
        </w:rPr>
        <w:t>зубоальвеолярна</w:t>
      </w:r>
      <w:proofErr w:type="spellEnd"/>
      <w:r>
        <w:rPr>
          <w:rFonts w:ascii="TimesNewRomanPSMT" w:eastAsia="Times New Roman" w:hAnsi="TimesNewRomanPSMT" w:cs="Times New Roman"/>
          <w:color w:val="auto"/>
          <w:szCs w:val="28"/>
          <w:lang w:eastAsia="uk-UA"/>
        </w:rPr>
        <w:t>).</w:t>
      </w:r>
      <w:r>
        <w:rPr>
          <w:rFonts w:eastAsia="Times New Roman" w:cs="Times New Roman"/>
          <w:color w:val="auto"/>
          <w:szCs w:val="28"/>
          <w:lang w:eastAsia="uk-UA"/>
        </w:rPr>
        <w:br/>
      </w:r>
    </w:p>
    <w:p w:rsidR="0047313A" w:rsidRDefault="00991CB1">
      <w:pPr>
        <w:rPr>
          <w:color w:val="auto"/>
        </w:rPr>
      </w:pPr>
      <w:r>
        <w:rPr>
          <w:rFonts w:ascii="TimesNewRomanPS-BoldMT" w:eastAsia="Times New Roman" w:hAnsi="TimesNewRomanPS-BoldMT" w:cs="Times New Roman"/>
          <w:b/>
          <w:bCs/>
          <w:color w:val="auto"/>
          <w:szCs w:val="28"/>
          <w:lang w:eastAsia="uk-UA"/>
        </w:rPr>
        <w:t>Список 2.1 (основні стоматологічні захворювання)</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1. некаріозні ураження зубів</w:t>
      </w:r>
      <w:r>
        <w:rPr>
          <w:rFonts w:ascii="TimesNewRomanPSMT" w:eastAsia="Times New Roman" w:hAnsi="TimesNewRomanPSMT" w:cs="Times New Roman"/>
          <w:color w:val="auto"/>
          <w:szCs w:val="28"/>
          <w:lang w:eastAsia="uk-UA"/>
        </w:rPr>
        <w:br/>
        <w:t>2. карієс тимчасових та постійних зубів</w:t>
      </w:r>
      <w:r>
        <w:rPr>
          <w:rFonts w:ascii="TimesNewRomanPSMT" w:eastAsia="Times New Roman" w:hAnsi="TimesNewRomanPSMT" w:cs="Times New Roman"/>
          <w:color w:val="auto"/>
          <w:szCs w:val="28"/>
          <w:lang w:eastAsia="uk-UA"/>
        </w:rPr>
        <w:br/>
        <w:t>3. захворювання пульпи тимчасових та постійних зубів</w:t>
      </w:r>
      <w:r>
        <w:rPr>
          <w:rFonts w:ascii="TimesNewRomanPSMT" w:eastAsia="Times New Roman" w:hAnsi="TimesNewRomanPSMT" w:cs="Times New Roman"/>
          <w:color w:val="auto"/>
          <w:szCs w:val="28"/>
          <w:lang w:eastAsia="uk-UA"/>
        </w:rPr>
        <w:br/>
        <w:t xml:space="preserve">4. </w:t>
      </w:r>
      <w:proofErr w:type="spellStart"/>
      <w:r>
        <w:rPr>
          <w:rFonts w:ascii="TimesNewRomanPSMT" w:eastAsia="Times New Roman" w:hAnsi="TimesNewRomanPSMT" w:cs="Times New Roman"/>
          <w:color w:val="auto"/>
          <w:szCs w:val="28"/>
          <w:lang w:eastAsia="uk-UA"/>
        </w:rPr>
        <w:t>періодонтит</w:t>
      </w:r>
      <w:proofErr w:type="spellEnd"/>
      <w:r>
        <w:rPr>
          <w:rFonts w:ascii="TimesNewRomanPSMT" w:eastAsia="Times New Roman" w:hAnsi="TimesNewRomanPSMT" w:cs="Times New Roman"/>
          <w:color w:val="auto"/>
          <w:szCs w:val="28"/>
          <w:lang w:eastAsia="uk-UA"/>
        </w:rPr>
        <w:t xml:space="preserve"> тимчасових та постійних зубів</w:t>
      </w:r>
      <w:r>
        <w:rPr>
          <w:rFonts w:ascii="TimesNewRomanPSMT" w:eastAsia="Times New Roman" w:hAnsi="TimesNewRomanPSMT" w:cs="Times New Roman"/>
          <w:color w:val="auto"/>
          <w:szCs w:val="28"/>
          <w:lang w:eastAsia="uk-UA"/>
        </w:rPr>
        <w:br/>
        <w:t xml:space="preserve">5. </w:t>
      </w:r>
      <w:proofErr w:type="spellStart"/>
      <w:r>
        <w:rPr>
          <w:rFonts w:ascii="TimesNewRomanPSMT" w:eastAsia="Times New Roman" w:hAnsi="TimesNewRomanPSMT" w:cs="Times New Roman"/>
          <w:color w:val="auto"/>
          <w:szCs w:val="28"/>
          <w:lang w:eastAsia="uk-UA"/>
        </w:rPr>
        <w:t>папіліт</w:t>
      </w:r>
      <w:proofErr w:type="spellEnd"/>
      <w:r>
        <w:rPr>
          <w:rFonts w:ascii="TimesNewRomanPSMT" w:eastAsia="Times New Roman" w:hAnsi="TimesNewRomanPSMT" w:cs="Times New Roman"/>
          <w:color w:val="auto"/>
          <w:szCs w:val="28"/>
          <w:lang w:eastAsia="uk-UA"/>
        </w:rPr>
        <w:br/>
        <w:t>6. гінгівіт</w:t>
      </w:r>
      <w:r>
        <w:rPr>
          <w:rFonts w:ascii="TimesNewRomanPSMT" w:eastAsia="Times New Roman" w:hAnsi="TimesNewRomanPSMT" w:cs="Times New Roman"/>
          <w:color w:val="auto"/>
          <w:szCs w:val="28"/>
          <w:lang w:eastAsia="uk-UA"/>
        </w:rPr>
        <w:br/>
        <w:t xml:space="preserve">7. </w:t>
      </w:r>
      <w:proofErr w:type="spellStart"/>
      <w:r>
        <w:rPr>
          <w:rFonts w:ascii="TimesNewRomanPSMT" w:eastAsia="Times New Roman" w:hAnsi="TimesNewRomanPSMT" w:cs="Times New Roman"/>
          <w:color w:val="auto"/>
          <w:szCs w:val="28"/>
          <w:lang w:eastAsia="uk-UA"/>
        </w:rPr>
        <w:t>пародонтит</w:t>
      </w:r>
      <w:proofErr w:type="spellEnd"/>
      <w:r>
        <w:rPr>
          <w:rFonts w:ascii="TimesNewRomanPSMT" w:eastAsia="Times New Roman" w:hAnsi="TimesNewRomanPSMT" w:cs="Times New Roman"/>
          <w:color w:val="auto"/>
          <w:szCs w:val="28"/>
          <w:lang w:eastAsia="uk-UA"/>
        </w:rPr>
        <w:br/>
        <w:t>8. пародонтоз</w:t>
      </w:r>
      <w:r>
        <w:rPr>
          <w:rFonts w:ascii="TimesNewRomanPSMT" w:eastAsia="Times New Roman" w:hAnsi="TimesNewRomanPSMT" w:cs="Times New Roman"/>
          <w:color w:val="auto"/>
          <w:szCs w:val="28"/>
          <w:lang w:eastAsia="uk-UA"/>
        </w:rPr>
        <w:br/>
        <w:t>9. травматичні ураження</w:t>
      </w:r>
      <w:r>
        <w:rPr>
          <w:rFonts w:ascii="TimesNewRomanPSMT" w:eastAsia="Times New Roman" w:hAnsi="TimesNewRomanPSMT" w:cs="Times New Roman"/>
          <w:color w:val="auto"/>
          <w:szCs w:val="28"/>
          <w:lang w:eastAsia="uk-UA"/>
        </w:rPr>
        <w:br/>
        <w:t xml:space="preserve">10. </w:t>
      </w:r>
      <w:proofErr w:type="spellStart"/>
      <w:r>
        <w:rPr>
          <w:rFonts w:ascii="TimesNewRomanPSMT" w:eastAsia="Times New Roman" w:hAnsi="TimesNewRomanPSMT" w:cs="Times New Roman"/>
          <w:color w:val="auto"/>
          <w:szCs w:val="28"/>
          <w:lang w:eastAsia="uk-UA"/>
        </w:rPr>
        <w:t>аутоінфекційні</w:t>
      </w:r>
      <w:proofErr w:type="spellEnd"/>
      <w:r>
        <w:rPr>
          <w:rFonts w:ascii="TimesNewRomanPSMT" w:eastAsia="Times New Roman" w:hAnsi="TimesNewRomanPSMT" w:cs="Times New Roman"/>
          <w:color w:val="auto"/>
          <w:szCs w:val="28"/>
          <w:lang w:eastAsia="uk-UA"/>
        </w:rPr>
        <w:t xml:space="preserve"> хвороби СОПР (гострий </w:t>
      </w:r>
      <w:proofErr w:type="spellStart"/>
      <w:r>
        <w:rPr>
          <w:rFonts w:ascii="TimesNewRomanPSMT" w:eastAsia="Times New Roman" w:hAnsi="TimesNewRomanPSMT" w:cs="Times New Roman"/>
          <w:color w:val="auto"/>
          <w:szCs w:val="28"/>
          <w:lang w:eastAsia="uk-UA"/>
        </w:rPr>
        <w:t>афтозний</w:t>
      </w:r>
      <w:proofErr w:type="spellEnd"/>
      <w:r>
        <w:rPr>
          <w:rFonts w:ascii="TimesNewRomanPSMT" w:eastAsia="Times New Roman" w:hAnsi="TimesNewRomanPSMT" w:cs="Times New Roman"/>
          <w:color w:val="auto"/>
          <w:szCs w:val="28"/>
          <w:lang w:eastAsia="uk-UA"/>
        </w:rPr>
        <w:t xml:space="preserve"> стоматит, </w:t>
      </w:r>
      <w:proofErr w:type="spellStart"/>
      <w:r>
        <w:rPr>
          <w:rFonts w:ascii="TimesNewRomanPSMT" w:eastAsia="Times New Roman" w:hAnsi="TimesNewRomanPSMT" w:cs="Times New Roman"/>
          <w:color w:val="auto"/>
          <w:szCs w:val="28"/>
          <w:lang w:eastAsia="uk-UA"/>
        </w:rPr>
        <w:t>герпетичні</w:t>
      </w:r>
      <w:proofErr w:type="spellEnd"/>
      <w:r>
        <w:rPr>
          <w:rFonts w:ascii="TimesNewRomanPSMT" w:eastAsia="Times New Roman" w:hAnsi="TimesNewRomanPSMT" w:cs="Times New Roman"/>
          <w:color w:val="auto"/>
          <w:szCs w:val="28"/>
          <w:lang w:eastAsia="uk-UA"/>
        </w:rPr>
        <w:t xml:space="preserve">, </w:t>
      </w:r>
      <w:proofErr w:type="spellStart"/>
      <w:r>
        <w:rPr>
          <w:rFonts w:ascii="TimesNewRomanPSMT" w:eastAsia="Times New Roman" w:hAnsi="TimesNewRomanPSMT" w:cs="Times New Roman"/>
          <w:color w:val="auto"/>
          <w:szCs w:val="28"/>
          <w:lang w:eastAsia="uk-UA"/>
        </w:rPr>
        <w:t>виразково</w:t>
      </w:r>
      <w:proofErr w:type="spellEnd"/>
      <w:r>
        <w:rPr>
          <w:rFonts w:ascii="TimesNewRomanPSMT" w:eastAsia="Times New Roman" w:hAnsi="TimesNewRomanPSMT" w:cs="Times New Roman"/>
          <w:color w:val="auto"/>
          <w:szCs w:val="28"/>
          <w:lang w:eastAsia="uk-UA"/>
        </w:rPr>
        <w:t xml:space="preserve">-некротичні, </w:t>
      </w:r>
      <w:proofErr w:type="spellStart"/>
      <w:r>
        <w:rPr>
          <w:rFonts w:ascii="TimesNewRomanPSMT" w:eastAsia="Times New Roman" w:hAnsi="TimesNewRomanPSMT" w:cs="Times New Roman"/>
          <w:color w:val="auto"/>
          <w:szCs w:val="28"/>
          <w:lang w:eastAsia="uk-UA"/>
        </w:rPr>
        <w:t>кандидозні</w:t>
      </w:r>
      <w:proofErr w:type="spellEnd"/>
      <w:r>
        <w:rPr>
          <w:rFonts w:ascii="TimesNewRomanPSMT" w:eastAsia="Times New Roman" w:hAnsi="TimesNewRomanPSMT" w:cs="Times New Roman"/>
          <w:color w:val="auto"/>
          <w:szCs w:val="28"/>
          <w:lang w:eastAsia="uk-UA"/>
        </w:rPr>
        <w:t xml:space="preserve"> ураження СОПР)</w:t>
      </w:r>
      <w:r>
        <w:rPr>
          <w:rFonts w:ascii="TimesNewRomanPSMT" w:eastAsia="Times New Roman" w:hAnsi="TimesNewRomanPSMT" w:cs="Times New Roman"/>
          <w:color w:val="auto"/>
          <w:szCs w:val="28"/>
          <w:lang w:eastAsia="uk-UA"/>
        </w:rPr>
        <w:br/>
        <w:t>11. вторинні бактеріальні захворювання (дифтерія, туберкульоз, сифіліс, гонорея)</w:t>
      </w:r>
      <w:r>
        <w:rPr>
          <w:rFonts w:ascii="TimesNewRomanPSMT" w:eastAsia="Times New Roman" w:hAnsi="TimesNewRomanPSMT" w:cs="Times New Roman"/>
          <w:color w:val="auto"/>
          <w:szCs w:val="28"/>
          <w:lang w:eastAsia="uk-UA"/>
        </w:rPr>
        <w:br/>
        <w:t xml:space="preserve">12. прояви </w:t>
      </w:r>
      <w:proofErr w:type="spellStart"/>
      <w:r>
        <w:rPr>
          <w:rFonts w:ascii="TimesNewRomanPSMT" w:eastAsia="Times New Roman" w:hAnsi="TimesNewRomanPSMT" w:cs="Times New Roman"/>
          <w:color w:val="auto"/>
          <w:szCs w:val="28"/>
          <w:lang w:eastAsia="uk-UA"/>
        </w:rPr>
        <w:t>імунодефіцитних</w:t>
      </w:r>
      <w:proofErr w:type="spellEnd"/>
      <w:r>
        <w:rPr>
          <w:rFonts w:ascii="TimesNewRomanPSMT" w:eastAsia="Times New Roman" w:hAnsi="TimesNewRomanPSMT" w:cs="Times New Roman"/>
          <w:color w:val="auto"/>
          <w:szCs w:val="28"/>
          <w:lang w:eastAsia="uk-UA"/>
        </w:rPr>
        <w:t xml:space="preserve"> станів на СОПР (СНІД)</w:t>
      </w:r>
      <w:r>
        <w:rPr>
          <w:rFonts w:ascii="TimesNewRomanPSMT" w:eastAsia="Times New Roman" w:hAnsi="TimesNewRomanPSMT" w:cs="Times New Roman"/>
          <w:color w:val="auto"/>
          <w:szCs w:val="28"/>
          <w:lang w:eastAsia="uk-UA"/>
        </w:rPr>
        <w:br/>
        <w:t>13. алергійні ураження</w:t>
      </w:r>
      <w:r>
        <w:rPr>
          <w:rFonts w:ascii="TimesNewRomanPSMT" w:eastAsia="Times New Roman" w:hAnsi="TimesNewRomanPSMT" w:cs="Times New Roman"/>
          <w:color w:val="auto"/>
          <w:szCs w:val="28"/>
          <w:lang w:eastAsia="uk-UA"/>
        </w:rPr>
        <w:br/>
        <w:t xml:space="preserve">14. </w:t>
      </w:r>
      <w:proofErr w:type="spellStart"/>
      <w:r>
        <w:rPr>
          <w:rFonts w:ascii="TimesNewRomanPSMT" w:eastAsia="Times New Roman" w:hAnsi="TimesNewRomanPSMT" w:cs="Times New Roman"/>
          <w:color w:val="auto"/>
          <w:szCs w:val="28"/>
          <w:lang w:eastAsia="uk-UA"/>
        </w:rPr>
        <w:t>альвеоліт</w:t>
      </w:r>
      <w:proofErr w:type="spellEnd"/>
      <w:r>
        <w:rPr>
          <w:rFonts w:ascii="TimesNewRomanPSMT" w:eastAsia="Times New Roman" w:hAnsi="TimesNewRomanPSMT" w:cs="Times New Roman"/>
          <w:color w:val="auto"/>
          <w:szCs w:val="28"/>
          <w:lang w:eastAsia="uk-UA"/>
        </w:rPr>
        <w:br/>
        <w:t xml:space="preserve">15. </w:t>
      </w:r>
      <w:proofErr w:type="spellStart"/>
      <w:r>
        <w:rPr>
          <w:rFonts w:ascii="TimesNewRomanPSMT" w:eastAsia="Times New Roman" w:hAnsi="TimesNewRomanPSMT" w:cs="Times New Roman"/>
          <w:color w:val="auto"/>
          <w:szCs w:val="28"/>
          <w:lang w:eastAsia="uk-UA"/>
        </w:rPr>
        <w:t>перікоронарит</w:t>
      </w:r>
      <w:proofErr w:type="spellEnd"/>
      <w:r>
        <w:rPr>
          <w:rFonts w:ascii="TimesNewRomanPSMT" w:eastAsia="Times New Roman" w:hAnsi="TimesNewRomanPSMT" w:cs="Times New Roman"/>
          <w:color w:val="auto"/>
          <w:szCs w:val="28"/>
          <w:lang w:eastAsia="uk-UA"/>
        </w:rPr>
        <w:br/>
        <w:t>16. періостит</w:t>
      </w:r>
      <w:r>
        <w:rPr>
          <w:rFonts w:ascii="TimesNewRomanPSMT" w:eastAsia="Times New Roman" w:hAnsi="TimesNewRomanPSMT" w:cs="Times New Roman"/>
          <w:color w:val="auto"/>
          <w:szCs w:val="28"/>
          <w:lang w:eastAsia="uk-UA"/>
        </w:rPr>
        <w:br/>
        <w:t>17. лімфаденіт</w:t>
      </w:r>
      <w:r>
        <w:rPr>
          <w:rFonts w:ascii="TimesNewRomanPSMT" w:eastAsia="Times New Roman" w:hAnsi="TimesNewRomanPSMT" w:cs="Times New Roman"/>
          <w:color w:val="auto"/>
          <w:szCs w:val="28"/>
          <w:lang w:eastAsia="uk-UA"/>
        </w:rPr>
        <w:br/>
        <w:t>18. травматичні пошкодження м'яких тканин обличчя</w:t>
      </w:r>
      <w:r>
        <w:rPr>
          <w:rFonts w:ascii="TimesNewRomanPSMT" w:eastAsia="Times New Roman" w:hAnsi="TimesNewRomanPSMT" w:cs="Times New Roman"/>
          <w:color w:val="auto"/>
          <w:szCs w:val="28"/>
          <w:lang w:eastAsia="uk-UA"/>
        </w:rPr>
        <w:br/>
        <w:t>19. гострий та звичний вивих нижньої щелепи</w:t>
      </w:r>
      <w:r>
        <w:rPr>
          <w:rFonts w:ascii="TimesNewRomanPSMT" w:eastAsia="Times New Roman" w:hAnsi="TimesNewRomanPSMT" w:cs="Times New Roman"/>
          <w:color w:val="auto"/>
          <w:szCs w:val="28"/>
          <w:lang w:eastAsia="uk-UA"/>
        </w:rPr>
        <w:br/>
        <w:t>20. неускладнені переломи верхньої та нижньої щелеп</w:t>
      </w:r>
      <w:r>
        <w:rPr>
          <w:rFonts w:ascii="TimesNewRomanPSMT" w:eastAsia="Times New Roman" w:hAnsi="TimesNewRomanPSMT" w:cs="Times New Roman"/>
          <w:color w:val="auto"/>
          <w:szCs w:val="28"/>
          <w:lang w:eastAsia="uk-UA"/>
        </w:rPr>
        <w:br/>
        <w:t>21. дефекти коронкової частини зубів</w:t>
      </w:r>
      <w:r>
        <w:rPr>
          <w:rFonts w:ascii="TimesNewRomanPSMT" w:eastAsia="Times New Roman" w:hAnsi="TimesNewRomanPSMT" w:cs="Times New Roman"/>
          <w:color w:val="auto"/>
          <w:szCs w:val="28"/>
          <w:lang w:eastAsia="uk-UA"/>
        </w:rPr>
        <w:br/>
        <w:t>22. часткова та повна відсутність зубів</w:t>
      </w:r>
      <w:r>
        <w:rPr>
          <w:rFonts w:ascii="TimesNewRomanPSMT" w:eastAsia="Times New Roman" w:hAnsi="TimesNewRomanPSMT" w:cs="Times New Roman"/>
          <w:color w:val="auto"/>
          <w:szCs w:val="28"/>
          <w:lang w:eastAsia="uk-UA"/>
        </w:rPr>
        <w:br/>
      </w:r>
    </w:p>
    <w:p w:rsidR="0047313A" w:rsidRDefault="0047313A">
      <w:pPr>
        <w:rPr>
          <w:color w:val="auto"/>
        </w:rPr>
      </w:pPr>
    </w:p>
    <w:p w:rsidR="0047313A" w:rsidRDefault="00991CB1">
      <w:pPr>
        <w:rPr>
          <w:color w:val="auto"/>
        </w:rPr>
      </w:pPr>
      <w:r>
        <w:rPr>
          <w:rFonts w:ascii="TimesNewRomanPS-BoldMT" w:eastAsia="Times New Roman" w:hAnsi="TimesNewRomanPS-BoldMT" w:cs="Times New Roman"/>
          <w:b/>
          <w:bCs/>
          <w:color w:val="auto"/>
          <w:szCs w:val="28"/>
          <w:lang w:eastAsia="uk-UA"/>
        </w:rPr>
        <w:t>Список 3. Фізіологічні стани та соматичні захворювання, що потребують особливої</w:t>
      </w:r>
      <w:r>
        <w:rPr>
          <w:rFonts w:ascii="TimesNewRomanPS-BoldMT" w:eastAsia="Times New Roman" w:hAnsi="TimesNewRomanPS-BoldMT" w:cs="Times New Roman"/>
          <w:b/>
          <w:bCs/>
          <w:color w:val="auto"/>
          <w:szCs w:val="28"/>
          <w:lang w:eastAsia="uk-UA"/>
        </w:rPr>
        <w:br/>
        <w:t>тактики ведення пацієнта</w:t>
      </w:r>
      <w:r>
        <w:rPr>
          <w:rFonts w:ascii="TimesNewRomanPS-BoldMT" w:eastAsia="Times New Roman" w:hAnsi="TimesNewRomanPS-BoldMT" w:cs="Times New Roman"/>
          <w:b/>
          <w:bCs/>
          <w:color w:val="auto"/>
          <w:szCs w:val="28"/>
          <w:lang w:eastAsia="uk-UA"/>
        </w:rPr>
        <w:br/>
        <w:t>А) Фізіологічні стани:</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1. вагітність</w:t>
      </w:r>
      <w:r>
        <w:rPr>
          <w:rFonts w:ascii="TimesNewRomanPSMT" w:eastAsia="Times New Roman" w:hAnsi="TimesNewRomanPSMT" w:cs="Times New Roman"/>
          <w:color w:val="auto"/>
          <w:szCs w:val="28"/>
          <w:lang w:eastAsia="uk-UA"/>
        </w:rPr>
        <w:br/>
      </w:r>
      <w:r>
        <w:rPr>
          <w:rFonts w:ascii="TimesNewRomanPS-BoldMT" w:eastAsia="Times New Roman" w:hAnsi="TimesNewRomanPS-BoldMT" w:cs="Times New Roman"/>
          <w:b/>
          <w:bCs/>
          <w:color w:val="auto"/>
          <w:szCs w:val="28"/>
          <w:lang w:eastAsia="uk-UA"/>
        </w:rPr>
        <w:t>Б) Хвороби крові та кровотворних органів:</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2. анемії</w:t>
      </w:r>
      <w:r>
        <w:rPr>
          <w:rFonts w:ascii="TimesNewRomanPSMT" w:eastAsia="Times New Roman" w:hAnsi="TimesNewRomanPSMT" w:cs="Times New Roman"/>
          <w:color w:val="auto"/>
          <w:szCs w:val="28"/>
          <w:lang w:eastAsia="uk-UA"/>
        </w:rPr>
        <w:br/>
        <w:t>3. гемофілія</w:t>
      </w:r>
      <w:r>
        <w:rPr>
          <w:rFonts w:ascii="TimesNewRomanPSMT" w:eastAsia="Times New Roman" w:hAnsi="TimesNewRomanPSMT" w:cs="Times New Roman"/>
          <w:color w:val="auto"/>
          <w:szCs w:val="28"/>
          <w:lang w:eastAsia="uk-UA"/>
        </w:rPr>
        <w:br/>
        <w:t>4. лейкемії</w:t>
      </w:r>
      <w:r>
        <w:rPr>
          <w:rFonts w:ascii="TimesNewRomanPSMT" w:eastAsia="Times New Roman" w:hAnsi="TimesNewRomanPSMT" w:cs="Times New Roman"/>
          <w:color w:val="auto"/>
          <w:szCs w:val="28"/>
          <w:lang w:eastAsia="uk-UA"/>
        </w:rPr>
        <w:br/>
      </w:r>
      <w:r>
        <w:rPr>
          <w:rFonts w:ascii="TimesNewRomanPSMT" w:eastAsia="Times New Roman" w:hAnsi="TimesNewRomanPSMT" w:cs="Times New Roman"/>
          <w:color w:val="auto"/>
          <w:szCs w:val="28"/>
          <w:lang w:eastAsia="uk-UA"/>
        </w:rPr>
        <w:lastRenderedPageBreak/>
        <w:t xml:space="preserve">5. </w:t>
      </w:r>
      <w:proofErr w:type="spellStart"/>
      <w:r>
        <w:rPr>
          <w:rFonts w:ascii="TimesNewRomanPSMT" w:eastAsia="Times New Roman" w:hAnsi="TimesNewRomanPSMT" w:cs="Times New Roman"/>
          <w:color w:val="auto"/>
          <w:szCs w:val="28"/>
          <w:lang w:eastAsia="uk-UA"/>
        </w:rPr>
        <w:t>тромбоцитопенічна</w:t>
      </w:r>
      <w:proofErr w:type="spellEnd"/>
      <w:r>
        <w:rPr>
          <w:rFonts w:ascii="TimesNewRomanPSMT" w:eastAsia="Times New Roman" w:hAnsi="TimesNewRomanPSMT" w:cs="Times New Roman"/>
          <w:color w:val="auto"/>
          <w:szCs w:val="28"/>
          <w:lang w:eastAsia="uk-UA"/>
        </w:rPr>
        <w:t xml:space="preserve"> пурпура</w:t>
      </w:r>
      <w:r>
        <w:rPr>
          <w:rFonts w:ascii="TimesNewRomanPSMT" w:eastAsia="Times New Roman" w:hAnsi="TimesNewRomanPSMT" w:cs="Times New Roman"/>
          <w:color w:val="auto"/>
          <w:szCs w:val="28"/>
          <w:lang w:eastAsia="uk-UA"/>
        </w:rPr>
        <w:br/>
      </w:r>
      <w:r>
        <w:rPr>
          <w:rFonts w:ascii="TimesNewRomanPS-BoldMT" w:eastAsia="Times New Roman" w:hAnsi="TimesNewRomanPS-BoldMT" w:cs="Times New Roman"/>
          <w:b/>
          <w:bCs/>
          <w:color w:val="auto"/>
          <w:szCs w:val="28"/>
          <w:lang w:eastAsia="uk-UA"/>
        </w:rPr>
        <w:t>В) Серцево-судинні захворювання:</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6. артеріальна гіпертензія</w:t>
      </w:r>
      <w:r>
        <w:rPr>
          <w:rFonts w:ascii="TimesNewRomanPSMT" w:eastAsia="Times New Roman" w:hAnsi="TimesNewRomanPSMT" w:cs="Times New Roman"/>
          <w:color w:val="auto"/>
          <w:szCs w:val="28"/>
          <w:lang w:eastAsia="uk-UA"/>
        </w:rPr>
        <w:br/>
        <w:t>7. інфекційний ендокардит</w:t>
      </w:r>
      <w:r>
        <w:rPr>
          <w:rFonts w:ascii="TimesNewRomanPSMT" w:eastAsia="Times New Roman" w:hAnsi="TimesNewRomanPSMT" w:cs="Times New Roman"/>
          <w:color w:val="auto"/>
          <w:szCs w:val="28"/>
          <w:lang w:eastAsia="uk-UA"/>
        </w:rPr>
        <w:br/>
        <w:t>8. вади серця</w:t>
      </w:r>
      <w:r>
        <w:rPr>
          <w:rFonts w:ascii="TimesNewRomanPSMT" w:eastAsia="Times New Roman" w:hAnsi="TimesNewRomanPSMT" w:cs="Times New Roman"/>
          <w:color w:val="auto"/>
          <w:szCs w:val="28"/>
          <w:lang w:eastAsia="uk-UA"/>
        </w:rPr>
        <w:br/>
        <w:t>9. серцева недостатність</w:t>
      </w:r>
      <w:r>
        <w:rPr>
          <w:rFonts w:ascii="TimesNewRomanPSMT" w:eastAsia="Times New Roman" w:hAnsi="TimesNewRomanPSMT" w:cs="Times New Roman"/>
          <w:color w:val="auto"/>
          <w:szCs w:val="28"/>
          <w:lang w:eastAsia="uk-UA"/>
        </w:rPr>
        <w:br/>
        <w:t>10. серцева аритмія</w:t>
      </w:r>
      <w:r>
        <w:rPr>
          <w:rFonts w:ascii="TimesNewRomanPSMT" w:eastAsia="Times New Roman" w:hAnsi="TimesNewRomanPSMT" w:cs="Times New Roman"/>
          <w:color w:val="auto"/>
          <w:szCs w:val="28"/>
          <w:lang w:eastAsia="uk-UA"/>
        </w:rPr>
        <w:br/>
        <w:t>11. наявність кардіостимулятора</w:t>
      </w:r>
      <w:r>
        <w:rPr>
          <w:rFonts w:ascii="TimesNewRomanPSMT" w:eastAsia="Times New Roman" w:hAnsi="TimesNewRomanPSMT" w:cs="Times New Roman"/>
          <w:color w:val="auto"/>
          <w:szCs w:val="28"/>
          <w:lang w:eastAsia="uk-UA"/>
        </w:rPr>
        <w:br/>
      </w:r>
      <w:r>
        <w:rPr>
          <w:rFonts w:ascii="TimesNewRomanPS-BoldMT" w:eastAsia="Times New Roman" w:hAnsi="TimesNewRomanPS-BoldMT" w:cs="Times New Roman"/>
          <w:b/>
          <w:bCs/>
          <w:color w:val="auto"/>
          <w:szCs w:val="28"/>
          <w:lang w:eastAsia="uk-UA"/>
        </w:rPr>
        <w:t>Г) Психічні порушення:</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 xml:space="preserve">12. гострий психоз, в </w:t>
      </w:r>
      <w:proofErr w:type="spellStart"/>
      <w:r>
        <w:rPr>
          <w:rFonts w:ascii="TimesNewRomanPSMT" w:eastAsia="Times New Roman" w:hAnsi="TimesNewRomanPSMT" w:cs="Times New Roman"/>
          <w:color w:val="auto"/>
          <w:szCs w:val="28"/>
          <w:lang w:eastAsia="uk-UA"/>
        </w:rPr>
        <w:t>т.ч</w:t>
      </w:r>
      <w:proofErr w:type="spellEnd"/>
      <w:r>
        <w:rPr>
          <w:rFonts w:ascii="TimesNewRomanPSMT" w:eastAsia="Times New Roman" w:hAnsi="TimesNewRomanPSMT" w:cs="Times New Roman"/>
          <w:color w:val="auto"/>
          <w:szCs w:val="28"/>
          <w:lang w:eastAsia="uk-UA"/>
        </w:rPr>
        <w:t>. алкогольний делірій</w:t>
      </w:r>
      <w:r>
        <w:rPr>
          <w:rFonts w:ascii="TimesNewRomanPSMT" w:eastAsia="Times New Roman" w:hAnsi="TimesNewRomanPSMT" w:cs="Times New Roman"/>
          <w:color w:val="auto"/>
          <w:szCs w:val="28"/>
          <w:lang w:eastAsia="uk-UA"/>
        </w:rPr>
        <w:br/>
        <w:t>13. епілепсія</w:t>
      </w:r>
      <w:r>
        <w:rPr>
          <w:rFonts w:ascii="TimesNewRomanPSMT" w:eastAsia="Times New Roman" w:hAnsi="TimesNewRomanPSMT" w:cs="Times New Roman"/>
          <w:color w:val="auto"/>
          <w:szCs w:val="28"/>
          <w:lang w:eastAsia="uk-UA"/>
        </w:rPr>
        <w:br/>
      </w:r>
      <w:r>
        <w:rPr>
          <w:rFonts w:ascii="TimesNewRomanPS-BoldMT" w:eastAsia="Times New Roman" w:hAnsi="TimesNewRomanPS-BoldMT" w:cs="Times New Roman"/>
          <w:b/>
          <w:bCs/>
          <w:color w:val="auto"/>
          <w:szCs w:val="28"/>
          <w:lang w:eastAsia="uk-UA"/>
        </w:rPr>
        <w:t>Д) Хвороби дихальної системи та</w:t>
      </w:r>
      <w:r>
        <w:rPr>
          <w:rFonts w:ascii="TimesNewRomanPS-BoldMT" w:eastAsia="Times New Roman" w:hAnsi="TimesNewRomanPS-BoldMT" w:cs="Times New Roman"/>
          <w:b/>
          <w:bCs/>
          <w:color w:val="auto"/>
          <w:szCs w:val="28"/>
          <w:lang w:eastAsia="uk-UA"/>
        </w:rPr>
        <w:br/>
        <w:t>середостіння:</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14. бронхіальна астма</w:t>
      </w:r>
      <w:r>
        <w:rPr>
          <w:rFonts w:ascii="TimesNewRomanPSMT" w:eastAsia="Times New Roman" w:hAnsi="TimesNewRomanPSMT" w:cs="Times New Roman"/>
          <w:color w:val="auto"/>
          <w:szCs w:val="28"/>
          <w:lang w:eastAsia="uk-UA"/>
        </w:rPr>
        <w:br/>
      </w:r>
      <w:r>
        <w:rPr>
          <w:rFonts w:ascii="TimesNewRomanPS-BoldMT" w:eastAsia="Times New Roman" w:hAnsi="TimesNewRomanPS-BoldMT" w:cs="Times New Roman"/>
          <w:b/>
          <w:bCs/>
          <w:color w:val="auto"/>
          <w:szCs w:val="28"/>
          <w:lang w:eastAsia="uk-UA"/>
        </w:rPr>
        <w:t>Ж) Патологія ЛОР органів:</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15. тонзиліт</w:t>
      </w:r>
      <w:r>
        <w:rPr>
          <w:rFonts w:ascii="TimesNewRomanPSMT" w:eastAsia="Times New Roman" w:hAnsi="TimesNewRomanPSMT" w:cs="Times New Roman"/>
          <w:color w:val="auto"/>
          <w:szCs w:val="28"/>
          <w:lang w:eastAsia="uk-UA"/>
        </w:rPr>
        <w:br/>
        <w:t>16. риніт</w:t>
      </w:r>
      <w:r>
        <w:rPr>
          <w:rFonts w:ascii="TimesNewRomanPSMT" w:eastAsia="Times New Roman" w:hAnsi="TimesNewRomanPSMT" w:cs="Times New Roman"/>
          <w:color w:val="auto"/>
          <w:szCs w:val="28"/>
          <w:lang w:eastAsia="uk-UA"/>
        </w:rPr>
        <w:br/>
        <w:t xml:space="preserve">17. </w:t>
      </w:r>
      <w:proofErr w:type="spellStart"/>
      <w:r>
        <w:rPr>
          <w:rFonts w:ascii="TimesNewRomanPSMT" w:eastAsia="Times New Roman" w:hAnsi="TimesNewRomanPSMT" w:cs="Times New Roman"/>
          <w:color w:val="auto"/>
          <w:szCs w:val="28"/>
          <w:lang w:eastAsia="uk-UA"/>
        </w:rPr>
        <w:t>синусіт</w:t>
      </w:r>
      <w:proofErr w:type="spellEnd"/>
      <w:r>
        <w:rPr>
          <w:rFonts w:ascii="TimesNewRomanPSMT" w:eastAsia="Times New Roman" w:hAnsi="TimesNewRomanPSMT" w:cs="Times New Roman"/>
          <w:color w:val="auto"/>
          <w:szCs w:val="28"/>
          <w:lang w:eastAsia="uk-UA"/>
        </w:rPr>
        <w:br/>
        <w:t>18. викривлення носової перетинки</w:t>
      </w:r>
      <w:r>
        <w:rPr>
          <w:rFonts w:ascii="TimesNewRomanPSMT" w:eastAsia="Times New Roman" w:hAnsi="TimesNewRomanPSMT" w:cs="Times New Roman"/>
          <w:color w:val="auto"/>
          <w:szCs w:val="28"/>
          <w:lang w:eastAsia="uk-UA"/>
        </w:rPr>
        <w:br/>
      </w:r>
      <w:r>
        <w:rPr>
          <w:rFonts w:ascii="TimesNewRomanPS-BoldMT" w:eastAsia="Times New Roman" w:hAnsi="TimesNewRomanPS-BoldMT" w:cs="Times New Roman"/>
          <w:b/>
          <w:bCs/>
          <w:color w:val="auto"/>
          <w:szCs w:val="28"/>
          <w:lang w:eastAsia="uk-UA"/>
        </w:rPr>
        <w:t>Ж) Хвороби ендокринної системи:</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19. цукровий діабет</w:t>
      </w:r>
      <w:r>
        <w:rPr>
          <w:rFonts w:ascii="TimesNewRomanPSMT" w:eastAsia="Times New Roman" w:hAnsi="TimesNewRomanPSMT" w:cs="Times New Roman"/>
          <w:color w:val="auto"/>
          <w:szCs w:val="28"/>
          <w:lang w:eastAsia="uk-UA"/>
        </w:rPr>
        <w:br/>
        <w:t>20. хвороби щитоподібної залози</w:t>
      </w:r>
      <w:r>
        <w:rPr>
          <w:rFonts w:ascii="TimesNewRomanPSMT" w:eastAsia="Times New Roman" w:hAnsi="TimesNewRomanPSMT" w:cs="Times New Roman"/>
          <w:color w:val="auto"/>
          <w:szCs w:val="28"/>
          <w:lang w:eastAsia="uk-UA"/>
        </w:rPr>
        <w:br/>
      </w:r>
      <w:r>
        <w:rPr>
          <w:rFonts w:ascii="TimesNewRomanPS-BoldMT" w:eastAsia="Times New Roman" w:hAnsi="TimesNewRomanPS-BoldMT" w:cs="Times New Roman"/>
          <w:b/>
          <w:bCs/>
          <w:color w:val="auto"/>
          <w:szCs w:val="28"/>
          <w:lang w:eastAsia="uk-UA"/>
        </w:rPr>
        <w:t xml:space="preserve">3) Патології </w:t>
      </w:r>
      <w:proofErr w:type="spellStart"/>
      <w:r>
        <w:rPr>
          <w:rFonts w:ascii="TimesNewRomanPS-BoldMT" w:eastAsia="Times New Roman" w:hAnsi="TimesNewRomanPS-BoldMT" w:cs="Times New Roman"/>
          <w:b/>
          <w:bCs/>
          <w:color w:val="auto"/>
          <w:szCs w:val="28"/>
          <w:lang w:eastAsia="uk-UA"/>
        </w:rPr>
        <w:t>скелетно</w:t>
      </w:r>
      <w:proofErr w:type="spellEnd"/>
      <w:r>
        <w:rPr>
          <w:rFonts w:ascii="TimesNewRomanPS-BoldMT" w:eastAsia="Times New Roman" w:hAnsi="TimesNewRomanPS-BoldMT" w:cs="Times New Roman"/>
          <w:b/>
          <w:bCs/>
          <w:color w:val="auto"/>
          <w:szCs w:val="28"/>
          <w:lang w:eastAsia="uk-UA"/>
        </w:rPr>
        <w:t>-м'язової системи та</w:t>
      </w:r>
      <w:r>
        <w:rPr>
          <w:rFonts w:ascii="TimesNewRomanPS-BoldMT" w:eastAsia="Times New Roman" w:hAnsi="TimesNewRomanPS-BoldMT" w:cs="Times New Roman"/>
          <w:b/>
          <w:bCs/>
          <w:color w:val="auto"/>
          <w:szCs w:val="28"/>
          <w:lang w:eastAsia="uk-UA"/>
        </w:rPr>
        <w:br/>
        <w:t>сполучної тканини:</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 xml:space="preserve">21. системні </w:t>
      </w:r>
      <w:proofErr w:type="spellStart"/>
      <w:r>
        <w:rPr>
          <w:rFonts w:ascii="TimesNewRomanPSMT" w:eastAsia="Times New Roman" w:hAnsi="TimesNewRomanPSMT" w:cs="Times New Roman"/>
          <w:color w:val="auto"/>
          <w:szCs w:val="28"/>
          <w:lang w:eastAsia="uk-UA"/>
        </w:rPr>
        <w:t>васкуліти</w:t>
      </w:r>
      <w:proofErr w:type="spellEnd"/>
      <w:r>
        <w:rPr>
          <w:rFonts w:ascii="TimesNewRomanPSMT" w:eastAsia="Times New Roman" w:hAnsi="TimesNewRomanPSMT" w:cs="Times New Roman"/>
          <w:color w:val="auto"/>
          <w:szCs w:val="28"/>
          <w:lang w:eastAsia="uk-UA"/>
        </w:rPr>
        <w:t xml:space="preserve"> (геморагічний васкуліт)</w:t>
      </w:r>
      <w:r>
        <w:rPr>
          <w:rFonts w:ascii="TimesNewRomanPSMT" w:eastAsia="Times New Roman" w:hAnsi="TimesNewRomanPSMT" w:cs="Times New Roman"/>
          <w:color w:val="auto"/>
          <w:szCs w:val="28"/>
          <w:lang w:eastAsia="uk-UA"/>
        </w:rPr>
        <w:br/>
        <w:t xml:space="preserve">22. </w:t>
      </w:r>
      <w:proofErr w:type="spellStart"/>
      <w:r>
        <w:rPr>
          <w:rFonts w:ascii="TimesNewRomanPSMT" w:eastAsia="Times New Roman" w:hAnsi="TimesNewRomanPSMT" w:cs="Times New Roman"/>
          <w:color w:val="auto"/>
          <w:szCs w:val="28"/>
          <w:lang w:eastAsia="uk-UA"/>
        </w:rPr>
        <w:t>ревматоїдний</w:t>
      </w:r>
      <w:proofErr w:type="spellEnd"/>
      <w:r>
        <w:rPr>
          <w:rFonts w:ascii="TimesNewRomanPSMT" w:eastAsia="Times New Roman" w:hAnsi="TimesNewRomanPSMT" w:cs="Times New Roman"/>
          <w:color w:val="auto"/>
          <w:szCs w:val="28"/>
          <w:lang w:eastAsia="uk-UA"/>
        </w:rPr>
        <w:t xml:space="preserve"> артрит</w:t>
      </w:r>
      <w:r>
        <w:rPr>
          <w:rFonts w:ascii="TimesNewRomanPSMT" w:eastAsia="Times New Roman" w:hAnsi="TimesNewRomanPSMT" w:cs="Times New Roman"/>
          <w:color w:val="auto"/>
          <w:szCs w:val="28"/>
          <w:lang w:eastAsia="uk-UA"/>
        </w:rPr>
        <w:br/>
        <w:t>23. порушення постави</w:t>
      </w:r>
      <w:r>
        <w:rPr>
          <w:rFonts w:ascii="TimesNewRomanPSMT" w:eastAsia="Times New Roman" w:hAnsi="TimesNewRomanPSMT" w:cs="Times New Roman"/>
          <w:color w:val="auto"/>
          <w:szCs w:val="28"/>
          <w:lang w:eastAsia="uk-UA"/>
        </w:rPr>
        <w:br/>
      </w:r>
      <w:r>
        <w:rPr>
          <w:rFonts w:ascii="TimesNewRomanPS-BoldMT" w:eastAsia="Times New Roman" w:hAnsi="TimesNewRomanPS-BoldMT" w:cs="Times New Roman"/>
          <w:b/>
          <w:bCs/>
          <w:color w:val="auto"/>
          <w:szCs w:val="28"/>
          <w:lang w:eastAsia="uk-UA"/>
        </w:rPr>
        <w:t>Е) Інфекційні і паразитарні хвороби:</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24. ВІЛ-інфекція /СНІД</w:t>
      </w:r>
      <w:r>
        <w:rPr>
          <w:rFonts w:ascii="TimesNewRomanPSMT" w:eastAsia="Times New Roman" w:hAnsi="TimesNewRomanPSMT" w:cs="Times New Roman"/>
          <w:color w:val="auto"/>
          <w:szCs w:val="28"/>
          <w:lang w:eastAsia="uk-UA"/>
        </w:rPr>
        <w:br/>
        <w:t>25. вірусні гепатити</w:t>
      </w:r>
      <w:r>
        <w:rPr>
          <w:rFonts w:ascii="TimesNewRomanPSMT" w:eastAsia="Times New Roman" w:hAnsi="TimesNewRomanPSMT" w:cs="Times New Roman"/>
          <w:color w:val="auto"/>
          <w:szCs w:val="28"/>
          <w:lang w:eastAsia="uk-UA"/>
        </w:rPr>
        <w:br/>
        <w:t>26. дифтерія</w:t>
      </w:r>
      <w:r>
        <w:rPr>
          <w:rFonts w:ascii="TimesNewRomanPSMT" w:eastAsia="Times New Roman" w:hAnsi="TimesNewRomanPSMT" w:cs="Times New Roman"/>
          <w:color w:val="auto"/>
          <w:szCs w:val="28"/>
          <w:lang w:eastAsia="uk-UA"/>
        </w:rPr>
        <w:br/>
        <w:t>27. правець</w:t>
      </w:r>
      <w:r>
        <w:rPr>
          <w:rFonts w:ascii="TimesNewRomanPSMT" w:eastAsia="Times New Roman" w:hAnsi="TimesNewRomanPSMT" w:cs="Times New Roman"/>
          <w:color w:val="auto"/>
          <w:szCs w:val="28"/>
          <w:lang w:eastAsia="uk-UA"/>
        </w:rPr>
        <w:br/>
        <w:t>28. сибірка</w:t>
      </w:r>
      <w:r>
        <w:rPr>
          <w:rFonts w:ascii="TimesNewRomanPSMT" w:eastAsia="Times New Roman" w:hAnsi="TimesNewRomanPSMT" w:cs="Times New Roman"/>
          <w:color w:val="auto"/>
          <w:szCs w:val="28"/>
          <w:lang w:eastAsia="uk-UA"/>
        </w:rPr>
        <w:br/>
        <w:t>29. туберкульоз різної локалізації</w:t>
      </w:r>
      <w:r>
        <w:rPr>
          <w:rFonts w:ascii="TimesNewRomanPSMT" w:eastAsia="Times New Roman" w:hAnsi="TimesNewRomanPSMT" w:cs="Times New Roman"/>
          <w:color w:val="auto"/>
          <w:szCs w:val="28"/>
          <w:lang w:eastAsia="uk-UA"/>
        </w:rPr>
        <w:br/>
        <w:t>30. холера</w:t>
      </w:r>
      <w:r>
        <w:rPr>
          <w:rFonts w:ascii="TimesNewRomanPSMT" w:eastAsia="Times New Roman" w:hAnsi="TimesNewRomanPSMT" w:cs="Times New Roman"/>
          <w:color w:val="auto"/>
          <w:szCs w:val="28"/>
          <w:lang w:eastAsia="uk-UA"/>
        </w:rPr>
        <w:br/>
        <w:t>31. чума</w:t>
      </w:r>
      <w:r>
        <w:rPr>
          <w:rFonts w:ascii="TimesNewRomanPSMT" w:eastAsia="Times New Roman" w:hAnsi="TimesNewRomanPSMT" w:cs="Times New Roman"/>
          <w:color w:val="auto"/>
          <w:szCs w:val="28"/>
          <w:lang w:eastAsia="uk-UA"/>
        </w:rPr>
        <w:br/>
        <w:t>32. гонорея</w:t>
      </w:r>
      <w:r>
        <w:rPr>
          <w:rFonts w:ascii="TimesNewRomanPSMT" w:eastAsia="Times New Roman" w:hAnsi="TimesNewRomanPSMT" w:cs="Times New Roman"/>
          <w:color w:val="auto"/>
          <w:szCs w:val="28"/>
          <w:lang w:eastAsia="uk-UA"/>
        </w:rPr>
        <w:br/>
        <w:t>33. сифіліс</w:t>
      </w:r>
      <w:r>
        <w:rPr>
          <w:rFonts w:ascii="TimesNewRomanPSMT" w:eastAsia="Times New Roman" w:hAnsi="TimesNewRomanPSMT" w:cs="Times New Roman"/>
          <w:color w:val="auto"/>
          <w:szCs w:val="28"/>
          <w:lang w:eastAsia="uk-UA"/>
        </w:rPr>
        <w:br/>
      </w:r>
    </w:p>
    <w:p w:rsidR="0047313A" w:rsidRDefault="0047313A">
      <w:pPr>
        <w:rPr>
          <w:color w:val="auto"/>
        </w:rPr>
      </w:pPr>
    </w:p>
    <w:p w:rsidR="0047313A" w:rsidRDefault="00991CB1">
      <w:pPr>
        <w:rPr>
          <w:color w:val="auto"/>
        </w:rPr>
      </w:pPr>
      <w:r>
        <w:rPr>
          <w:rFonts w:ascii="TimesNewRomanPS-BoldMT" w:eastAsia="Times New Roman" w:hAnsi="TimesNewRomanPS-BoldMT" w:cs="Times New Roman"/>
          <w:b/>
          <w:bCs/>
          <w:color w:val="auto"/>
          <w:szCs w:val="28"/>
          <w:lang w:eastAsia="uk-UA"/>
        </w:rPr>
        <w:lastRenderedPageBreak/>
        <w:t>Список 4 (невідкладні стани):</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 xml:space="preserve">1. асфіксія (у </w:t>
      </w:r>
      <w:proofErr w:type="spellStart"/>
      <w:r>
        <w:rPr>
          <w:rFonts w:ascii="TimesNewRomanPSMT" w:eastAsia="Times New Roman" w:hAnsi="TimesNewRomanPSMT" w:cs="Times New Roman"/>
          <w:color w:val="auto"/>
          <w:szCs w:val="28"/>
          <w:lang w:eastAsia="uk-UA"/>
        </w:rPr>
        <w:t>т.ч</w:t>
      </w:r>
      <w:proofErr w:type="spellEnd"/>
      <w:r>
        <w:rPr>
          <w:rFonts w:ascii="TimesNewRomanPSMT" w:eastAsia="Times New Roman" w:hAnsi="TimesNewRomanPSMT" w:cs="Times New Roman"/>
          <w:color w:val="auto"/>
          <w:szCs w:val="28"/>
          <w:lang w:eastAsia="uk-UA"/>
        </w:rPr>
        <w:t>. новонароджених)</w:t>
      </w:r>
      <w:r>
        <w:rPr>
          <w:rFonts w:ascii="TimesNewRomanPSMT" w:eastAsia="Times New Roman" w:hAnsi="TimesNewRomanPSMT" w:cs="Times New Roman"/>
          <w:color w:val="auto"/>
          <w:szCs w:val="28"/>
          <w:lang w:eastAsia="uk-UA"/>
        </w:rPr>
        <w:br/>
        <w:t>2. гіпертонічний криз</w:t>
      </w:r>
      <w:r>
        <w:rPr>
          <w:rFonts w:ascii="TimesNewRomanPSMT" w:eastAsia="Times New Roman" w:hAnsi="TimesNewRomanPSMT" w:cs="Times New Roman"/>
          <w:color w:val="auto"/>
          <w:szCs w:val="28"/>
          <w:lang w:eastAsia="uk-UA"/>
        </w:rPr>
        <w:br/>
        <w:t>3. гостра дихальна недостатність</w:t>
      </w:r>
      <w:r>
        <w:rPr>
          <w:rFonts w:ascii="TimesNewRomanPSMT" w:eastAsia="Times New Roman" w:hAnsi="TimesNewRomanPSMT" w:cs="Times New Roman"/>
          <w:color w:val="auto"/>
          <w:szCs w:val="28"/>
          <w:lang w:eastAsia="uk-UA"/>
        </w:rPr>
        <w:br/>
        <w:t>4. гостра серцева недостатність</w:t>
      </w:r>
      <w:r>
        <w:rPr>
          <w:rFonts w:ascii="TimesNewRomanPSMT" w:eastAsia="Times New Roman" w:hAnsi="TimesNewRomanPSMT" w:cs="Times New Roman"/>
          <w:color w:val="auto"/>
          <w:szCs w:val="28"/>
          <w:lang w:eastAsia="uk-UA"/>
        </w:rPr>
        <w:br/>
        <w:t>5. гостре отруєння</w:t>
      </w:r>
      <w:r>
        <w:rPr>
          <w:rFonts w:ascii="TimesNewRomanPSMT" w:eastAsia="Times New Roman" w:hAnsi="TimesNewRomanPSMT" w:cs="Times New Roman"/>
          <w:color w:val="auto"/>
          <w:szCs w:val="28"/>
          <w:lang w:eastAsia="uk-UA"/>
        </w:rPr>
        <w:br/>
        <w:t>6. «гострий» живіт</w:t>
      </w:r>
      <w:r>
        <w:rPr>
          <w:rFonts w:ascii="TimesNewRomanPSMT" w:eastAsia="Times New Roman" w:hAnsi="TimesNewRomanPSMT" w:cs="Times New Roman"/>
          <w:color w:val="auto"/>
          <w:szCs w:val="28"/>
          <w:lang w:eastAsia="uk-UA"/>
        </w:rPr>
        <w:br/>
        <w:t>7. електротравма</w:t>
      </w:r>
      <w:r>
        <w:rPr>
          <w:rFonts w:ascii="TimesNewRomanPSMT" w:eastAsia="Times New Roman" w:hAnsi="TimesNewRomanPSMT" w:cs="Times New Roman"/>
          <w:color w:val="auto"/>
          <w:szCs w:val="28"/>
          <w:lang w:eastAsia="uk-UA"/>
        </w:rPr>
        <w:br/>
        <w:t>8. непритомність</w:t>
      </w:r>
      <w:r>
        <w:rPr>
          <w:rFonts w:ascii="TimesNewRomanPSMT" w:eastAsia="Times New Roman" w:hAnsi="TimesNewRomanPSMT" w:cs="Times New Roman"/>
          <w:color w:val="auto"/>
          <w:szCs w:val="28"/>
          <w:lang w:eastAsia="uk-UA"/>
        </w:rPr>
        <w:br/>
        <w:t>9. зовнішня кровотеча</w:t>
      </w:r>
      <w:r>
        <w:rPr>
          <w:rFonts w:ascii="TimesNewRomanPSMT" w:eastAsia="Times New Roman" w:hAnsi="TimesNewRomanPSMT" w:cs="Times New Roman"/>
          <w:color w:val="auto"/>
          <w:szCs w:val="28"/>
          <w:lang w:eastAsia="uk-UA"/>
        </w:rPr>
        <w:br/>
        <w:t>10. колапс</w:t>
      </w:r>
      <w:r>
        <w:rPr>
          <w:rFonts w:ascii="TimesNewRomanPSMT" w:eastAsia="Times New Roman" w:hAnsi="TimesNewRomanPSMT" w:cs="Times New Roman"/>
          <w:color w:val="auto"/>
          <w:szCs w:val="28"/>
          <w:lang w:eastAsia="uk-UA"/>
        </w:rPr>
        <w:br/>
        <w:t>11. кома</w:t>
      </w:r>
      <w:r>
        <w:rPr>
          <w:rFonts w:ascii="TimesNewRomanPSMT" w:eastAsia="Times New Roman" w:hAnsi="TimesNewRomanPSMT" w:cs="Times New Roman"/>
          <w:color w:val="auto"/>
          <w:szCs w:val="28"/>
          <w:lang w:eastAsia="uk-UA"/>
        </w:rPr>
        <w:br/>
        <w:t>12. набряк гортані</w:t>
      </w:r>
      <w:r>
        <w:rPr>
          <w:rFonts w:ascii="TimesNewRomanPSMT" w:eastAsia="Times New Roman" w:hAnsi="TimesNewRomanPSMT" w:cs="Times New Roman"/>
          <w:color w:val="auto"/>
          <w:szCs w:val="28"/>
          <w:lang w:eastAsia="uk-UA"/>
        </w:rPr>
        <w:br/>
        <w:t xml:space="preserve">13. набряк </w:t>
      </w:r>
      <w:proofErr w:type="spellStart"/>
      <w:r>
        <w:rPr>
          <w:rFonts w:ascii="TimesNewRomanPSMT" w:eastAsia="Times New Roman" w:hAnsi="TimesNewRomanPSMT" w:cs="Times New Roman"/>
          <w:color w:val="auto"/>
          <w:szCs w:val="28"/>
          <w:lang w:eastAsia="uk-UA"/>
        </w:rPr>
        <w:t>Квінке</w:t>
      </w:r>
      <w:proofErr w:type="spellEnd"/>
      <w:r>
        <w:rPr>
          <w:rFonts w:ascii="TimesNewRomanPSMT" w:eastAsia="Times New Roman" w:hAnsi="TimesNewRomanPSMT" w:cs="Times New Roman"/>
          <w:color w:val="auto"/>
          <w:szCs w:val="28"/>
          <w:lang w:eastAsia="uk-UA"/>
        </w:rPr>
        <w:br/>
        <w:t>14. опіки та обмороження</w:t>
      </w:r>
      <w:r>
        <w:rPr>
          <w:rFonts w:ascii="TimesNewRomanPSMT" w:eastAsia="Times New Roman" w:hAnsi="TimesNewRomanPSMT" w:cs="Times New Roman"/>
          <w:color w:val="auto"/>
          <w:szCs w:val="28"/>
          <w:lang w:eastAsia="uk-UA"/>
        </w:rPr>
        <w:br/>
        <w:t>15. судоми</w:t>
      </w:r>
      <w:r>
        <w:rPr>
          <w:rFonts w:ascii="TimesNewRomanPSMT" w:eastAsia="Times New Roman" w:hAnsi="TimesNewRomanPSMT" w:cs="Times New Roman"/>
          <w:color w:val="auto"/>
          <w:szCs w:val="28"/>
          <w:lang w:eastAsia="uk-UA"/>
        </w:rPr>
        <w:br/>
        <w:t>16. утоплення</w:t>
      </w:r>
      <w:r>
        <w:rPr>
          <w:rFonts w:eastAsia="Times New Roman" w:cs="Times New Roman"/>
          <w:color w:val="auto"/>
          <w:szCs w:val="28"/>
          <w:lang w:eastAsia="uk-UA"/>
        </w:rPr>
        <w:br/>
      </w:r>
      <w:r>
        <w:rPr>
          <w:rFonts w:ascii="TimesNewRomanPSMT" w:eastAsia="Times New Roman" w:hAnsi="TimesNewRomanPSMT" w:cs="Times New Roman"/>
          <w:color w:val="auto"/>
          <w:szCs w:val="28"/>
          <w:lang w:eastAsia="uk-UA"/>
        </w:rPr>
        <w:t>17. фізіологічні пологи</w:t>
      </w:r>
      <w:r>
        <w:rPr>
          <w:rFonts w:ascii="TimesNewRomanPSMT" w:eastAsia="Times New Roman" w:hAnsi="TimesNewRomanPSMT" w:cs="Times New Roman"/>
          <w:color w:val="auto"/>
          <w:szCs w:val="28"/>
          <w:lang w:eastAsia="uk-UA"/>
        </w:rPr>
        <w:br/>
        <w:t>18. шок</w:t>
      </w:r>
      <w:r>
        <w:rPr>
          <w:rFonts w:ascii="TimesNewRomanPSMT" w:eastAsia="Times New Roman" w:hAnsi="TimesNewRomanPSMT" w:cs="Times New Roman"/>
          <w:color w:val="auto"/>
          <w:szCs w:val="28"/>
          <w:lang w:eastAsia="uk-UA"/>
        </w:rPr>
        <w:br/>
        <w:t>19. травма кісток</w:t>
      </w:r>
      <w:r>
        <w:rPr>
          <w:rFonts w:ascii="TimesNewRomanPSMT" w:eastAsia="Times New Roman" w:hAnsi="TimesNewRomanPSMT" w:cs="Times New Roman"/>
          <w:color w:val="auto"/>
          <w:szCs w:val="28"/>
          <w:lang w:eastAsia="uk-UA"/>
        </w:rPr>
        <w:br/>
      </w:r>
    </w:p>
    <w:p w:rsidR="0047313A" w:rsidRDefault="0047313A">
      <w:pPr>
        <w:rPr>
          <w:color w:val="auto"/>
        </w:rPr>
      </w:pPr>
    </w:p>
    <w:p w:rsidR="0047313A" w:rsidRDefault="00991CB1">
      <w:pPr>
        <w:rPr>
          <w:color w:val="auto"/>
        </w:rPr>
      </w:pPr>
      <w:r>
        <w:rPr>
          <w:rFonts w:ascii="TimesNewRomanPS-BoldMT" w:eastAsia="Times New Roman" w:hAnsi="TimesNewRomanPS-BoldMT" w:cs="Times New Roman"/>
          <w:b/>
          <w:bCs/>
          <w:color w:val="auto"/>
          <w:szCs w:val="28"/>
          <w:lang w:eastAsia="uk-UA"/>
        </w:rPr>
        <w:t>Список 5 (лабораторні та інструментальні дослідження):</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 xml:space="preserve">1. аналіз </w:t>
      </w:r>
      <w:proofErr w:type="spellStart"/>
      <w:r>
        <w:rPr>
          <w:rFonts w:ascii="TimesNewRomanPSMT" w:eastAsia="Times New Roman" w:hAnsi="TimesNewRomanPSMT" w:cs="Times New Roman"/>
          <w:color w:val="auto"/>
          <w:szCs w:val="28"/>
          <w:lang w:eastAsia="uk-UA"/>
        </w:rPr>
        <w:t>пунктату</w:t>
      </w:r>
      <w:proofErr w:type="spellEnd"/>
      <w:r>
        <w:rPr>
          <w:rFonts w:ascii="TimesNewRomanPSMT" w:eastAsia="Times New Roman" w:hAnsi="TimesNewRomanPSMT" w:cs="Times New Roman"/>
          <w:color w:val="auto"/>
          <w:szCs w:val="28"/>
          <w:lang w:eastAsia="uk-UA"/>
        </w:rPr>
        <w:t xml:space="preserve"> новоутворень м'яких тканин і кісток</w:t>
      </w:r>
      <w:r>
        <w:rPr>
          <w:rFonts w:ascii="TimesNewRomanPSMT" w:eastAsia="Times New Roman" w:hAnsi="TimesNewRomanPSMT" w:cs="Times New Roman"/>
          <w:color w:val="auto"/>
          <w:szCs w:val="28"/>
          <w:lang w:eastAsia="uk-UA"/>
        </w:rPr>
        <w:br/>
        <w:t xml:space="preserve">2. </w:t>
      </w:r>
      <w:proofErr w:type="spellStart"/>
      <w:r>
        <w:rPr>
          <w:rFonts w:ascii="TimesNewRomanPSMT" w:eastAsia="Times New Roman" w:hAnsi="TimesNewRomanPSMT" w:cs="Times New Roman"/>
          <w:color w:val="auto"/>
          <w:szCs w:val="28"/>
          <w:lang w:eastAsia="uk-UA"/>
        </w:rPr>
        <w:t>гістоморфологічне</w:t>
      </w:r>
      <w:proofErr w:type="spellEnd"/>
      <w:r>
        <w:rPr>
          <w:rFonts w:ascii="TimesNewRomanPSMT" w:eastAsia="Times New Roman" w:hAnsi="TimesNewRomanPSMT" w:cs="Times New Roman"/>
          <w:color w:val="auto"/>
          <w:szCs w:val="28"/>
          <w:lang w:eastAsia="uk-UA"/>
        </w:rPr>
        <w:t xml:space="preserve"> дослідження </w:t>
      </w:r>
      <w:proofErr w:type="spellStart"/>
      <w:r>
        <w:rPr>
          <w:rFonts w:ascii="TimesNewRomanPSMT" w:eastAsia="Times New Roman" w:hAnsi="TimesNewRomanPSMT" w:cs="Times New Roman"/>
          <w:color w:val="auto"/>
          <w:szCs w:val="28"/>
          <w:lang w:eastAsia="uk-UA"/>
        </w:rPr>
        <w:t>біоптату</w:t>
      </w:r>
      <w:proofErr w:type="spellEnd"/>
      <w:r>
        <w:rPr>
          <w:rFonts w:ascii="TimesNewRomanPSMT" w:eastAsia="Times New Roman" w:hAnsi="TimesNewRomanPSMT" w:cs="Times New Roman"/>
          <w:color w:val="auto"/>
          <w:szCs w:val="28"/>
          <w:lang w:eastAsia="uk-UA"/>
        </w:rPr>
        <w:t xml:space="preserve"> лімфатичних вузлів, слинних залоз, слизових</w:t>
      </w:r>
      <w:r>
        <w:rPr>
          <w:rFonts w:ascii="TimesNewRomanPSMT" w:eastAsia="Times New Roman" w:hAnsi="TimesNewRomanPSMT" w:cs="Times New Roman"/>
          <w:color w:val="auto"/>
          <w:szCs w:val="28"/>
          <w:lang w:eastAsia="uk-UA"/>
        </w:rPr>
        <w:br/>
        <w:t>оболонок, м'яких тканин</w:t>
      </w:r>
      <w:r>
        <w:rPr>
          <w:rFonts w:ascii="TimesNewRomanPSMT" w:eastAsia="Times New Roman" w:hAnsi="TimesNewRomanPSMT" w:cs="Times New Roman"/>
          <w:color w:val="auto"/>
          <w:szCs w:val="28"/>
          <w:lang w:eastAsia="uk-UA"/>
        </w:rPr>
        <w:br/>
        <w:t>3. аналіз вмісту глюкози у крові</w:t>
      </w:r>
      <w:r>
        <w:rPr>
          <w:rFonts w:ascii="TimesNewRomanPSMT" w:eastAsia="Times New Roman" w:hAnsi="TimesNewRomanPSMT" w:cs="Times New Roman"/>
          <w:color w:val="auto"/>
          <w:szCs w:val="28"/>
          <w:lang w:eastAsia="uk-UA"/>
        </w:rPr>
        <w:br/>
        <w:t>4. вивчення контрольно-діагностичних моделей щелеп</w:t>
      </w:r>
      <w:r>
        <w:rPr>
          <w:rFonts w:ascii="TimesNewRomanPSMT" w:eastAsia="Times New Roman" w:hAnsi="TimesNewRomanPSMT" w:cs="Times New Roman"/>
          <w:color w:val="auto"/>
          <w:szCs w:val="28"/>
          <w:lang w:eastAsia="uk-UA"/>
        </w:rPr>
        <w:br/>
        <w:t>5. вивчення функцій ЗЩД (дихання, ковтання, мовлення, жування та СНЩС)</w:t>
      </w:r>
      <w:r>
        <w:rPr>
          <w:rFonts w:ascii="TimesNewRomanPSMT" w:eastAsia="Times New Roman" w:hAnsi="TimesNewRomanPSMT" w:cs="Times New Roman"/>
          <w:color w:val="auto"/>
          <w:szCs w:val="28"/>
          <w:lang w:eastAsia="uk-UA"/>
        </w:rPr>
        <w:br/>
        <w:t>6. загальний аналіз крові</w:t>
      </w:r>
      <w:r>
        <w:rPr>
          <w:rFonts w:ascii="TimesNewRomanPSMT" w:eastAsia="Times New Roman" w:hAnsi="TimesNewRomanPSMT" w:cs="Times New Roman"/>
          <w:color w:val="auto"/>
          <w:szCs w:val="28"/>
          <w:lang w:eastAsia="uk-UA"/>
        </w:rPr>
        <w:br/>
        <w:t>7. загальний аналіз сечі</w:t>
      </w:r>
      <w:r>
        <w:rPr>
          <w:rFonts w:ascii="TimesNewRomanPSMT" w:eastAsia="Times New Roman" w:hAnsi="TimesNewRomanPSMT" w:cs="Times New Roman"/>
          <w:color w:val="auto"/>
          <w:szCs w:val="28"/>
          <w:lang w:eastAsia="uk-UA"/>
        </w:rPr>
        <w:br/>
        <w:t>8. біохімічний аналіз крові</w:t>
      </w:r>
      <w:r>
        <w:rPr>
          <w:rFonts w:ascii="TimesNewRomanPSMT" w:eastAsia="Times New Roman" w:hAnsi="TimesNewRomanPSMT" w:cs="Times New Roman"/>
          <w:color w:val="auto"/>
          <w:szCs w:val="28"/>
          <w:lang w:eastAsia="uk-UA"/>
        </w:rPr>
        <w:br/>
        <w:t>9. імунологічне дослідження при стоматологічних захворюваннях</w:t>
      </w:r>
      <w:r>
        <w:rPr>
          <w:rFonts w:ascii="TimesNewRomanPSMT" w:eastAsia="Times New Roman" w:hAnsi="TimesNewRomanPSMT" w:cs="Times New Roman"/>
          <w:color w:val="auto"/>
          <w:szCs w:val="28"/>
          <w:lang w:eastAsia="uk-UA"/>
        </w:rPr>
        <w:br/>
        <w:t xml:space="preserve">10. аналіз </w:t>
      </w:r>
      <w:proofErr w:type="spellStart"/>
      <w:r>
        <w:rPr>
          <w:rFonts w:ascii="TimesNewRomanPSMT" w:eastAsia="Times New Roman" w:hAnsi="TimesNewRomanPSMT" w:cs="Times New Roman"/>
          <w:color w:val="auto"/>
          <w:szCs w:val="28"/>
          <w:lang w:eastAsia="uk-UA"/>
        </w:rPr>
        <w:t>коагулограми</w:t>
      </w:r>
      <w:proofErr w:type="spellEnd"/>
      <w:r>
        <w:rPr>
          <w:rFonts w:ascii="TimesNewRomanPSMT" w:eastAsia="Times New Roman" w:hAnsi="TimesNewRomanPSMT" w:cs="Times New Roman"/>
          <w:color w:val="auto"/>
          <w:szCs w:val="28"/>
          <w:lang w:eastAsia="uk-UA"/>
        </w:rPr>
        <w:br/>
        <w:t xml:space="preserve">11. інтерпретація променевої діагностики черепа, </w:t>
      </w:r>
      <w:proofErr w:type="spellStart"/>
      <w:r>
        <w:rPr>
          <w:rFonts w:ascii="TimesNewRomanPSMT" w:eastAsia="Times New Roman" w:hAnsi="TimesNewRomanPSMT" w:cs="Times New Roman"/>
          <w:color w:val="auto"/>
          <w:szCs w:val="28"/>
          <w:lang w:eastAsia="uk-UA"/>
        </w:rPr>
        <w:t>зубощелепного</w:t>
      </w:r>
      <w:proofErr w:type="spellEnd"/>
      <w:r>
        <w:rPr>
          <w:rFonts w:ascii="TimesNewRomanPSMT" w:eastAsia="Times New Roman" w:hAnsi="TimesNewRomanPSMT" w:cs="Times New Roman"/>
          <w:color w:val="auto"/>
          <w:szCs w:val="28"/>
          <w:lang w:eastAsia="uk-UA"/>
        </w:rPr>
        <w:t xml:space="preserve"> апарату, слинних залоз</w:t>
      </w:r>
      <w:r>
        <w:rPr>
          <w:rFonts w:ascii="TimesNewRomanPSMT" w:eastAsia="Times New Roman" w:hAnsi="TimesNewRomanPSMT" w:cs="Times New Roman"/>
          <w:color w:val="auto"/>
          <w:szCs w:val="28"/>
          <w:lang w:eastAsia="uk-UA"/>
        </w:rPr>
        <w:br/>
        <w:t xml:space="preserve">12. цитологічне дослідження органів та тканин </w:t>
      </w:r>
      <w:proofErr w:type="spellStart"/>
      <w:r>
        <w:rPr>
          <w:rFonts w:ascii="TimesNewRomanPSMT" w:eastAsia="Times New Roman" w:hAnsi="TimesNewRomanPSMT" w:cs="Times New Roman"/>
          <w:color w:val="auto"/>
          <w:szCs w:val="28"/>
          <w:lang w:eastAsia="uk-UA"/>
        </w:rPr>
        <w:t>зубощелепного</w:t>
      </w:r>
      <w:proofErr w:type="spellEnd"/>
      <w:r>
        <w:rPr>
          <w:rFonts w:ascii="TimesNewRomanPSMT" w:eastAsia="Times New Roman" w:hAnsi="TimesNewRomanPSMT" w:cs="Times New Roman"/>
          <w:color w:val="auto"/>
          <w:szCs w:val="28"/>
          <w:lang w:eastAsia="uk-UA"/>
        </w:rPr>
        <w:t xml:space="preserve"> апарату</w:t>
      </w:r>
      <w:r>
        <w:rPr>
          <w:rFonts w:ascii="TimesNewRomanPSMT" w:eastAsia="Times New Roman" w:hAnsi="TimesNewRomanPSMT" w:cs="Times New Roman"/>
          <w:color w:val="auto"/>
          <w:szCs w:val="28"/>
          <w:lang w:eastAsia="uk-UA"/>
        </w:rPr>
        <w:br/>
        <w:t xml:space="preserve">13. мікробіологічне дослідження ротової рідини, мазків зі СОПР, </w:t>
      </w:r>
      <w:proofErr w:type="spellStart"/>
      <w:r>
        <w:rPr>
          <w:rFonts w:ascii="TimesNewRomanPSMT" w:eastAsia="Times New Roman" w:hAnsi="TimesNewRomanPSMT" w:cs="Times New Roman"/>
          <w:color w:val="auto"/>
          <w:szCs w:val="28"/>
          <w:lang w:eastAsia="uk-UA"/>
        </w:rPr>
        <w:t>пародонта</w:t>
      </w:r>
      <w:proofErr w:type="spellEnd"/>
      <w:r>
        <w:rPr>
          <w:rFonts w:ascii="TimesNewRomanPSMT" w:eastAsia="Times New Roman" w:hAnsi="TimesNewRomanPSMT" w:cs="Times New Roman"/>
          <w:color w:val="auto"/>
          <w:szCs w:val="28"/>
          <w:lang w:eastAsia="uk-UA"/>
        </w:rPr>
        <w:br/>
        <w:t>14. функціональна діагностика стану порожнини рота (</w:t>
      </w:r>
      <w:proofErr w:type="spellStart"/>
      <w:r>
        <w:rPr>
          <w:rFonts w:ascii="TimesNewRomanPSMT" w:eastAsia="Times New Roman" w:hAnsi="TimesNewRomanPSMT" w:cs="Times New Roman"/>
          <w:color w:val="auto"/>
          <w:szCs w:val="28"/>
          <w:lang w:eastAsia="uk-UA"/>
        </w:rPr>
        <w:t>люмінісцентна</w:t>
      </w:r>
      <w:proofErr w:type="spellEnd"/>
      <w:r>
        <w:rPr>
          <w:rFonts w:ascii="TimesNewRomanPSMT" w:eastAsia="Times New Roman" w:hAnsi="TimesNewRomanPSMT" w:cs="Times New Roman"/>
          <w:color w:val="auto"/>
          <w:szCs w:val="28"/>
          <w:lang w:eastAsia="uk-UA"/>
        </w:rPr>
        <w:t xml:space="preserve">, </w:t>
      </w:r>
      <w:proofErr w:type="spellStart"/>
      <w:r>
        <w:rPr>
          <w:rFonts w:ascii="TimesNewRomanPSMT" w:eastAsia="Times New Roman" w:hAnsi="TimesNewRomanPSMT" w:cs="Times New Roman"/>
          <w:color w:val="auto"/>
          <w:szCs w:val="28"/>
          <w:lang w:eastAsia="uk-UA"/>
        </w:rPr>
        <w:lastRenderedPageBreak/>
        <w:t>реопародонтографія</w:t>
      </w:r>
      <w:proofErr w:type="spellEnd"/>
      <w:r>
        <w:rPr>
          <w:rFonts w:ascii="TimesNewRomanPSMT" w:eastAsia="Times New Roman" w:hAnsi="TimesNewRomanPSMT" w:cs="Times New Roman"/>
          <w:color w:val="auto"/>
          <w:szCs w:val="28"/>
          <w:lang w:eastAsia="uk-UA"/>
        </w:rPr>
        <w:t xml:space="preserve">, </w:t>
      </w:r>
      <w:proofErr w:type="spellStart"/>
      <w:r>
        <w:rPr>
          <w:rFonts w:ascii="TimesNewRomanPSMT" w:eastAsia="Times New Roman" w:hAnsi="TimesNewRomanPSMT" w:cs="Times New Roman"/>
          <w:color w:val="auto"/>
          <w:szCs w:val="28"/>
          <w:lang w:eastAsia="uk-UA"/>
        </w:rPr>
        <w:t>стоматоскопія</w:t>
      </w:r>
      <w:proofErr w:type="spellEnd"/>
      <w:r>
        <w:rPr>
          <w:rFonts w:ascii="TimesNewRomanPSMT" w:eastAsia="Times New Roman" w:hAnsi="TimesNewRomanPSMT" w:cs="Times New Roman"/>
          <w:color w:val="auto"/>
          <w:szCs w:val="28"/>
          <w:lang w:eastAsia="uk-UA"/>
        </w:rPr>
        <w:t>, капіляроскопія, вакуумна проба та ін.).</w:t>
      </w:r>
      <w:r>
        <w:rPr>
          <w:rFonts w:ascii="TimesNewRomanPSMT" w:eastAsia="Times New Roman" w:hAnsi="TimesNewRomanPSMT" w:cs="Times New Roman"/>
          <w:color w:val="auto"/>
          <w:szCs w:val="28"/>
          <w:lang w:eastAsia="uk-UA"/>
        </w:rPr>
        <w:br/>
      </w:r>
    </w:p>
    <w:p w:rsidR="0047313A" w:rsidRDefault="0047313A">
      <w:pPr>
        <w:rPr>
          <w:color w:val="auto"/>
        </w:rPr>
      </w:pPr>
    </w:p>
    <w:p w:rsidR="0047313A" w:rsidRDefault="0047313A">
      <w:pPr>
        <w:rPr>
          <w:color w:val="auto"/>
        </w:rPr>
      </w:pPr>
    </w:p>
    <w:p w:rsidR="0047313A" w:rsidRDefault="00991CB1">
      <w:pPr>
        <w:rPr>
          <w:color w:val="auto"/>
        </w:rPr>
      </w:pPr>
      <w:r>
        <w:rPr>
          <w:rFonts w:ascii="TimesNewRomanPS-BoldMT" w:eastAsia="Times New Roman" w:hAnsi="TimesNewRomanPS-BoldMT" w:cs="Times New Roman"/>
          <w:b/>
          <w:bCs/>
          <w:color w:val="auto"/>
          <w:szCs w:val="28"/>
          <w:lang w:eastAsia="uk-UA"/>
        </w:rPr>
        <w:t>Список 6 (медичні маніпуляції)</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1. виконувати штучне дихання</w:t>
      </w:r>
      <w:r>
        <w:rPr>
          <w:rFonts w:ascii="TimesNewRomanPSMT" w:eastAsia="Times New Roman" w:hAnsi="TimesNewRomanPSMT" w:cs="Times New Roman"/>
          <w:color w:val="auto"/>
          <w:szCs w:val="28"/>
          <w:lang w:eastAsia="uk-UA"/>
        </w:rPr>
        <w:br/>
        <w:t>2. виконувати непрямий масаж серця</w:t>
      </w:r>
      <w:r>
        <w:rPr>
          <w:rFonts w:ascii="TimesNewRomanPSMT" w:eastAsia="Times New Roman" w:hAnsi="TimesNewRomanPSMT" w:cs="Times New Roman"/>
          <w:color w:val="auto"/>
          <w:szCs w:val="28"/>
          <w:lang w:eastAsia="uk-UA"/>
        </w:rPr>
        <w:br/>
        <w:t>3. фіксувати язик</w:t>
      </w:r>
      <w:r>
        <w:rPr>
          <w:rFonts w:ascii="TimesNewRomanPSMT" w:eastAsia="Times New Roman" w:hAnsi="TimesNewRomanPSMT" w:cs="Times New Roman"/>
          <w:color w:val="auto"/>
          <w:szCs w:val="28"/>
          <w:lang w:eastAsia="uk-UA"/>
        </w:rPr>
        <w:br/>
        <w:t>4. здійснювати тимчасову зупинку зовнішньої кровотечі</w:t>
      </w:r>
      <w:r>
        <w:rPr>
          <w:rFonts w:ascii="TimesNewRomanPSMT" w:eastAsia="Times New Roman" w:hAnsi="TimesNewRomanPSMT" w:cs="Times New Roman"/>
          <w:color w:val="auto"/>
          <w:szCs w:val="28"/>
          <w:lang w:eastAsia="uk-UA"/>
        </w:rPr>
        <w:br/>
        <w:t>5. проводити первинну хірургічну обробку ран</w:t>
      </w:r>
      <w:r>
        <w:rPr>
          <w:rFonts w:ascii="TimesNewRomanPSMT" w:eastAsia="Times New Roman" w:hAnsi="TimesNewRomanPSMT" w:cs="Times New Roman"/>
          <w:color w:val="auto"/>
          <w:szCs w:val="28"/>
          <w:lang w:eastAsia="uk-UA"/>
        </w:rPr>
        <w:br/>
        <w:t>6. промивати шлунок, кишечник</w:t>
      </w:r>
      <w:r>
        <w:rPr>
          <w:rFonts w:ascii="TimesNewRomanPSMT" w:eastAsia="Times New Roman" w:hAnsi="TimesNewRomanPSMT" w:cs="Times New Roman"/>
          <w:color w:val="auto"/>
          <w:szCs w:val="28"/>
          <w:lang w:eastAsia="uk-UA"/>
        </w:rPr>
        <w:br/>
        <w:t>7. проводити транспортну іммобілізацію</w:t>
      </w:r>
      <w:r>
        <w:rPr>
          <w:rFonts w:ascii="TimesNewRomanPSMT" w:eastAsia="Times New Roman" w:hAnsi="TimesNewRomanPSMT" w:cs="Times New Roman"/>
          <w:color w:val="auto"/>
          <w:szCs w:val="28"/>
          <w:lang w:eastAsia="uk-UA"/>
        </w:rPr>
        <w:br/>
        <w:t>8. проводити ін'єкції лікарських речовин (</w:t>
      </w:r>
      <w:proofErr w:type="spellStart"/>
      <w:r>
        <w:rPr>
          <w:rFonts w:ascii="TimesNewRomanPSMT" w:eastAsia="Times New Roman" w:hAnsi="TimesNewRomanPSMT" w:cs="Times New Roman"/>
          <w:color w:val="auto"/>
          <w:szCs w:val="28"/>
          <w:lang w:eastAsia="uk-UA"/>
        </w:rPr>
        <w:t>внутрішньом'язове</w:t>
      </w:r>
      <w:proofErr w:type="spellEnd"/>
      <w:r>
        <w:rPr>
          <w:rFonts w:ascii="TimesNewRomanPSMT" w:eastAsia="Times New Roman" w:hAnsi="TimesNewRomanPSMT" w:cs="Times New Roman"/>
          <w:color w:val="auto"/>
          <w:szCs w:val="28"/>
          <w:lang w:eastAsia="uk-UA"/>
        </w:rPr>
        <w:t>, підшкірне, внутрішньовенне</w:t>
      </w:r>
      <w:r>
        <w:rPr>
          <w:rFonts w:ascii="TimesNewRomanPSMT" w:eastAsia="Times New Roman" w:hAnsi="TimesNewRomanPSMT" w:cs="Times New Roman"/>
          <w:color w:val="auto"/>
          <w:szCs w:val="28"/>
          <w:lang w:eastAsia="uk-UA"/>
        </w:rPr>
        <w:br/>
        <w:t>струминне та крапельне введення)</w:t>
      </w:r>
      <w:r>
        <w:rPr>
          <w:rFonts w:ascii="TimesNewRomanPSMT" w:eastAsia="Times New Roman" w:hAnsi="TimesNewRomanPSMT" w:cs="Times New Roman"/>
          <w:color w:val="auto"/>
          <w:szCs w:val="28"/>
          <w:lang w:eastAsia="uk-UA"/>
        </w:rPr>
        <w:br/>
        <w:t>9. вимірювати артеріальний тиск</w:t>
      </w:r>
      <w:r>
        <w:rPr>
          <w:rFonts w:ascii="TimesNewRomanPSMT" w:eastAsia="Times New Roman" w:hAnsi="TimesNewRomanPSMT" w:cs="Times New Roman"/>
          <w:color w:val="auto"/>
          <w:szCs w:val="28"/>
          <w:lang w:eastAsia="uk-UA"/>
        </w:rPr>
        <w:br/>
        <w:t>10. проводити первинний туалет новонародженого</w:t>
      </w:r>
      <w:r>
        <w:rPr>
          <w:rFonts w:ascii="TimesNewRomanPSMT" w:eastAsia="Times New Roman" w:hAnsi="TimesNewRomanPSMT" w:cs="Times New Roman"/>
          <w:color w:val="auto"/>
          <w:szCs w:val="28"/>
          <w:lang w:eastAsia="uk-UA"/>
        </w:rPr>
        <w:br/>
        <w:t>11. визначати групу крові, резус-належність</w:t>
      </w:r>
    </w:p>
    <w:p w:rsidR="0047313A" w:rsidRDefault="0047313A">
      <w:pPr>
        <w:rPr>
          <w:color w:val="auto"/>
        </w:rPr>
      </w:pPr>
    </w:p>
    <w:p w:rsidR="0047313A" w:rsidRDefault="0047313A">
      <w:pPr>
        <w:rPr>
          <w:color w:val="auto"/>
        </w:rPr>
      </w:pPr>
    </w:p>
    <w:p w:rsidR="0047313A" w:rsidRDefault="00991CB1">
      <w:pPr>
        <w:rPr>
          <w:color w:val="auto"/>
        </w:rPr>
      </w:pPr>
      <w:r>
        <w:rPr>
          <w:rFonts w:ascii="TimesNewRomanPS-BoldMT" w:eastAsia="Times New Roman" w:hAnsi="TimesNewRomanPS-BoldMT" w:cs="Times New Roman"/>
          <w:b/>
          <w:bCs/>
          <w:color w:val="auto"/>
          <w:szCs w:val="28"/>
          <w:lang w:eastAsia="uk-UA"/>
        </w:rPr>
        <w:t>Список 7 (стоматологічні маніпуляції)</w:t>
      </w:r>
      <w:r>
        <w:rPr>
          <w:rFonts w:ascii="TimesNewRomanPS-BoldMT" w:eastAsia="Times New Roman" w:hAnsi="TimesNewRomanPS-BoldMT" w:cs="Times New Roman"/>
          <w:b/>
          <w:bCs/>
          <w:color w:val="auto"/>
          <w:szCs w:val="28"/>
          <w:lang w:eastAsia="uk-UA"/>
        </w:rPr>
        <w:br/>
      </w:r>
      <w:r>
        <w:rPr>
          <w:rFonts w:ascii="TimesNewRomanPSMT" w:eastAsia="Times New Roman" w:hAnsi="TimesNewRomanPSMT" w:cs="Times New Roman"/>
          <w:color w:val="auto"/>
          <w:szCs w:val="28"/>
          <w:lang w:eastAsia="uk-UA"/>
        </w:rPr>
        <w:t xml:space="preserve">1. </w:t>
      </w:r>
      <w:proofErr w:type="spellStart"/>
      <w:r>
        <w:rPr>
          <w:rFonts w:ascii="TimesNewRomanPSMT" w:eastAsia="Times New Roman" w:hAnsi="TimesNewRomanPSMT" w:cs="Times New Roman"/>
          <w:color w:val="auto"/>
          <w:szCs w:val="28"/>
          <w:lang w:eastAsia="uk-UA"/>
        </w:rPr>
        <w:t>альвеолотомія</w:t>
      </w:r>
      <w:proofErr w:type="spellEnd"/>
      <w:r>
        <w:rPr>
          <w:rFonts w:ascii="TimesNewRomanPSMT" w:eastAsia="Times New Roman" w:hAnsi="TimesNewRomanPSMT" w:cs="Times New Roman"/>
          <w:color w:val="auto"/>
          <w:szCs w:val="28"/>
          <w:lang w:eastAsia="uk-UA"/>
        </w:rPr>
        <w:br/>
        <w:t>2. ампутація пульпи тимчасових та постійних зубів</w:t>
      </w:r>
      <w:r>
        <w:rPr>
          <w:rFonts w:ascii="TimesNewRomanPSMT" w:eastAsia="Times New Roman" w:hAnsi="TimesNewRomanPSMT" w:cs="Times New Roman"/>
          <w:color w:val="auto"/>
          <w:szCs w:val="28"/>
          <w:lang w:eastAsia="uk-UA"/>
        </w:rPr>
        <w:br/>
        <w:t>3. антропометричні дослідження моделей щелеп</w:t>
      </w:r>
      <w:r>
        <w:rPr>
          <w:rFonts w:ascii="TimesNewRomanPSMT" w:eastAsia="Times New Roman" w:hAnsi="TimesNewRomanPSMT" w:cs="Times New Roman"/>
          <w:color w:val="auto"/>
          <w:szCs w:val="28"/>
          <w:lang w:eastAsia="uk-UA"/>
        </w:rPr>
        <w:br/>
        <w:t xml:space="preserve">4. ви  </w:t>
      </w:r>
      <w:proofErr w:type="spellStart"/>
      <w:r>
        <w:rPr>
          <w:rFonts w:ascii="TimesNewRomanPSMT" w:eastAsia="Times New Roman" w:hAnsi="TimesNewRomanPSMT" w:cs="Times New Roman"/>
          <w:color w:val="auto"/>
          <w:szCs w:val="28"/>
          <w:lang w:eastAsia="uk-UA"/>
        </w:rPr>
        <w:t>біркове</w:t>
      </w:r>
      <w:proofErr w:type="spellEnd"/>
      <w:r>
        <w:rPr>
          <w:rFonts w:ascii="TimesNewRomanPSMT" w:eastAsia="Times New Roman" w:hAnsi="TimesNewRomanPSMT" w:cs="Times New Roman"/>
          <w:color w:val="auto"/>
          <w:szCs w:val="28"/>
          <w:lang w:eastAsia="uk-UA"/>
        </w:rPr>
        <w:t xml:space="preserve"> </w:t>
      </w:r>
      <w:proofErr w:type="spellStart"/>
      <w:r>
        <w:rPr>
          <w:rFonts w:ascii="TimesNewRomanPSMT" w:eastAsia="Times New Roman" w:hAnsi="TimesNewRomanPSMT" w:cs="Times New Roman"/>
          <w:color w:val="auto"/>
          <w:szCs w:val="28"/>
          <w:lang w:eastAsia="uk-UA"/>
        </w:rPr>
        <w:t>пришліфування</w:t>
      </w:r>
      <w:proofErr w:type="spellEnd"/>
      <w:r>
        <w:rPr>
          <w:rFonts w:ascii="TimesNewRomanPSMT" w:eastAsia="Times New Roman" w:hAnsi="TimesNewRomanPSMT" w:cs="Times New Roman"/>
          <w:color w:val="auto"/>
          <w:szCs w:val="28"/>
          <w:lang w:eastAsia="uk-UA"/>
        </w:rPr>
        <w:t xml:space="preserve"> зубів, вирівнювання </w:t>
      </w:r>
      <w:proofErr w:type="spellStart"/>
      <w:r>
        <w:rPr>
          <w:rFonts w:ascii="TimesNewRomanPSMT" w:eastAsia="Times New Roman" w:hAnsi="TimesNewRomanPSMT" w:cs="Times New Roman"/>
          <w:color w:val="auto"/>
          <w:szCs w:val="28"/>
          <w:lang w:eastAsia="uk-UA"/>
        </w:rPr>
        <w:t>оклюзійної</w:t>
      </w:r>
      <w:proofErr w:type="spellEnd"/>
      <w:r>
        <w:rPr>
          <w:rFonts w:ascii="TimesNewRomanPSMT" w:eastAsia="Times New Roman" w:hAnsi="TimesNewRomanPSMT" w:cs="Times New Roman"/>
          <w:color w:val="auto"/>
          <w:szCs w:val="28"/>
          <w:lang w:eastAsia="uk-UA"/>
        </w:rPr>
        <w:t xml:space="preserve"> поверхні, </w:t>
      </w:r>
      <w:proofErr w:type="spellStart"/>
      <w:r>
        <w:rPr>
          <w:rFonts w:ascii="TimesNewRomanPSMT" w:eastAsia="Times New Roman" w:hAnsi="TimesNewRomanPSMT" w:cs="Times New Roman"/>
          <w:color w:val="auto"/>
          <w:szCs w:val="28"/>
          <w:lang w:eastAsia="uk-UA"/>
        </w:rPr>
        <w:t>оклюзограма</w:t>
      </w:r>
      <w:proofErr w:type="spellEnd"/>
      <w:r>
        <w:rPr>
          <w:rFonts w:ascii="TimesNewRomanPSMT" w:eastAsia="Times New Roman" w:hAnsi="TimesNewRomanPSMT" w:cs="Times New Roman"/>
          <w:color w:val="auto"/>
          <w:szCs w:val="28"/>
          <w:lang w:eastAsia="uk-UA"/>
        </w:rPr>
        <w:t xml:space="preserve">, заповнення </w:t>
      </w:r>
      <w:proofErr w:type="spellStart"/>
      <w:r>
        <w:rPr>
          <w:rFonts w:ascii="TimesNewRomanPSMT" w:eastAsia="Times New Roman" w:hAnsi="TimesNewRomanPSMT" w:cs="Times New Roman"/>
          <w:color w:val="auto"/>
          <w:szCs w:val="28"/>
          <w:lang w:eastAsia="uk-UA"/>
        </w:rPr>
        <w:t>пародонтограми</w:t>
      </w:r>
      <w:proofErr w:type="spellEnd"/>
      <w:r>
        <w:rPr>
          <w:rFonts w:ascii="TimesNewRomanPSMT" w:eastAsia="Times New Roman" w:hAnsi="TimesNewRomanPSMT" w:cs="Times New Roman"/>
          <w:color w:val="auto"/>
          <w:szCs w:val="28"/>
          <w:lang w:eastAsia="uk-UA"/>
        </w:rPr>
        <w:br/>
        <w:t>5. виготовлення тимчасових шин та шинування при переломах зубів, альвеолярних відростків та щелеп</w:t>
      </w:r>
      <w:r>
        <w:rPr>
          <w:rFonts w:ascii="TimesNewRomanPSMT" w:eastAsia="Times New Roman" w:hAnsi="TimesNewRomanPSMT" w:cs="Times New Roman"/>
          <w:color w:val="auto"/>
          <w:szCs w:val="28"/>
          <w:lang w:eastAsia="uk-UA"/>
        </w:rPr>
        <w:br/>
        <w:t>6. видалення зубних нашарувань</w:t>
      </w:r>
      <w:r>
        <w:rPr>
          <w:rFonts w:ascii="TimesNewRomanPSMT" w:eastAsia="Times New Roman" w:hAnsi="TimesNewRomanPSMT" w:cs="Times New Roman"/>
          <w:color w:val="auto"/>
          <w:szCs w:val="28"/>
          <w:lang w:eastAsia="uk-UA"/>
        </w:rPr>
        <w:br/>
        <w:t>7. визначення кислотостійкості емалі зубів (ТЕР, КОШРЕ, СКТ-тест)</w:t>
      </w:r>
      <w:r>
        <w:rPr>
          <w:rFonts w:ascii="TimesNewRomanPSMT" w:eastAsia="Times New Roman" w:hAnsi="TimesNewRomanPSMT" w:cs="Times New Roman"/>
          <w:color w:val="auto"/>
          <w:szCs w:val="28"/>
          <w:lang w:eastAsia="uk-UA"/>
        </w:rPr>
        <w:br/>
        <w:t>8. визначення та фіксація центрального співвідношення</w:t>
      </w:r>
      <w:r>
        <w:rPr>
          <w:rFonts w:ascii="TimesNewRomanPSMT" w:eastAsia="Times New Roman" w:hAnsi="TimesNewRomanPSMT" w:cs="Times New Roman"/>
          <w:color w:val="auto"/>
          <w:szCs w:val="28"/>
          <w:lang w:eastAsia="uk-UA"/>
        </w:rPr>
        <w:br/>
        <w:t xml:space="preserve">9. визначення симптому </w:t>
      </w:r>
      <w:proofErr w:type="spellStart"/>
      <w:r>
        <w:rPr>
          <w:rFonts w:ascii="TimesNewRomanPSMT" w:eastAsia="Times New Roman" w:hAnsi="TimesNewRomanPSMT" w:cs="Times New Roman"/>
          <w:color w:val="auto"/>
          <w:szCs w:val="28"/>
          <w:lang w:eastAsia="uk-UA"/>
        </w:rPr>
        <w:t>Цилінського</w:t>
      </w:r>
      <w:proofErr w:type="spellEnd"/>
      <w:r>
        <w:rPr>
          <w:rFonts w:ascii="TimesNewRomanPSMT" w:eastAsia="Times New Roman" w:hAnsi="TimesNewRomanPSMT" w:cs="Times New Roman"/>
          <w:color w:val="auto"/>
          <w:szCs w:val="28"/>
          <w:lang w:eastAsia="uk-UA"/>
        </w:rPr>
        <w:br/>
        <w:t>10. визначення конструктивного прикусу</w:t>
      </w:r>
      <w:r>
        <w:rPr>
          <w:rFonts w:ascii="TimesNewRomanPSMT" w:eastAsia="Times New Roman" w:hAnsi="TimesNewRomanPSMT" w:cs="Times New Roman"/>
          <w:color w:val="auto"/>
          <w:szCs w:val="28"/>
          <w:lang w:eastAsia="uk-UA"/>
        </w:rPr>
        <w:br/>
        <w:t>11. визначення сагітального зазору</w:t>
      </w:r>
      <w:r>
        <w:rPr>
          <w:rFonts w:ascii="TimesNewRomanPSMT" w:eastAsia="Times New Roman" w:hAnsi="TimesNewRomanPSMT" w:cs="Times New Roman"/>
          <w:color w:val="auto"/>
          <w:szCs w:val="28"/>
          <w:lang w:eastAsia="uk-UA"/>
        </w:rPr>
        <w:br/>
        <w:t>12. визначення вертикального зазору</w:t>
      </w:r>
      <w:r>
        <w:rPr>
          <w:rFonts w:ascii="TimesNewRomanPSMT" w:eastAsia="Times New Roman" w:hAnsi="TimesNewRomanPSMT" w:cs="Times New Roman"/>
          <w:color w:val="auto"/>
          <w:szCs w:val="28"/>
          <w:lang w:eastAsia="uk-UA"/>
        </w:rPr>
        <w:br/>
        <w:t xml:space="preserve">13. визначення ознак </w:t>
      </w:r>
      <w:proofErr w:type="spellStart"/>
      <w:r>
        <w:rPr>
          <w:rFonts w:ascii="TimesNewRomanPSMT" w:eastAsia="Times New Roman" w:hAnsi="TimesNewRomanPSMT" w:cs="Times New Roman"/>
          <w:color w:val="auto"/>
          <w:szCs w:val="28"/>
          <w:lang w:eastAsia="uk-UA"/>
        </w:rPr>
        <w:t>ортогнатичного</w:t>
      </w:r>
      <w:proofErr w:type="spellEnd"/>
      <w:r>
        <w:rPr>
          <w:rFonts w:ascii="TimesNewRomanPSMT" w:eastAsia="Times New Roman" w:hAnsi="TimesNewRomanPSMT" w:cs="Times New Roman"/>
          <w:color w:val="auto"/>
          <w:szCs w:val="28"/>
          <w:lang w:eastAsia="uk-UA"/>
        </w:rPr>
        <w:t xml:space="preserve"> прикусу та його різновидів</w:t>
      </w:r>
      <w:r>
        <w:rPr>
          <w:rFonts w:ascii="TimesNewRomanPSMT" w:eastAsia="Times New Roman" w:hAnsi="TimesNewRomanPSMT" w:cs="Times New Roman"/>
          <w:color w:val="auto"/>
          <w:szCs w:val="28"/>
          <w:lang w:eastAsia="uk-UA"/>
        </w:rPr>
        <w:br/>
        <w:t>14. визначення ознак патологічних видів прикусів</w:t>
      </w:r>
      <w:r>
        <w:rPr>
          <w:rFonts w:ascii="TimesNewRomanPSMT" w:eastAsia="Times New Roman" w:hAnsi="TimesNewRomanPSMT" w:cs="Times New Roman"/>
          <w:color w:val="auto"/>
          <w:szCs w:val="28"/>
          <w:lang w:eastAsia="uk-UA"/>
        </w:rPr>
        <w:br/>
        <w:t>15. вправлення вивиху нижньої щелепи</w:t>
      </w:r>
      <w:r>
        <w:rPr>
          <w:rFonts w:ascii="TimesNewRomanPSMT" w:eastAsia="Times New Roman" w:hAnsi="TimesNewRomanPSMT" w:cs="Times New Roman"/>
          <w:color w:val="auto"/>
          <w:szCs w:val="28"/>
          <w:lang w:eastAsia="uk-UA"/>
        </w:rPr>
        <w:br/>
        <w:t xml:space="preserve">16. герметизація </w:t>
      </w:r>
      <w:proofErr w:type="spellStart"/>
      <w:r>
        <w:rPr>
          <w:rFonts w:ascii="TimesNewRomanPSMT" w:eastAsia="Times New Roman" w:hAnsi="TimesNewRomanPSMT" w:cs="Times New Roman"/>
          <w:color w:val="auto"/>
          <w:szCs w:val="28"/>
          <w:lang w:eastAsia="uk-UA"/>
        </w:rPr>
        <w:t>фісур</w:t>
      </w:r>
      <w:proofErr w:type="spellEnd"/>
      <w:r>
        <w:rPr>
          <w:rFonts w:ascii="TimesNewRomanPSMT" w:eastAsia="Times New Roman" w:hAnsi="TimesNewRomanPSMT" w:cs="Times New Roman"/>
          <w:color w:val="auto"/>
          <w:szCs w:val="28"/>
          <w:lang w:eastAsia="uk-UA"/>
        </w:rPr>
        <w:br/>
        <w:t>17. діагностичне використання барвників</w:t>
      </w:r>
      <w:r>
        <w:rPr>
          <w:rFonts w:eastAsia="Times New Roman" w:cs="Times New Roman"/>
          <w:color w:val="auto"/>
          <w:szCs w:val="28"/>
          <w:lang w:eastAsia="uk-UA"/>
        </w:rPr>
        <w:br/>
      </w:r>
      <w:r>
        <w:rPr>
          <w:rFonts w:ascii="TimesNewRomanPSMT" w:eastAsia="Times New Roman" w:hAnsi="TimesNewRomanPSMT" w:cs="Times New Roman"/>
          <w:color w:val="auto"/>
          <w:szCs w:val="28"/>
          <w:lang w:eastAsia="uk-UA"/>
        </w:rPr>
        <w:t>18. діатермокоагуляція</w:t>
      </w:r>
      <w:r>
        <w:rPr>
          <w:rFonts w:ascii="TimesNewRomanPSMT" w:eastAsia="Times New Roman" w:hAnsi="TimesNewRomanPSMT" w:cs="Times New Roman"/>
          <w:color w:val="auto"/>
          <w:szCs w:val="28"/>
          <w:lang w:eastAsia="uk-UA"/>
        </w:rPr>
        <w:br/>
      </w:r>
      <w:r>
        <w:rPr>
          <w:rFonts w:ascii="TimesNewRomanPSMT" w:eastAsia="Times New Roman" w:hAnsi="TimesNewRomanPSMT" w:cs="Times New Roman"/>
          <w:color w:val="auto"/>
          <w:szCs w:val="28"/>
          <w:lang w:eastAsia="uk-UA"/>
        </w:rPr>
        <w:lastRenderedPageBreak/>
        <w:t>19. екстирпація пульпи тимчасових та постійних зубів</w:t>
      </w:r>
      <w:r>
        <w:rPr>
          <w:rFonts w:ascii="TimesNewRomanPSMT" w:eastAsia="Times New Roman" w:hAnsi="TimesNewRomanPSMT" w:cs="Times New Roman"/>
          <w:color w:val="auto"/>
          <w:szCs w:val="28"/>
          <w:lang w:eastAsia="uk-UA"/>
        </w:rPr>
        <w:br/>
        <w:t xml:space="preserve">20. </w:t>
      </w:r>
      <w:proofErr w:type="spellStart"/>
      <w:r>
        <w:rPr>
          <w:rFonts w:ascii="TimesNewRomanPSMT" w:eastAsia="Times New Roman" w:hAnsi="TimesNewRomanPSMT" w:cs="Times New Roman"/>
          <w:color w:val="auto"/>
          <w:szCs w:val="28"/>
          <w:lang w:eastAsia="uk-UA"/>
        </w:rPr>
        <w:t>електроодонтодіагностика</w:t>
      </w:r>
      <w:proofErr w:type="spellEnd"/>
      <w:r>
        <w:rPr>
          <w:rFonts w:ascii="TimesNewRomanPSMT" w:eastAsia="Times New Roman" w:hAnsi="TimesNewRomanPSMT" w:cs="Times New Roman"/>
          <w:color w:val="auto"/>
          <w:szCs w:val="28"/>
          <w:lang w:eastAsia="uk-UA"/>
        </w:rPr>
        <w:br/>
        <w:t xml:space="preserve">21. використання засобів локальної дії при лікуванні захворювань </w:t>
      </w:r>
      <w:proofErr w:type="spellStart"/>
      <w:r>
        <w:rPr>
          <w:rFonts w:ascii="TimesNewRomanPSMT" w:eastAsia="Times New Roman" w:hAnsi="TimesNewRomanPSMT" w:cs="Times New Roman"/>
          <w:color w:val="auto"/>
          <w:szCs w:val="28"/>
          <w:lang w:eastAsia="uk-UA"/>
        </w:rPr>
        <w:t>пародонта</w:t>
      </w:r>
      <w:proofErr w:type="spellEnd"/>
      <w:r>
        <w:rPr>
          <w:rFonts w:ascii="TimesNewRomanPSMT" w:eastAsia="Times New Roman" w:hAnsi="TimesNewRomanPSMT" w:cs="Times New Roman"/>
          <w:color w:val="auto"/>
          <w:szCs w:val="28"/>
          <w:lang w:eastAsia="uk-UA"/>
        </w:rPr>
        <w:t xml:space="preserve"> та СОПР</w:t>
      </w:r>
      <w:r>
        <w:rPr>
          <w:rFonts w:ascii="TimesNewRomanPSMT" w:eastAsia="Times New Roman" w:hAnsi="TimesNewRomanPSMT" w:cs="Times New Roman"/>
          <w:color w:val="auto"/>
          <w:szCs w:val="28"/>
          <w:lang w:eastAsia="uk-UA"/>
        </w:rPr>
        <w:br/>
        <w:t>22. місцеве знеболювання при лікуванні стоматологічних захворювань різними методами</w:t>
      </w:r>
      <w:r>
        <w:rPr>
          <w:rFonts w:ascii="TimesNewRomanPSMT" w:eastAsia="Times New Roman" w:hAnsi="TimesNewRomanPSMT" w:cs="Times New Roman"/>
          <w:color w:val="auto"/>
          <w:szCs w:val="28"/>
          <w:lang w:eastAsia="uk-UA"/>
        </w:rPr>
        <w:br/>
        <w:t>(аплікаційне, інфільтраційне, провідникове)</w:t>
      </w:r>
      <w:r>
        <w:rPr>
          <w:rFonts w:ascii="TimesNewRomanPSMT" w:eastAsia="Times New Roman" w:hAnsi="TimesNewRomanPSMT" w:cs="Times New Roman"/>
          <w:color w:val="auto"/>
          <w:szCs w:val="28"/>
          <w:lang w:eastAsia="uk-UA"/>
        </w:rPr>
        <w:br/>
        <w:t>23. зняття штучних коронок</w:t>
      </w:r>
      <w:r>
        <w:rPr>
          <w:rFonts w:ascii="TimesNewRomanPSMT" w:eastAsia="Times New Roman" w:hAnsi="TimesNewRomanPSMT" w:cs="Times New Roman"/>
          <w:color w:val="auto"/>
          <w:szCs w:val="28"/>
          <w:lang w:eastAsia="uk-UA"/>
        </w:rPr>
        <w:br/>
        <w:t xml:space="preserve">24. </w:t>
      </w:r>
      <w:proofErr w:type="spellStart"/>
      <w:r>
        <w:rPr>
          <w:rFonts w:ascii="TimesNewRomanPSMT" w:eastAsia="Times New Roman" w:hAnsi="TimesNewRomanPSMT" w:cs="Times New Roman"/>
          <w:color w:val="auto"/>
          <w:szCs w:val="28"/>
          <w:lang w:eastAsia="uk-UA"/>
        </w:rPr>
        <w:t>зубозберігаючі</w:t>
      </w:r>
      <w:proofErr w:type="spellEnd"/>
      <w:r>
        <w:rPr>
          <w:rFonts w:ascii="TimesNewRomanPSMT" w:eastAsia="Times New Roman" w:hAnsi="TimesNewRomanPSMT" w:cs="Times New Roman"/>
          <w:color w:val="auto"/>
          <w:szCs w:val="28"/>
          <w:lang w:eastAsia="uk-UA"/>
        </w:rPr>
        <w:t xml:space="preserve"> оперативні втручання при </w:t>
      </w:r>
      <w:proofErr w:type="spellStart"/>
      <w:r>
        <w:rPr>
          <w:rFonts w:ascii="TimesNewRomanPSMT" w:eastAsia="Times New Roman" w:hAnsi="TimesNewRomanPSMT" w:cs="Times New Roman"/>
          <w:color w:val="auto"/>
          <w:szCs w:val="28"/>
          <w:lang w:eastAsia="uk-UA"/>
        </w:rPr>
        <w:t>періодонтитах</w:t>
      </w:r>
      <w:proofErr w:type="spellEnd"/>
      <w:r>
        <w:rPr>
          <w:rFonts w:ascii="TimesNewRomanPSMT" w:eastAsia="Times New Roman" w:hAnsi="TimesNewRomanPSMT" w:cs="Times New Roman"/>
          <w:color w:val="auto"/>
          <w:szCs w:val="28"/>
          <w:lang w:eastAsia="uk-UA"/>
        </w:rPr>
        <w:br/>
        <w:t>25. зупинка кровотечі після видалення зуба</w:t>
      </w:r>
      <w:r>
        <w:rPr>
          <w:rFonts w:ascii="TimesNewRomanPSMT" w:eastAsia="Times New Roman" w:hAnsi="TimesNewRomanPSMT" w:cs="Times New Roman"/>
          <w:color w:val="auto"/>
          <w:szCs w:val="28"/>
          <w:lang w:eastAsia="uk-UA"/>
        </w:rPr>
        <w:br/>
        <w:t>26. глибоке фторування твердих тканин тимчасових зубів</w:t>
      </w:r>
      <w:r>
        <w:rPr>
          <w:rFonts w:ascii="TimesNewRomanPSMT" w:eastAsia="Times New Roman" w:hAnsi="TimesNewRomanPSMT" w:cs="Times New Roman"/>
          <w:color w:val="auto"/>
          <w:szCs w:val="28"/>
          <w:lang w:eastAsia="uk-UA"/>
        </w:rPr>
        <w:br/>
        <w:t>27. корекція часткових та повних знімних протезів</w:t>
      </w:r>
      <w:r>
        <w:rPr>
          <w:rFonts w:ascii="TimesNewRomanPSMT" w:eastAsia="Times New Roman" w:hAnsi="TimesNewRomanPSMT" w:cs="Times New Roman"/>
          <w:color w:val="auto"/>
          <w:szCs w:val="28"/>
          <w:lang w:eastAsia="uk-UA"/>
        </w:rPr>
        <w:br/>
        <w:t xml:space="preserve">28. корекція і активація знімних </w:t>
      </w:r>
      <w:proofErr w:type="spellStart"/>
      <w:r>
        <w:rPr>
          <w:rFonts w:ascii="TimesNewRomanPSMT" w:eastAsia="Times New Roman" w:hAnsi="TimesNewRomanPSMT" w:cs="Times New Roman"/>
          <w:color w:val="auto"/>
          <w:szCs w:val="28"/>
          <w:lang w:eastAsia="uk-UA"/>
        </w:rPr>
        <w:t>ортодонтичних</w:t>
      </w:r>
      <w:proofErr w:type="spellEnd"/>
      <w:r>
        <w:rPr>
          <w:rFonts w:ascii="TimesNewRomanPSMT" w:eastAsia="Times New Roman" w:hAnsi="TimesNewRomanPSMT" w:cs="Times New Roman"/>
          <w:color w:val="auto"/>
          <w:szCs w:val="28"/>
          <w:lang w:eastAsia="uk-UA"/>
        </w:rPr>
        <w:t xml:space="preserve"> апаратів</w:t>
      </w:r>
      <w:r>
        <w:rPr>
          <w:rFonts w:ascii="TimesNewRomanPSMT" w:eastAsia="Times New Roman" w:hAnsi="TimesNewRomanPSMT" w:cs="Times New Roman"/>
          <w:color w:val="auto"/>
          <w:szCs w:val="28"/>
          <w:lang w:eastAsia="uk-UA"/>
        </w:rPr>
        <w:br/>
        <w:t xml:space="preserve">29. </w:t>
      </w:r>
      <w:proofErr w:type="spellStart"/>
      <w:r>
        <w:rPr>
          <w:rFonts w:ascii="TimesNewRomanPSMT" w:eastAsia="Times New Roman" w:hAnsi="TimesNewRomanPSMT" w:cs="Times New Roman"/>
          <w:color w:val="auto"/>
          <w:szCs w:val="28"/>
          <w:lang w:eastAsia="uk-UA"/>
        </w:rPr>
        <w:t>кюретаж</w:t>
      </w:r>
      <w:proofErr w:type="spellEnd"/>
      <w:r>
        <w:rPr>
          <w:rFonts w:ascii="TimesNewRomanPSMT" w:eastAsia="Times New Roman" w:hAnsi="TimesNewRomanPSMT" w:cs="Times New Roman"/>
          <w:color w:val="auto"/>
          <w:szCs w:val="28"/>
          <w:lang w:eastAsia="uk-UA"/>
        </w:rPr>
        <w:t xml:space="preserve"> лунки</w:t>
      </w:r>
      <w:r>
        <w:rPr>
          <w:rFonts w:ascii="TimesNewRomanPSMT" w:eastAsia="Times New Roman" w:hAnsi="TimesNewRomanPSMT" w:cs="Times New Roman"/>
          <w:color w:val="auto"/>
          <w:szCs w:val="28"/>
          <w:lang w:eastAsia="uk-UA"/>
        </w:rPr>
        <w:br/>
        <w:t xml:space="preserve">30. </w:t>
      </w:r>
      <w:proofErr w:type="spellStart"/>
      <w:r>
        <w:rPr>
          <w:rFonts w:ascii="TimesNewRomanPSMT" w:eastAsia="Times New Roman" w:hAnsi="TimesNewRomanPSMT" w:cs="Times New Roman"/>
          <w:color w:val="auto"/>
          <w:szCs w:val="28"/>
          <w:lang w:eastAsia="uk-UA"/>
        </w:rPr>
        <w:t>кюретаж</w:t>
      </w:r>
      <w:proofErr w:type="spellEnd"/>
      <w:r>
        <w:rPr>
          <w:rFonts w:ascii="TimesNewRomanPSMT" w:eastAsia="Times New Roman" w:hAnsi="TimesNewRomanPSMT" w:cs="Times New Roman"/>
          <w:color w:val="auto"/>
          <w:szCs w:val="28"/>
          <w:lang w:eastAsia="uk-UA"/>
        </w:rPr>
        <w:t xml:space="preserve"> </w:t>
      </w:r>
      <w:proofErr w:type="spellStart"/>
      <w:r>
        <w:rPr>
          <w:rFonts w:ascii="TimesNewRomanPSMT" w:eastAsia="Times New Roman" w:hAnsi="TimesNewRomanPSMT" w:cs="Times New Roman"/>
          <w:color w:val="auto"/>
          <w:szCs w:val="28"/>
          <w:lang w:eastAsia="uk-UA"/>
        </w:rPr>
        <w:t>пародонтальних</w:t>
      </w:r>
      <w:proofErr w:type="spellEnd"/>
      <w:r>
        <w:rPr>
          <w:rFonts w:ascii="TimesNewRomanPSMT" w:eastAsia="Times New Roman" w:hAnsi="TimesNewRomanPSMT" w:cs="Times New Roman"/>
          <w:color w:val="auto"/>
          <w:szCs w:val="28"/>
          <w:lang w:eastAsia="uk-UA"/>
        </w:rPr>
        <w:t xml:space="preserve"> кишень</w:t>
      </w:r>
      <w:r>
        <w:rPr>
          <w:rFonts w:ascii="TimesNewRomanPSMT" w:eastAsia="Times New Roman" w:hAnsi="TimesNewRomanPSMT" w:cs="Times New Roman"/>
          <w:color w:val="auto"/>
          <w:szCs w:val="28"/>
          <w:lang w:eastAsia="uk-UA"/>
        </w:rPr>
        <w:br/>
        <w:t xml:space="preserve">31. медикаментозна обробка уражених ділянок слизової оболонки порожнини рота та </w:t>
      </w:r>
      <w:proofErr w:type="spellStart"/>
      <w:r>
        <w:rPr>
          <w:rFonts w:ascii="TimesNewRomanPSMT" w:eastAsia="Times New Roman" w:hAnsi="TimesNewRomanPSMT" w:cs="Times New Roman"/>
          <w:color w:val="auto"/>
          <w:szCs w:val="28"/>
          <w:lang w:eastAsia="uk-UA"/>
        </w:rPr>
        <w:t>пародонта</w:t>
      </w:r>
      <w:proofErr w:type="spellEnd"/>
      <w:r>
        <w:rPr>
          <w:rFonts w:ascii="TimesNewRomanPSMT" w:eastAsia="Times New Roman" w:hAnsi="TimesNewRomanPSMT" w:cs="Times New Roman"/>
          <w:color w:val="auto"/>
          <w:szCs w:val="28"/>
          <w:lang w:eastAsia="uk-UA"/>
        </w:rPr>
        <w:br/>
        <w:t>32. накладання та видалення тимчасових пломб і герметичних пов'язок при лікуванні карієсу,</w:t>
      </w:r>
      <w:r>
        <w:rPr>
          <w:rFonts w:ascii="TimesNewRomanPSMT" w:eastAsia="Times New Roman" w:hAnsi="TimesNewRomanPSMT" w:cs="Times New Roman"/>
          <w:color w:val="auto"/>
          <w:szCs w:val="28"/>
          <w:lang w:eastAsia="uk-UA"/>
        </w:rPr>
        <w:br/>
        <w:t xml:space="preserve">пульпіту, </w:t>
      </w:r>
      <w:proofErr w:type="spellStart"/>
      <w:r>
        <w:rPr>
          <w:rFonts w:ascii="TimesNewRomanPSMT" w:eastAsia="Times New Roman" w:hAnsi="TimesNewRomanPSMT" w:cs="Times New Roman"/>
          <w:color w:val="auto"/>
          <w:szCs w:val="28"/>
          <w:lang w:eastAsia="uk-UA"/>
        </w:rPr>
        <w:t>періодонтиту</w:t>
      </w:r>
      <w:proofErr w:type="spellEnd"/>
      <w:r>
        <w:rPr>
          <w:rFonts w:ascii="TimesNewRomanPSMT" w:eastAsia="Times New Roman" w:hAnsi="TimesNewRomanPSMT" w:cs="Times New Roman"/>
          <w:color w:val="auto"/>
          <w:szCs w:val="28"/>
          <w:lang w:eastAsia="uk-UA"/>
        </w:rPr>
        <w:br/>
        <w:t>33. накладання кофердаму</w:t>
      </w:r>
      <w:r>
        <w:rPr>
          <w:rFonts w:ascii="TimesNewRomanPSMT" w:eastAsia="Times New Roman" w:hAnsi="TimesNewRomanPSMT" w:cs="Times New Roman"/>
          <w:color w:val="auto"/>
          <w:szCs w:val="28"/>
          <w:lang w:eastAsia="uk-UA"/>
        </w:rPr>
        <w:br/>
        <w:t xml:space="preserve">34. накладання </w:t>
      </w:r>
      <w:proofErr w:type="spellStart"/>
      <w:r>
        <w:rPr>
          <w:rFonts w:ascii="TimesNewRomanPSMT" w:eastAsia="Times New Roman" w:hAnsi="TimesNewRomanPSMT" w:cs="Times New Roman"/>
          <w:color w:val="auto"/>
          <w:szCs w:val="28"/>
          <w:lang w:eastAsia="uk-UA"/>
        </w:rPr>
        <w:t>щелепно</w:t>
      </w:r>
      <w:proofErr w:type="spellEnd"/>
      <w:r>
        <w:rPr>
          <w:rFonts w:ascii="TimesNewRomanPSMT" w:eastAsia="Times New Roman" w:hAnsi="TimesNewRomanPSMT" w:cs="Times New Roman"/>
          <w:color w:val="auto"/>
          <w:szCs w:val="28"/>
          <w:lang w:eastAsia="uk-UA"/>
        </w:rPr>
        <w:t>-лицевих апаратів (</w:t>
      </w:r>
      <w:proofErr w:type="spellStart"/>
      <w:r>
        <w:rPr>
          <w:rFonts w:ascii="TimesNewRomanPSMT" w:eastAsia="Times New Roman" w:hAnsi="TimesNewRomanPSMT" w:cs="Times New Roman"/>
          <w:color w:val="auto"/>
          <w:szCs w:val="28"/>
          <w:lang w:eastAsia="uk-UA"/>
        </w:rPr>
        <w:t>репозійних</w:t>
      </w:r>
      <w:proofErr w:type="spellEnd"/>
      <w:r>
        <w:rPr>
          <w:rFonts w:ascii="TimesNewRomanPSMT" w:eastAsia="Times New Roman" w:hAnsi="TimesNewRomanPSMT" w:cs="Times New Roman"/>
          <w:color w:val="auto"/>
          <w:szCs w:val="28"/>
          <w:lang w:eastAsia="uk-UA"/>
        </w:rPr>
        <w:t xml:space="preserve">, формуючих, </w:t>
      </w:r>
      <w:proofErr w:type="spellStart"/>
      <w:r>
        <w:rPr>
          <w:rFonts w:ascii="TimesNewRomanPSMT" w:eastAsia="Times New Roman" w:hAnsi="TimesNewRomanPSMT" w:cs="Times New Roman"/>
          <w:color w:val="auto"/>
          <w:szCs w:val="28"/>
          <w:lang w:eastAsia="uk-UA"/>
        </w:rPr>
        <w:t>заміщуючих</w:t>
      </w:r>
      <w:proofErr w:type="spellEnd"/>
      <w:r>
        <w:rPr>
          <w:rFonts w:ascii="TimesNewRomanPSMT" w:eastAsia="Times New Roman" w:hAnsi="TimesNewRomanPSMT" w:cs="Times New Roman"/>
          <w:color w:val="auto"/>
          <w:szCs w:val="28"/>
          <w:lang w:eastAsia="uk-UA"/>
        </w:rPr>
        <w:t xml:space="preserve"> та фіксуючих)</w:t>
      </w:r>
      <w:r>
        <w:rPr>
          <w:rFonts w:ascii="TimesNewRomanPSMT" w:eastAsia="Times New Roman" w:hAnsi="TimesNewRomanPSMT" w:cs="Times New Roman"/>
          <w:color w:val="auto"/>
          <w:szCs w:val="28"/>
          <w:lang w:eastAsia="uk-UA"/>
        </w:rPr>
        <w:br/>
        <w:t>35. обтурація кореневих каналів тимчасових та постійних зубів різними матеріалами</w:t>
      </w:r>
      <w:r>
        <w:rPr>
          <w:rFonts w:ascii="TimesNewRomanPSMT" w:eastAsia="Times New Roman" w:hAnsi="TimesNewRomanPSMT" w:cs="Times New Roman"/>
          <w:color w:val="auto"/>
          <w:szCs w:val="28"/>
          <w:lang w:eastAsia="uk-UA"/>
        </w:rPr>
        <w:br/>
        <w:t xml:space="preserve">36. отримання анатомічних та функціональних відбитків різним </w:t>
      </w:r>
      <w:proofErr w:type="spellStart"/>
      <w:r>
        <w:rPr>
          <w:rFonts w:ascii="TimesNewRomanPSMT" w:eastAsia="Times New Roman" w:hAnsi="TimesNewRomanPSMT" w:cs="Times New Roman"/>
          <w:color w:val="auto"/>
          <w:szCs w:val="28"/>
          <w:lang w:eastAsia="uk-UA"/>
        </w:rPr>
        <w:t>відбитковим</w:t>
      </w:r>
      <w:proofErr w:type="spellEnd"/>
      <w:r>
        <w:rPr>
          <w:rFonts w:ascii="TimesNewRomanPSMT" w:eastAsia="Times New Roman" w:hAnsi="TimesNewRomanPSMT" w:cs="Times New Roman"/>
          <w:color w:val="auto"/>
          <w:szCs w:val="28"/>
          <w:lang w:eastAsia="uk-UA"/>
        </w:rPr>
        <w:t xml:space="preserve"> матеріалом</w:t>
      </w:r>
      <w:r>
        <w:rPr>
          <w:rFonts w:ascii="TimesNewRomanPSMT" w:eastAsia="Times New Roman" w:hAnsi="TimesNewRomanPSMT" w:cs="Times New Roman"/>
          <w:color w:val="auto"/>
          <w:szCs w:val="28"/>
          <w:lang w:eastAsia="uk-UA"/>
        </w:rPr>
        <w:br/>
        <w:t>37. отримання моделей щелеп</w:t>
      </w:r>
      <w:r>
        <w:rPr>
          <w:rFonts w:ascii="TimesNewRomanPSMT" w:eastAsia="Times New Roman" w:hAnsi="TimesNewRomanPSMT" w:cs="Times New Roman"/>
          <w:color w:val="auto"/>
          <w:szCs w:val="28"/>
          <w:lang w:eastAsia="uk-UA"/>
        </w:rPr>
        <w:br/>
        <w:t xml:space="preserve">38. отримання відбитків з </w:t>
      </w:r>
      <w:proofErr w:type="spellStart"/>
      <w:r>
        <w:rPr>
          <w:rFonts w:ascii="TimesNewRomanPSMT" w:eastAsia="Times New Roman" w:hAnsi="TimesNewRomanPSMT" w:cs="Times New Roman"/>
          <w:color w:val="auto"/>
          <w:szCs w:val="28"/>
          <w:lang w:eastAsia="uk-UA"/>
        </w:rPr>
        <w:t>внутрішньокісткових</w:t>
      </w:r>
      <w:proofErr w:type="spellEnd"/>
      <w:r>
        <w:rPr>
          <w:rFonts w:ascii="TimesNewRomanPSMT" w:eastAsia="Times New Roman" w:hAnsi="TimesNewRomanPSMT" w:cs="Times New Roman"/>
          <w:color w:val="auto"/>
          <w:szCs w:val="28"/>
          <w:lang w:eastAsia="uk-UA"/>
        </w:rPr>
        <w:t xml:space="preserve"> імплантатів</w:t>
      </w:r>
      <w:r>
        <w:rPr>
          <w:rFonts w:ascii="TimesNewRomanPSMT" w:eastAsia="Times New Roman" w:hAnsi="TimesNewRomanPSMT" w:cs="Times New Roman"/>
          <w:color w:val="auto"/>
          <w:szCs w:val="28"/>
          <w:lang w:eastAsia="uk-UA"/>
        </w:rPr>
        <w:br/>
        <w:t xml:space="preserve">39. </w:t>
      </w:r>
      <w:proofErr w:type="spellStart"/>
      <w:r>
        <w:rPr>
          <w:rFonts w:ascii="TimesNewRomanPSMT" w:eastAsia="Times New Roman" w:hAnsi="TimesNewRomanPSMT" w:cs="Times New Roman"/>
          <w:color w:val="auto"/>
          <w:szCs w:val="28"/>
          <w:lang w:eastAsia="uk-UA"/>
        </w:rPr>
        <w:t>паралелометрія</w:t>
      </w:r>
      <w:proofErr w:type="spellEnd"/>
      <w:r>
        <w:rPr>
          <w:rFonts w:ascii="TimesNewRomanPSMT" w:eastAsia="Times New Roman" w:hAnsi="TimesNewRomanPSMT" w:cs="Times New Roman"/>
          <w:color w:val="auto"/>
          <w:szCs w:val="28"/>
          <w:lang w:eastAsia="uk-UA"/>
        </w:rPr>
        <w:t xml:space="preserve"> при плануванні конструкції </w:t>
      </w:r>
      <w:proofErr w:type="spellStart"/>
      <w:r>
        <w:rPr>
          <w:rFonts w:ascii="TimesNewRomanPSMT" w:eastAsia="Times New Roman" w:hAnsi="TimesNewRomanPSMT" w:cs="Times New Roman"/>
          <w:color w:val="auto"/>
          <w:szCs w:val="28"/>
          <w:lang w:eastAsia="uk-UA"/>
        </w:rPr>
        <w:t>бюгельного</w:t>
      </w:r>
      <w:proofErr w:type="spellEnd"/>
      <w:r>
        <w:rPr>
          <w:rFonts w:ascii="TimesNewRomanPSMT" w:eastAsia="Times New Roman" w:hAnsi="TimesNewRomanPSMT" w:cs="Times New Roman"/>
          <w:color w:val="auto"/>
          <w:szCs w:val="28"/>
          <w:lang w:eastAsia="uk-UA"/>
        </w:rPr>
        <w:t xml:space="preserve"> протеза</w:t>
      </w:r>
      <w:r>
        <w:rPr>
          <w:rFonts w:ascii="TimesNewRomanPSMT" w:eastAsia="Times New Roman" w:hAnsi="TimesNewRomanPSMT" w:cs="Times New Roman"/>
          <w:color w:val="auto"/>
          <w:szCs w:val="28"/>
          <w:lang w:eastAsia="uk-UA"/>
        </w:rPr>
        <w:br/>
        <w:t>40. перевірка конструкції протеза при частковій та повній відсутності зубів</w:t>
      </w:r>
      <w:r>
        <w:rPr>
          <w:rFonts w:ascii="TimesNewRomanPSMT" w:eastAsia="Times New Roman" w:hAnsi="TimesNewRomanPSMT" w:cs="Times New Roman"/>
          <w:color w:val="auto"/>
          <w:szCs w:val="28"/>
          <w:lang w:eastAsia="uk-UA"/>
        </w:rPr>
        <w:br/>
        <w:t xml:space="preserve">41. </w:t>
      </w:r>
      <w:proofErr w:type="spellStart"/>
      <w:r>
        <w:rPr>
          <w:rFonts w:ascii="TimesNewRomanPSMT" w:eastAsia="Times New Roman" w:hAnsi="TimesNewRomanPSMT" w:cs="Times New Roman"/>
          <w:color w:val="auto"/>
          <w:szCs w:val="28"/>
          <w:lang w:eastAsia="uk-UA"/>
        </w:rPr>
        <w:t>періостотомія</w:t>
      </w:r>
      <w:proofErr w:type="spellEnd"/>
      <w:r>
        <w:rPr>
          <w:rFonts w:ascii="TimesNewRomanPSMT" w:eastAsia="Times New Roman" w:hAnsi="TimesNewRomanPSMT" w:cs="Times New Roman"/>
          <w:color w:val="auto"/>
          <w:szCs w:val="28"/>
          <w:lang w:eastAsia="uk-UA"/>
        </w:rPr>
        <w:br/>
        <w:t xml:space="preserve">42. пломбування каріозних порожнин тимчасових та постійних зубів різними </w:t>
      </w:r>
      <w:proofErr w:type="spellStart"/>
      <w:r>
        <w:rPr>
          <w:rFonts w:ascii="TimesNewRomanPSMT" w:eastAsia="Times New Roman" w:hAnsi="TimesNewRomanPSMT" w:cs="Times New Roman"/>
          <w:color w:val="auto"/>
          <w:szCs w:val="28"/>
          <w:lang w:eastAsia="uk-UA"/>
        </w:rPr>
        <w:t>ломбувальними</w:t>
      </w:r>
      <w:proofErr w:type="spellEnd"/>
      <w:r>
        <w:rPr>
          <w:rFonts w:ascii="TimesNewRomanPSMT" w:eastAsia="Times New Roman" w:hAnsi="TimesNewRomanPSMT" w:cs="Times New Roman"/>
          <w:color w:val="auto"/>
          <w:szCs w:val="28"/>
          <w:lang w:eastAsia="uk-UA"/>
        </w:rPr>
        <w:br/>
        <w:t>матеріалами</w:t>
      </w:r>
      <w:r>
        <w:rPr>
          <w:rFonts w:ascii="TimesNewRomanPSMT" w:eastAsia="Times New Roman" w:hAnsi="TimesNewRomanPSMT" w:cs="Times New Roman"/>
          <w:color w:val="auto"/>
          <w:szCs w:val="28"/>
          <w:lang w:eastAsia="uk-UA"/>
        </w:rPr>
        <w:br/>
        <w:t xml:space="preserve">43. покриття зубів лікувальними та профілактичними лаками, гелями, </w:t>
      </w:r>
      <w:proofErr w:type="spellStart"/>
      <w:r>
        <w:rPr>
          <w:rFonts w:ascii="TimesNewRomanPSMT" w:eastAsia="Times New Roman" w:hAnsi="TimesNewRomanPSMT" w:cs="Times New Roman"/>
          <w:color w:val="auto"/>
          <w:szCs w:val="28"/>
          <w:lang w:eastAsia="uk-UA"/>
        </w:rPr>
        <w:t>десенситайзерами</w:t>
      </w:r>
      <w:proofErr w:type="spellEnd"/>
      <w:r>
        <w:rPr>
          <w:rFonts w:ascii="TimesNewRomanPSMT" w:eastAsia="Times New Roman" w:hAnsi="TimesNewRomanPSMT" w:cs="Times New Roman"/>
          <w:color w:val="auto"/>
          <w:szCs w:val="28"/>
          <w:lang w:eastAsia="uk-UA"/>
        </w:rPr>
        <w:br/>
        <w:t>44. препарування зубів під металеву штамповану, пластмасову суцільнолиту, суцільнолиту</w:t>
      </w:r>
      <w:r>
        <w:rPr>
          <w:rFonts w:ascii="TimesNewRomanPSMT" w:eastAsia="Times New Roman" w:hAnsi="TimesNewRomanPSMT" w:cs="Times New Roman"/>
          <w:color w:val="auto"/>
          <w:szCs w:val="28"/>
          <w:lang w:eastAsia="uk-UA"/>
        </w:rPr>
        <w:br/>
        <w:t xml:space="preserve">комбіновану, </w:t>
      </w:r>
      <w:proofErr w:type="spellStart"/>
      <w:r>
        <w:rPr>
          <w:rFonts w:ascii="TimesNewRomanPSMT" w:eastAsia="Times New Roman" w:hAnsi="TimesNewRomanPSMT" w:cs="Times New Roman"/>
          <w:color w:val="auto"/>
          <w:szCs w:val="28"/>
          <w:lang w:eastAsia="uk-UA"/>
        </w:rPr>
        <w:t>безметалеву</w:t>
      </w:r>
      <w:proofErr w:type="spellEnd"/>
      <w:r>
        <w:rPr>
          <w:rFonts w:ascii="TimesNewRomanPSMT" w:eastAsia="Times New Roman" w:hAnsi="TimesNewRomanPSMT" w:cs="Times New Roman"/>
          <w:color w:val="auto"/>
          <w:szCs w:val="28"/>
          <w:lang w:eastAsia="uk-UA"/>
        </w:rPr>
        <w:t xml:space="preserve"> коронку</w:t>
      </w:r>
      <w:r>
        <w:rPr>
          <w:rFonts w:ascii="TimesNewRomanPSMT" w:eastAsia="Times New Roman" w:hAnsi="TimesNewRomanPSMT" w:cs="Times New Roman"/>
          <w:color w:val="auto"/>
          <w:szCs w:val="28"/>
          <w:lang w:eastAsia="uk-UA"/>
        </w:rPr>
        <w:br/>
        <w:t xml:space="preserve">45. препарування зубів під вкладки та </w:t>
      </w:r>
      <w:proofErr w:type="spellStart"/>
      <w:r>
        <w:rPr>
          <w:rFonts w:ascii="TimesNewRomanPSMT" w:eastAsia="Times New Roman" w:hAnsi="TimesNewRomanPSMT" w:cs="Times New Roman"/>
          <w:color w:val="auto"/>
          <w:szCs w:val="28"/>
          <w:lang w:eastAsia="uk-UA"/>
        </w:rPr>
        <w:t>вініри</w:t>
      </w:r>
      <w:proofErr w:type="spellEnd"/>
      <w:r>
        <w:rPr>
          <w:rFonts w:ascii="TimesNewRomanPSMT" w:eastAsia="Times New Roman" w:hAnsi="TimesNewRomanPSMT" w:cs="Times New Roman"/>
          <w:color w:val="auto"/>
          <w:szCs w:val="28"/>
          <w:lang w:eastAsia="uk-UA"/>
        </w:rPr>
        <w:br/>
      </w:r>
      <w:r>
        <w:rPr>
          <w:rFonts w:ascii="TimesNewRomanPSMT" w:eastAsia="Times New Roman" w:hAnsi="TimesNewRomanPSMT" w:cs="Times New Roman"/>
          <w:color w:val="auto"/>
          <w:szCs w:val="28"/>
          <w:lang w:eastAsia="uk-UA"/>
        </w:rPr>
        <w:lastRenderedPageBreak/>
        <w:t>46. препарування та очищення кореневих каналів тимчасових та постійних зубів</w:t>
      </w:r>
      <w:r>
        <w:rPr>
          <w:rFonts w:ascii="TimesNewRomanPSMT" w:eastAsia="Times New Roman" w:hAnsi="TimesNewRomanPSMT" w:cs="Times New Roman"/>
          <w:color w:val="auto"/>
          <w:szCs w:val="28"/>
          <w:lang w:eastAsia="uk-UA"/>
        </w:rPr>
        <w:br/>
        <w:t>47. препарування кореня зуба під штифтову конструкцію</w:t>
      </w:r>
      <w:r>
        <w:rPr>
          <w:rFonts w:ascii="TimesNewRomanPSMT" w:eastAsia="Times New Roman" w:hAnsi="TimesNewRomanPSMT" w:cs="Times New Roman"/>
          <w:color w:val="auto"/>
          <w:szCs w:val="28"/>
          <w:lang w:eastAsia="uk-UA"/>
        </w:rPr>
        <w:br/>
        <w:t>48. препарування каріозних порожнин тимчасових та постійних зубів з урахуванням і виду</w:t>
      </w:r>
      <w:r>
        <w:rPr>
          <w:rFonts w:ascii="TimesNewRomanPSMT" w:eastAsia="Times New Roman" w:hAnsi="TimesNewRomanPSMT" w:cs="Times New Roman"/>
          <w:color w:val="auto"/>
          <w:szCs w:val="28"/>
          <w:lang w:eastAsia="uk-UA"/>
        </w:rPr>
        <w:br/>
      </w:r>
      <w:proofErr w:type="spellStart"/>
      <w:r>
        <w:rPr>
          <w:rFonts w:ascii="TimesNewRomanPSMT" w:eastAsia="Times New Roman" w:hAnsi="TimesNewRomanPSMT" w:cs="Times New Roman"/>
          <w:color w:val="auto"/>
          <w:szCs w:val="28"/>
          <w:lang w:eastAsia="uk-UA"/>
        </w:rPr>
        <w:t>пломбувального</w:t>
      </w:r>
      <w:proofErr w:type="spellEnd"/>
      <w:r>
        <w:rPr>
          <w:rFonts w:ascii="TimesNewRomanPSMT" w:eastAsia="Times New Roman" w:hAnsi="TimesNewRomanPSMT" w:cs="Times New Roman"/>
          <w:color w:val="auto"/>
          <w:szCs w:val="28"/>
          <w:lang w:eastAsia="uk-UA"/>
        </w:rPr>
        <w:t xml:space="preserve"> матеріалу</w:t>
      </w:r>
      <w:r>
        <w:rPr>
          <w:rFonts w:ascii="TimesNewRomanPSMT" w:eastAsia="Times New Roman" w:hAnsi="TimesNewRomanPSMT" w:cs="Times New Roman"/>
          <w:color w:val="auto"/>
          <w:szCs w:val="28"/>
          <w:lang w:eastAsia="uk-UA"/>
        </w:rPr>
        <w:br/>
        <w:t>49. припасування різних видів штучних коронок</w:t>
      </w:r>
      <w:r>
        <w:rPr>
          <w:rFonts w:ascii="TimesNewRomanPSMT" w:eastAsia="Times New Roman" w:hAnsi="TimesNewRomanPSMT" w:cs="Times New Roman"/>
          <w:color w:val="auto"/>
          <w:szCs w:val="28"/>
          <w:lang w:eastAsia="uk-UA"/>
        </w:rPr>
        <w:br/>
        <w:t xml:space="preserve">50. проведення </w:t>
      </w:r>
      <w:proofErr w:type="spellStart"/>
      <w:r>
        <w:rPr>
          <w:rFonts w:ascii="TimesNewRomanPSMT" w:eastAsia="Times New Roman" w:hAnsi="TimesNewRomanPSMT" w:cs="Times New Roman"/>
          <w:color w:val="auto"/>
          <w:szCs w:val="28"/>
          <w:lang w:eastAsia="uk-UA"/>
        </w:rPr>
        <w:t>інтрадентального</w:t>
      </w:r>
      <w:proofErr w:type="spellEnd"/>
      <w:r>
        <w:rPr>
          <w:rFonts w:ascii="TimesNewRomanPSMT" w:eastAsia="Times New Roman" w:hAnsi="TimesNewRomanPSMT" w:cs="Times New Roman"/>
          <w:color w:val="auto"/>
          <w:szCs w:val="28"/>
          <w:lang w:eastAsia="uk-UA"/>
        </w:rPr>
        <w:t xml:space="preserve"> електрофорезу</w:t>
      </w:r>
      <w:r>
        <w:rPr>
          <w:rFonts w:ascii="TimesNewRomanPSMT" w:eastAsia="Times New Roman" w:hAnsi="TimesNewRomanPSMT" w:cs="Times New Roman"/>
          <w:color w:val="auto"/>
          <w:szCs w:val="28"/>
          <w:lang w:eastAsia="uk-UA"/>
        </w:rPr>
        <w:br/>
        <w:t>51. проведення лігатурного зв’язування зубів</w:t>
      </w:r>
      <w:r>
        <w:rPr>
          <w:rFonts w:ascii="TimesNewRomanPSMT" w:eastAsia="Times New Roman" w:hAnsi="TimesNewRomanPSMT" w:cs="Times New Roman"/>
          <w:color w:val="auto"/>
          <w:szCs w:val="28"/>
          <w:lang w:eastAsia="uk-UA"/>
        </w:rPr>
        <w:br/>
        <w:t>52. проведення професійної гігієни порожнини рота</w:t>
      </w:r>
      <w:r>
        <w:rPr>
          <w:rFonts w:ascii="TimesNewRomanPSMT" w:eastAsia="Times New Roman" w:hAnsi="TimesNewRomanPSMT" w:cs="Times New Roman"/>
          <w:color w:val="auto"/>
          <w:szCs w:val="28"/>
          <w:lang w:eastAsia="uk-UA"/>
        </w:rPr>
        <w:br/>
        <w:t xml:space="preserve">53. проведення професійної гігієни в ділянці </w:t>
      </w:r>
      <w:proofErr w:type="spellStart"/>
      <w:r>
        <w:rPr>
          <w:rFonts w:ascii="TimesNewRomanPSMT" w:eastAsia="Times New Roman" w:hAnsi="TimesNewRomanPSMT" w:cs="Times New Roman"/>
          <w:color w:val="auto"/>
          <w:szCs w:val="28"/>
          <w:lang w:eastAsia="uk-UA"/>
        </w:rPr>
        <w:t>імплантів</w:t>
      </w:r>
      <w:proofErr w:type="spellEnd"/>
      <w:r>
        <w:rPr>
          <w:rFonts w:ascii="TimesNewRomanPSMT" w:eastAsia="Times New Roman" w:hAnsi="TimesNewRomanPSMT" w:cs="Times New Roman"/>
          <w:color w:val="auto"/>
          <w:szCs w:val="28"/>
          <w:lang w:eastAsia="uk-UA"/>
        </w:rPr>
        <w:br/>
        <w:t>54. проведення фізіологічної сепарації</w:t>
      </w:r>
      <w:r>
        <w:rPr>
          <w:rFonts w:ascii="TimesNewRomanPSMT" w:eastAsia="Times New Roman" w:hAnsi="TimesNewRomanPSMT" w:cs="Times New Roman"/>
          <w:color w:val="auto"/>
          <w:szCs w:val="28"/>
          <w:lang w:eastAsia="uk-UA"/>
        </w:rPr>
        <w:br/>
        <w:t xml:space="preserve">55. проведення </w:t>
      </w:r>
      <w:proofErr w:type="spellStart"/>
      <w:r>
        <w:rPr>
          <w:rFonts w:ascii="TimesNewRomanPSMT" w:eastAsia="Times New Roman" w:hAnsi="TimesNewRomanPSMT" w:cs="Times New Roman"/>
          <w:color w:val="auto"/>
          <w:szCs w:val="28"/>
          <w:lang w:eastAsia="uk-UA"/>
        </w:rPr>
        <w:t>пародонтального</w:t>
      </w:r>
      <w:proofErr w:type="spellEnd"/>
      <w:r>
        <w:rPr>
          <w:rFonts w:ascii="TimesNewRomanPSMT" w:eastAsia="Times New Roman" w:hAnsi="TimesNewRomanPSMT" w:cs="Times New Roman"/>
          <w:color w:val="auto"/>
          <w:szCs w:val="28"/>
          <w:lang w:eastAsia="uk-UA"/>
        </w:rPr>
        <w:t xml:space="preserve"> зондування</w:t>
      </w:r>
      <w:r>
        <w:rPr>
          <w:rFonts w:ascii="TimesNewRomanPSMT" w:eastAsia="Times New Roman" w:hAnsi="TimesNewRomanPSMT" w:cs="Times New Roman"/>
          <w:color w:val="auto"/>
          <w:szCs w:val="28"/>
          <w:lang w:eastAsia="uk-UA"/>
        </w:rPr>
        <w:br/>
        <w:t>56. пряме і непряме покриття пульпи</w:t>
      </w:r>
      <w:r>
        <w:rPr>
          <w:rFonts w:ascii="TimesNewRomanPSMT" w:eastAsia="Times New Roman" w:hAnsi="TimesNewRomanPSMT" w:cs="Times New Roman"/>
          <w:color w:val="auto"/>
          <w:szCs w:val="28"/>
          <w:lang w:eastAsia="uk-UA"/>
        </w:rPr>
        <w:br/>
        <w:t>57. реєстрація положення верхньої щелепи за допомогою лицевої дуги</w:t>
      </w:r>
      <w:r>
        <w:rPr>
          <w:rFonts w:ascii="TimesNewRomanPSMT" w:eastAsia="Times New Roman" w:hAnsi="TimesNewRomanPSMT" w:cs="Times New Roman"/>
          <w:color w:val="auto"/>
          <w:szCs w:val="28"/>
          <w:lang w:eastAsia="uk-UA"/>
        </w:rPr>
        <w:br/>
        <w:t xml:space="preserve">58. розкриття </w:t>
      </w:r>
      <w:proofErr w:type="spellStart"/>
      <w:r>
        <w:rPr>
          <w:rFonts w:ascii="TimesNewRomanPSMT" w:eastAsia="Times New Roman" w:hAnsi="TimesNewRomanPSMT" w:cs="Times New Roman"/>
          <w:color w:val="auto"/>
          <w:szCs w:val="28"/>
          <w:lang w:eastAsia="uk-UA"/>
        </w:rPr>
        <w:t>пародонтального</w:t>
      </w:r>
      <w:proofErr w:type="spellEnd"/>
      <w:r>
        <w:rPr>
          <w:rFonts w:ascii="TimesNewRomanPSMT" w:eastAsia="Times New Roman" w:hAnsi="TimesNewRomanPSMT" w:cs="Times New Roman"/>
          <w:color w:val="auto"/>
          <w:szCs w:val="28"/>
          <w:lang w:eastAsia="uk-UA"/>
        </w:rPr>
        <w:t xml:space="preserve"> абсцесу</w:t>
      </w:r>
      <w:r>
        <w:rPr>
          <w:rFonts w:ascii="TimesNewRomanPSMT" w:eastAsia="Times New Roman" w:hAnsi="TimesNewRomanPSMT" w:cs="Times New Roman"/>
          <w:color w:val="auto"/>
          <w:szCs w:val="28"/>
          <w:lang w:eastAsia="uk-UA"/>
        </w:rPr>
        <w:br/>
        <w:t xml:space="preserve">59. розріз та висічення капюшона при </w:t>
      </w:r>
      <w:proofErr w:type="spellStart"/>
      <w:r>
        <w:rPr>
          <w:rFonts w:ascii="TimesNewRomanPSMT" w:eastAsia="Times New Roman" w:hAnsi="TimesNewRomanPSMT" w:cs="Times New Roman"/>
          <w:color w:val="auto"/>
          <w:szCs w:val="28"/>
          <w:lang w:eastAsia="uk-UA"/>
        </w:rPr>
        <w:t>перікоронариті</w:t>
      </w:r>
      <w:proofErr w:type="spellEnd"/>
      <w:r>
        <w:rPr>
          <w:rFonts w:ascii="TimesNewRomanPSMT" w:eastAsia="Times New Roman" w:hAnsi="TimesNewRomanPSMT" w:cs="Times New Roman"/>
          <w:color w:val="auto"/>
          <w:szCs w:val="28"/>
          <w:lang w:eastAsia="uk-UA"/>
        </w:rPr>
        <w:br/>
        <w:t>60. складання алгоритму ІГПР</w:t>
      </w:r>
      <w:r>
        <w:rPr>
          <w:rFonts w:ascii="TimesNewRomanPSMT" w:eastAsia="Times New Roman" w:hAnsi="TimesNewRomanPSMT" w:cs="Times New Roman"/>
          <w:color w:val="auto"/>
          <w:szCs w:val="28"/>
          <w:lang w:eastAsia="uk-UA"/>
        </w:rPr>
        <w:br/>
        <w:t>61. тимчасова іммобілізація при переломах щелеп</w:t>
      </w:r>
      <w:r>
        <w:rPr>
          <w:rFonts w:ascii="TimesNewRomanPSMT" w:eastAsia="Times New Roman" w:hAnsi="TimesNewRomanPSMT" w:cs="Times New Roman"/>
          <w:color w:val="auto"/>
          <w:szCs w:val="28"/>
          <w:lang w:eastAsia="uk-UA"/>
        </w:rPr>
        <w:br/>
        <w:t>62. типове та атипове видалення тимчасових та постійних зубів</w:t>
      </w:r>
      <w:r>
        <w:rPr>
          <w:rFonts w:ascii="TimesNewRomanPSMT" w:eastAsia="Times New Roman" w:hAnsi="TimesNewRomanPSMT" w:cs="Times New Roman"/>
          <w:color w:val="auto"/>
          <w:szCs w:val="28"/>
          <w:lang w:eastAsia="uk-UA"/>
        </w:rPr>
        <w:br/>
        <w:t xml:space="preserve">63. </w:t>
      </w:r>
      <w:proofErr w:type="spellStart"/>
      <w:r>
        <w:rPr>
          <w:rFonts w:ascii="TimesNewRomanPSMT" w:eastAsia="Times New Roman" w:hAnsi="TimesNewRomanPSMT" w:cs="Times New Roman"/>
          <w:color w:val="auto"/>
          <w:szCs w:val="28"/>
          <w:lang w:eastAsia="uk-UA"/>
        </w:rPr>
        <w:t>цистотомія</w:t>
      </w:r>
      <w:proofErr w:type="spellEnd"/>
      <w:r>
        <w:rPr>
          <w:rFonts w:ascii="TimesNewRomanPSMT" w:eastAsia="Times New Roman" w:hAnsi="TimesNewRomanPSMT" w:cs="Times New Roman"/>
          <w:color w:val="auto"/>
          <w:szCs w:val="28"/>
          <w:lang w:eastAsia="uk-UA"/>
        </w:rPr>
        <w:br/>
        <w:t xml:space="preserve">64. фіксація коронок і </w:t>
      </w:r>
      <w:proofErr w:type="spellStart"/>
      <w:r>
        <w:rPr>
          <w:rFonts w:ascii="TimesNewRomanPSMT" w:eastAsia="Times New Roman" w:hAnsi="TimesNewRomanPSMT" w:cs="Times New Roman"/>
          <w:color w:val="auto"/>
          <w:szCs w:val="28"/>
          <w:lang w:eastAsia="uk-UA"/>
        </w:rPr>
        <w:t>мостоподібних</w:t>
      </w:r>
      <w:proofErr w:type="spellEnd"/>
      <w:r>
        <w:rPr>
          <w:rFonts w:ascii="TimesNewRomanPSMT" w:eastAsia="Times New Roman" w:hAnsi="TimesNewRomanPSMT" w:cs="Times New Roman"/>
          <w:color w:val="auto"/>
          <w:szCs w:val="28"/>
          <w:lang w:eastAsia="uk-UA"/>
        </w:rPr>
        <w:t xml:space="preserve"> протезів</w:t>
      </w:r>
      <w:r>
        <w:rPr>
          <w:rFonts w:ascii="TimesNewRomanPSMT" w:eastAsia="Times New Roman" w:hAnsi="TimesNewRomanPSMT" w:cs="Times New Roman"/>
          <w:color w:val="auto"/>
          <w:szCs w:val="28"/>
          <w:lang w:eastAsia="uk-UA"/>
        </w:rPr>
        <w:br/>
        <w:t xml:space="preserve">65. фіксація </w:t>
      </w:r>
      <w:proofErr w:type="spellStart"/>
      <w:r>
        <w:rPr>
          <w:rFonts w:ascii="TimesNewRomanPSMT" w:eastAsia="Times New Roman" w:hAnsi="TimesNewRomanPSMT" w:cs="Times New Roman"/>
          <w:color w:val="auto"/>
          <w:szCs w:val="28"/>
          <w:lang w:eastAsia="uk-UA"/>
        </w:rPr>
        <w:t>ортодонтичного</w:t>
      </w:r>
      <w:proofErr w:type="spellEnd"/>
      <w:r>
        <w:rPr>
          <w:rFonts w:ascii="TimesNewRomanPSMT" w:eastAsia="Times New Roman" w:hAnsi="TimesNewRomanPSMT" w:cs="Times New Roman"/>
          <w:color w:val="auto"/>
          <w:szCs w:val="28"/>
          <w:lang w:eastAsia="uk-UA"/>
        </w:rPr>
        <w:t xml:space="preserve"> кільця, коронки</w:t>
      </w:r>
      <w:r>
        <w:rPr>
          <w:rFonts w:ascii="TimesNewRomanPSMT" w:eastAsia="Times New Roman" w:hAnsi="TimesNewRomanPSMT" w:cs="Times New Roman"/>
          <w:color w:val="auto"/>
          <w:szCs w:val="28"/>
          <w:lang w:eastAsia="uk-UA"/>
        </w:rPr>
        <w:br/>
        <w:t>66. фіксація центрального співвідношення при ІІ, ІІІ, IV групах дефектів</w:t>
      </w:r>
      <w:r>
        <w:rPr>
          <w:rFonts w:ascii="TimesNewRomanPSMT" w:eastAsia="Times New Roman" w:hAnsi="TimesNewRomanPSMT" w:cs="Times New Roman"/>
          <w:color w:val="auto"/>
          <w:szCs w:val="28"/>
          <w:lang w:eastAsia="uk-UA"/>
        </w:rPr>
        <w:br/>
        <w:t>67. хірургічна обробка ран м’яких тканин обличчя в межах однієї анатомічної ділянки</w:t>
      </w:r>
      <w:r>
        <w:rPr>
          <w:rFonts w:ascii="TimesNewRomanPSMT" w:eastAsia="Times New Roman" w:hAnsi="TimesNewRomanPSMT" w:cs="Times New Roman"/>
          <w:color w:val="auto"/>
          <w:szCs w:val="28"/>
          <w:lang w:eastAsia="uk-UA"/>
        </w:rPr>
        <w:br/>
        <w:t xml:space="preserve">68. шліфування та полірування пломб з усіх видів </w:t>
      </w:r>
      <w:proofErr w:type="spellStart"/>
      <w:r>
        <w:rPr>
          <w:rFonts w:ascii="TimesNewRomanPSMT" w:eastAsia="Times New Roman" w:hAnsi="TimesNewRomanPSMT" w:cs="Times New Roman"/>
          <w:color w:val="auto"/>
          <w:szCs w:val="28"/>
          <w:lang w:eastAsia="uk-UA"/>
        </w:rPr>
        <w:t>пломбувальних</w:t>
      </w:r>
      <w:proofErr w:type="spellEnd"/>
      <w:r>
        <w:rPr>
          <w:rFonts w:ascii="TimesNewRomanPSMT" w:eastAsia="Times New Roman" w:hAnsi="TimesNewRomanPSMT" w:cs="Times New Roman"/>
          <w:color w:val="auto"/>
          <w:szCs w:val="28"/>
          <w:lang w:eastAsia="uk-UA"/>
        </w:rPr>
        <w:t xml:space="preserve"> матеріалів</w:t>
      </w:r>
    </w:p>
    <w:p w:rsidR="0047313A" w:rsidRDefault="0047313A">
      <w:pPr>
        <w:rPr>
          <w:color w:val="auto"/>
        </w:rPr>
      </w:pPr>
    </w:p>
    <w:sectPr w:rsidR="0047313A">
      <w:headerReference w:type="default" r:id="rId9"/>
      <w:pgSz w:w="11906" w:h="16838"/>
      <w:pgMar w:top="1260" w:right="700" w:bottom="280" w:left="1200" w:header="0" w:footer="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C00" w:rsidRDefault="00E93C00">
      <w:pPr>
        <w:spacing w:after="0" w:line="240" w:lineRule="auto"/>
      </w:pPr>
      <w:r>
        <w:separator/>
      </w:r>
    </w:p>
  </w:endnote>
  <w:endnote w:type="continuationSeparator" w:id="0">
    <w:p w:rsidR="00E93C00" w:rsidRDefault="00E93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TimesNewRomanPSMT">
    <w:altName w:val="Times New Roman"/>
    <w:charset w:val="01"/>
    <w:family w:val="roman"/>
    <w:pitch w:val="variable"/>
  </w:font>
  <w:font w:name="TimesNewRomanPS-BoldMT">
    <w:altName w:val="Times New Roman"/>
    <w:charset w:val="01"/>
    <w:family w:val="roman"/>
    <w:pitch w:val="variable"/>
  </w:font>
  <w:font w:name="Liberation Mono">
    <w:altName w:val="Courier New"/>
    <w:charset w:val="01"/>
    <w:family w:val="roman"/>
    <w:pitch w:val="variable"/>
  </w:font>
  <w:font w:name="Liberation Sans">
    <w:altName w:val="Arial"/>
    <w:charset w:val="CC"/>
    <w:family w:val="roman"/>
    <w:pitch w:val="variable"/>
  </w:font>
  <w:font w:name="Arial Unicode MS">
    <w:panose1 w:val="020B0604020202020204"/>
    <w:charset w:val="00"/>
    <w:family w:val="roman"/>
    <w:pitch w:val="variable"/>
    <w:sig w:usb0="00000003" w:usb1="00000000"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Songti SC">
    <w:panose1 w:val="00000000000000000000"/>
    <w:charset w:val="00"/>
    <w:family w:val="roman"/>
    <w:notTrueType/>
    <w:pitch w:val="default"/>
  </w:font>
  <w:font w:name="TimesNewRomanPS-BoldMT;Times Ne">
    <w:panose1 w:val="00000000000000000000"/>
    <w:charset w:val="00"/>
    <w:family w:val="roman"/>
    <w:notTrueType/>
    <w:pitch w:val="default"/>
  </w:font>
  <w:font w:name="TimesNewRomanPSMT;Times New Rom">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C00" w:rsidRDefault="00E93C00">
      <w:pPr>
        <w:spacing w:after="0" w:line="240" w:lineRule="auto"/>
      </w:pPr>
      <w:r>
        <w:separator/>
      </w:r>
    </w:p>
  </w:footnote>
  <w:footnote w:type="continuationSeparator" w:id="0">
    <w:p w:rsidR="00E93C00" w:rsidRDefault="00E93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104" w:rsidRDefault="009F4104">
    <w:pPr>
      <w:pStyle w:val="af8"/>
      <w:jc w:val="right"/>
    </w:pPr>
    <w:r>
      <w:fldChar w:fldCharType="begin"/>
    </w:r>
    <w:r>
      <w:instrText>PAGE</w:instrText>
    </w:r>
    <w:r>
      <w:fldChar w:fldCharType="separate"/>
    </w:r>
    <w:r w:rsidR="0023773E">
      <w:rPr>
        <w:noProof/>
      </w:rPr>
      <w:t>21</w:t>
    </w:r>
    <w:r>
      <w:fldChar w:fldCharType="end"/>
    </w:r>
  </w:p>
  <w:p w:rsidR="009F4104" w:rsidRDefault="009F4104">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104" w:rsidRDefault="009F410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EB548B"/>
    <w:multiLevelType w:val="multilevel"/>
    <w:tmpl w:val="21D42DE6"/>
    <w:lvl w:ilvl="0">
      <w:start w:val="1"/>
      <w:numFmt w:val="decimal"/>
      <w:lvlText w:val="%1."/>
      <w:lvlJc w:val="left"/>
      <w:pPr>
        <w:ind w:left="504" w:hanging="284"/>
      </w:pPr>
      <w:rPr>
        <w:w w:val="100"/>
        <w:sz w:val="28"/>
        <w:szCs w:val="28"/>
      </w:rPr>
    </w:lvl>
    <w:lvl w:ilvl="1">
      <w:start w:val="1"/>
      <w:numFmt w:val="decimal"/>
      <w:lvlText w:val="%2."/>
      <w:lvlJc w:val="left"/>
      <w:pPr>
        <w:ind w:left="3958" w:hanging="280"/>
      </w:pPr>
      <w:rPr>
        <w:b/>
        <w:bCs/>
        <w:spacing w:val="0"/>
        <w:w w:val="100"/>
        <w:sz w:val="28"/>
        <w:szCs w:val="28"/>
      </w:rPr>
    </w:lvl>
    <w:lvl w:ilvl="2">
      <w:start w:val="1"/>
      <w:numFmt w:val="decimal"/>
      <w:lvlText w:val="%2.%3."/>
      <w:lvlJc w:val="left"/>
      <w:pPr>
        <w:ind w:left="1418" w:hanging="490"/>
      </w:pPr>
      <w:rPr>
        <w:spacing w:val="0"/>
        <w:w w:val="100"/>
        <w:sz w:val="28"/>
        <w:szCs w:val="28"/>
      </w:rPr>
    </w:lvl>
    <w:lvl w:ilvl="3">
      <w:start w:val="1"/>
      <w:numFmt w:val="bullet"/>
      <w:lvlText w:val=""/>
      <w:lvlJc w:val="left"/>
      <w:pPr>
        <w:ind w:left="4715" w:hanging="490"/>
      </w:pPr>
      <w:rPr>
        <w:rFonts w:ascii="Symbol" w:hAnsi="Symbol" w:cs="Symbol" w:hint="default"/>
      </w:rPr>
    </w:lvl>
    <w:lvl w:ilvl="4">
      <w:start w:val="1"/>
      <w:numFmt w:val="bullet"/>
      <w:lvlText w:val=""/>
      <w:lvlJc w:val="left"/>
      <w:pPr>
        <w:ind w:left="5471" w:hanging="490"/>
      </w:pPr>
      <w:rPr>
        <w:rFonts w:ascii="Symbol" w:hAnsi="Symbol" w:cs="Symbol" w:hint="default"/>
      </w:rPr>
    </w:lvl>
    <w:lvl w:ilvl="5">
      <w:start w:val="1"/>
      <w:numFmt w:val="bullet"/>
      <w:lvlText w:val=""/>
      <w:lvlJc w:val="left"/>
      <w:pPr>
        <w:ind w:left="6227" w:hanging="490"/>
      </w:pPr>
      <w:rPr>
        <w:rFonts w:ascii="Symbol" w:hAnsi="Symbol" w:cs="Symbol" w:hint="default"/>
      </w:rPr>
    </w:lvl>
    <w:lvl w:ilvl="6">
      <w:start w:val="1"/>
      <w:numFmt w:val="bullet"/>
      <w:lvlText w:val=""/>
      <w:lvlJc w:val="left"/>
      <w:pPr>
        <w:ind w:left="6983" w:hanging="490"/>
      </w:pPr>
      <w:rPr>
        <w:rFonts w:ascii="Symbol" w:hAnsi="Symbol" w:cs="Symbol" w:hint="default"/>
      </w:rPr>
    </w:lvl>
    <w:lvl w:ilvl="7">
      <w:start w:val="1"/>
      <w:numFmt w:val="bullet"/>
      <w:lvlText w:val=""/>
      <w:lvlJc w:val="left"/>
      <w:pPr>
        <w:ind w:left="7738" w:hanging="490"/>
      </w:pPr>
      <w:rPr>
        <w:rFonts w:ascii="Symbol" w:hAnsi="Symbol" w:cs="Symbol" w:hint="default"/>
      </w:rPr>
    </w:lvl>
    <w:lvl w:ilvl="8">
      <w:start w:val="1"/>
      <w:numFmt w:val="bullet"/>
      <w:lvlText w:val=""/>
      <w:lvlJc w:val="left"/>
      <w:pPr>
        <w:ind w:left="8494" w:hanging="490"/>
      </w:pPr>
      <w:rPr>
        <w:rFonts w:ascii="Symbol" w:hAnsi="Symbol" w:cs="Symbol" w:hint="default"/>
      </w:rPr>
    </w:lvl>
  </w:abstractNum>
  <w:abstractNum w:abstractNumId="2" w15:restartNumberingAfterBreak="0">
    <w:nsid w:val="04600B34"/>
    <w:multiLevelType w:val="hybridMultilevel"/>
    <w:tmpl w:val="16E219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5D750F"/>
    <w:multiLevelType w:val="hybridMultilevel"/>
    <w:tmpl w:val="1A7A32D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4EE2F62"/>
    <w:multiLevelType w:val="hybridMultilevel"/>
    <w:tmpl w:val="E6607CD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ECA3152"/>
    <w:multiLevelType w:val="multilevel"/>
    <w:tmpl w:val="B590C492"/>
    <w:lvl w:ilvl="0">
      <w:start w:val="1"/>
      <w:numFmt w:val="decimal"/>
      <w:lvlText w:val="%1."/>
      <w:lvlJc w:val="left"/>
      <w:pPr>
        <w:tabs>
          <w:tab w:val="num" w:pos="762"/>
        </w:tabs>
        <w:ind w:left="762" w:hanging="360"/>
      </w:pPr>
    </w:lvl>
    <w:lvl w:ilvl="1">
      <w:start w:val="1"/>
      <w:numFmt w:val="decimal"/>
      <w:lvlText w:val="%2."/>
      <w:lvlJc w:val="left"/>
      <w:pPr>
        <w:tabs>
          <w:tab w:val="num" w:pos="1122"/>
        </w:tabs>
        <w:ind w:left="1122" w:hanging="360"/>
      </w:pPr>
    </w:lvl>
    <w:lvl w:ilvl="2">
      <w:start w:val="1"/>
      <w:numFmt w:val="decimal"/>
      <w:lvlText w:val="%3."/>
      <w:lvlJc w:val="left"/>
      <w:pPr>
        <w:tabs>
          <w:tab w:val="num" w:pos="1482"/>
        </w:tabs>
        <w:ind w:left="1482" w:hanging="360"/>
      </w:pPr>
    </w:lvl>
    <w:lvl w:ilvl="3">
      <w:start w:val="1"/>
      <w:numFmt w:val="decimal"/>
      <w:lvlText w:val="%4."/>
      <w:lvlJc w:val="left"/>
      <w:pPr>
        <w:tabs>
          <w:tab w:val="num" w:pos="1842"/>
        </w:tabs>
        <w:ind w:left="1842" w:hanging="360"/>
      </w:pPr>
    </w:lvl>
    <w:lvl w:ilvl="4">
      <w:start w:val="1"/>
      <w:numFmt w:val="decimal"/>
      <w:lvlText w:val="%5."/>
      <w:lvlJc w:val="left"/>
      <w:pPr>
        <w:tabs>
          <w:tab w:val="num" w:pos="2202"/>
        </w:tabs>
        <w:ind w:left="2202" w:hanging="360"/>
      </w:pPr>
    </w:lvl>
    <w:lvl w:ilvl="5">
      <w:start w:val="1"/>
      <w:numFmt w:val="decimal"/>
      <w:lvlText w:val="%6."/>
      <w:lvlJc w:val="left"/>
      <w:pPr>
        <w:tabs>
          <w:tab w:val="num" w:pos="2562"/>
        </w:tabs>
        <w:ind w:left="2562" w:hanging="360"/>
      </w:pPr>
    </w:lvl>
    <w:lvl w:ilvl="6">
      <w:start w:val="1"/>
      <w:numFmt w:val="decimal"/>
      <w:lvlText w:val="%7."/>
      <w:lvlJc w:val="left"/>
      <w:pPr>
        <w:tabs>
          <w:tab w:val="num" w:pos="2922"/>
        </w:tabs>
        <w:ind w:left="2922" w:hanging="360"/>
      </w:pPr>
    </w:lvl>
    <w:lvl w:ilvl="7">
      <w:start w:val="1"/>
      <w:numFmt w:val="decimal"/>
      <w:lvlText w:val="%8."/>
      <w:lvlJc w:val="left"/>
      <w:pPr>
        <w:tabs>
          <w:tab w:val="num" w:pos="3282"/>
        </w:tabs>
        <w:ind w:left="3282" w:hanging="360"/>
      </w:pPr>
    </w:lvl>
    <w:lvl w:ilvl="8">
      <w:start w:val="1"/>
      <w:numFmt w:val="decimal"/>
      <w:lvlText w:val="%9."/>
      <w:lvlJc w:val="left"/>
      <w:pPr>
        <w:tabs>
          <w:tab w:val="num" w:pos="3642"/>
        </w:tabs>
        <w:ind w:left="3642" w:hanging="360"/>
      </w:pPr>
    </w:lvl>
  </w:abstractNum>
  <w:abstractNum w:abstractNumId="6" w15:restartNumberingAfterBreak="0">
    <w:nsid w:val="441218F2"/>
    <w:multiLevelType w:val="multilevel"/>
    <w:tmpl w:val="49FA6B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70D6E88"/>
    <w:multiLevelType w:val="hybridMultilevel"/>
    <w:tmpl w:val="5EAA0B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C592994"/>
    <w:multiLevelType w:val="multilevel"/>
    <w:tmpl w:val="8070E290"/>
    <w:lvl w:ilvl="0">
      <w:start w:val="1"/>
      <w:numFmt w:val="decimal"/>
      <w:lvlText w:val="%1."/>
      <w:lvlJc w:val="left"/>
      <w:pPr>
        <w:tabs>
          <w:tab w:val="num" w:pos="486"/>
        </w:tabs>
        <w:ind w:left="486" w:hanging="360"/>
      </w:pPr>
    </w:lvl>
    <w:lvl w:ilvl="1">
      <w:start w:val="1"/>
      <w:numFmt w:val="decimal"/>
      <w:lvlText w:val="%2."/>
      <w:lvlJc w:val="left"/>
      <w:pPr>
        <w:tabs>
          <w:tab w:val="num" w:pos="846"/>
        </w:tabs>
        <w:ind w:left="846" w:hanging="360"/>
      </w:pPr>
    </w:lvl>
    <w:lvl w:ilvl="2">
      <w:start w:val="1"/>
      <w:numFmt w:val="decimal"/>
      <w:lvlText w:val="%3."/>
      <w:lvlJc w:val="left"/>
      <w:pPr>
        <w:tabs>
          <w:tab w:val="num" w:pos="1206"/>
        </w:tabs>
        <w:ind w:left="1206" w:hanging="360"/>
      </w:pPr>
    </w:lvl>
    <w:lvl w:ilvl="3">
      <w:start w:val="1"/>
      <w:numFmt w:val="decimal"/>
      <w:lvlText w:val="%4."/>
      <w:lvlJc w:val="left"/>
      <w:pPr>
        <w:tabs>
          <w:tab w:val="num" w:pos="1566"/>
        </w:tabs>
        <w:ind w:left="1566" w:hanging="360"/>
      </w:pPr>
    </w:lvl>
    <w:lvl w:ilvl="4">
      <w:start w:val="1"/>
      <w:numFmt w:val="decimal"/>
      <w:lvlText w:val="%5."/>
      <w:lvlJc w:val="left"/>
      <w:pPr>
        <w:tabs>
          <w:tab w:val="num" w:pos="1926"/>
        </w:tabs>
        <w:ind w:left="1926" w:hanging="360"/>
      </w:pPr>
    </w:lvl>
    <w:lvl w:ilvl="5">
      <w:start w:val="1"/>
      <w:numFmt w:val="decimal"/>
      <w:lvlText w:val="%6."/>
      <w:lvlJc w:val="left"/>
      <w:pPr>
        <w:tabs>
          <w:tab w:val="num" w:pos="2286"/>
        </w:tabs>
        <w:ind w:left="2286" w:hanging="360"/>
      </w:pPr>
    </w:lvl>
    <w:lvl w:ilvl="6">
      <w:start w:val="1"/>
      <w:numFmt w:val="decimal"/>
      <w:lvlText w:val="%7."/>
      <w:lvlJc w:val="left"/>
      <w:pPr>
        <w:tabs>
          <w:tab w:val="num" w:pos="2646"/>
        </w:tabs>
        <w:ind w:left="2646" w:hanging="360"/>
      </w:pPr>
    </w:lvl>
    <w:lvl w:ilvl="7">
      <w:start w:val="1"/>
      <w:numFmt w:val="decimal"/>
      <w:lvlText w:val="%8."/>
      <w:lvlJc w:val="left"/>
      <w:pPr>
        <w:tabs>
          <w:tab w:val="num" w:pos="3006"/>
        </w:tabs>
        <w:ind w:left="3006" w:hanging="360"/>
      </w:pPr>
    </w:lvl>
    <w:lvl w:ilvl="8">
      <w:start w:val="1"/>
      <w:numFmt w:val="decimal"/>
      <w:lvlText w:val="%9."/>
      <w:lvlJc w:val="left"/>
      <w:pPr>
        <w:tabs>
          <w:tab w:val="num" w:pos="3366"/>
        </w:tabs>
        <w:ind w:left="3366" w:hanging="360"/>
      </w:pPr>
    </w:lvl>
  </w:abstractNum>
  <w:abstractNum w:abstractNumId="9" w15:restartNumberingAfterBreak="0">
    <w:nsid w:val="5D875512"/>
    <w:multiLevelType w:val="multilevel"/>
    <w:tmpl w:val="B324DBC6"/>
    <w:lvl w:ilvl="0">
      <w:start w:val="8"/>
      <w:numFmt w:val="decimal"/>
      <w:lvlText w:val="%1"/>
      <w:lvlJc w:val="left"/>
      <w:pPr>
        <w:tabs>
          <w:tab w:val="num" w:pos="720"/>
        </w:tabs>
        <w:ind w:left="42" w:hanging="722"/>
      </w:pPr>
      <w:rPr>
        <w:spacing w:val="0"/>
        <w:w w:val="100"/>
        <w:sz w:val="28"/>
        <w:szCs w:val="28"/>
      </w:rPr>
    </w:lvl>
    <w:lvl w:ilvl="1">
      <w:start w:val="1"/>
      <w:numFmt w:val="bullet"/>
      <w:lvlText w:val=""/>
      <w:lvlJc w:val="left"/>
      <w:pPr>
        <w:tabs>
          <w:tab w:val="num" w:pos="1080"/>
        </w:tabs>
        <w:ind w:left="699" w:hanging="722"/>
      </w:pPr>
      <w:rPr>
        <w:rFonts w:ascii="Symbol" w:hAnsi="Symbol" w:cs="Symbol" w:hint="default"/>
      </w:rPr>
    </w:lvl>
    <w:lvl w:ilvl="2">
      <w:start w:val="1"/>
      <w:numFmt w:val="bullet"/>
      <w:lvlText w:val=""/>
      <w:lvlJc w:val="left"/>
      <w:pPr>
        <w:tabs>
          <w:tab w:val="num" w:pos="1440"/>
        </w:tabs>
        <w:ind w:left="1359" w:hanging="722"/>
      </w:pPr>
      <w:rPr>
        <w:rFonts w:ascii="Symbol" w:hAnsi="Symbol" w:cs="Symbol" w:hint="default"/>
      </w:rPr>
    </w:lvl>
    <w:lvl w:ilvl="3">
      <w:start w:val="1"/>
      <w:numFmt w:val="bullet"/>
      <w:lvlText w:val=""/>
      <w:lvlJc w:val="left"/>
      <w:pPr>
        <w:tabs>
          <w:tab w:val="num" w:pos="1800"/>
        </w:tabs>
        <w:ind w:left="2018" w:hanging="722"/>
      </w:pPr>
      <w:rPr>
        <w:rFonts w:ascii="Symbol" w:hAnsi="Symbol" w:cs="Symbol" w:hint="default"/>
      </w:rPr>
    </w:lvl>
    <w:lvl w:ilvl="4">
      <w:start w:val="1"/>
      <w:numFmt w:val="bullet"/>
      <w:lvlText w:val=""/>
      <w:lvlJc w:val="left"/>
      <w:pPr>
        <w:tabs>
          <w:tab w:val="num" w:pos="2160"/>
        </w:tabs>
        <w:ind w:left="2678" w:hanging="722"/>
      </w:pPr>
      <w:rPr>
        <w:rFonts w:ascii="Symbol" w:hAnsi="Symbol" w:cs="Symbol" w:hint="default"/>
      </w:rPr>
    </w:lvl>
    <w:lvl w:ilvl="5">
      <w:start w:val="1"/>
      <w:numFmt w:val="bullet"/>
      <w:lvlText w:val=""/>
      <w:lvlJc w:val="left"/>
      <w:pPr>
        <w:tabs>
          <w:tab w:val="num" w:pos="2520"/>
        </w:tabs>
        <w:ind w:left="3337" w:hanging="722"/>
      </w:pPr>
      <w:rPr>
        <w:rFonts w:ascii="Symbol" w:hAnsi="Symbol" w:cs="Symbol" w:hint="default"/>
      </w:rPr>
    </w:lvl>
    <w:lvl w:ilvl="6">
      <w:start w:val="1"/>
      <w:numFmt w:val="bullet"/>
      <w:lvlText w:val=""/>
      <w:lvlJc w:val="left"/>
      <w:pPr>
        <w:tabs>
          <w:tab w:val="num" w:pos="2880"/>
        </w:tabs>
        <w:ind w:left="3997" w:hanging="722"/>
      </w:pPr>
      <w:rPr>
        <w:rFonts w:ascii="Symbol" w:hAnsi="Symbol" w:cs="Symbol" w:hint="default"/>
      </w:rPr>
    </w:lvl>
    <w:lvl w:ilvl="7">
      <w:start w:val="1"/>
      <w:numFmt w:val="bullet"/>
      <w:lvlText w:val=""/>
      <w:lvlJc w:val="left"/>
      <w:pPr>
        <w:tabs>
          <w:tab w:val="num" w:pos="3240"/>
        </w:tabs>
        <w:ind w:left="4656" w:hanging="722"/>
      </w:pPr>
      <w:rPr>
        <w:rFonts w:ascii="Symbol" w:hAnsi="Symbol" w:cs="Symbol" w:hint="default"/>
      </w:rPr>
    </w:lvl>
    <w:lvl w:ilvl="8">
      <w:start w:val="1"/>
      <w:numFmt w:val="bullet"/>
      <w:lvlText w:val=""/>
      <w:lvlJc w:val="left"/>
      <w:pPr>
        <w:tabs>
          <w:tab w:val="num" w:pos="3600"/>
        </w:tabs>
        <w:ind w:left="5316" w:hanging="722"/>
      </w:pPr>
      <w:rPr>
        <w:rFonts w:ascii="Symbol" w:hAnsi="Symbol" w:cs="Symbol" w:hint="default"/>
      </w:rPr>
    </w:lvl>
  </w:abstractNum>
  <w:abstractNum w:abstractNumId="10" w15:restartNumberingAfterBreak="0">
    <w:nsid w:val="5E9E2031"/>
    <w:multiLevelType w:val="multilevel"/>
    <w:tmpl w:val="7ABC1458"/>
    <w:lvl w:ilvl="0">
      <w:start w:val="1"/>
      <w:numFmt w:val="decimal"/>
      <w:lvlText w:val="%1"/>
      <w:lvlJc w:val="left"/>
      <w:pPr>
        <w:tabs>
          <w:tab w:val="num" w:pos="720"/>
        </w:tabs>
        <w:ind w:left="862" w:hanging="642"/>
      </w:pPr>
      <w:rPr>
        <w:spacing w:val="0"/>
        <w:w w:val="100"/>
        <w:sz w:val="28"/>
        <w:szCs w:val="28"/>
      </w:rPr>
    </w:lvl>
    <w:lvl w:ilvl="1">
      <w:start w:val="1"/>
      <w:numFmt w:val="bullet"/>
      <w:lvlText w:val=""/>
      <w:lvlJc w:val="left"/>
      <w:pPr>
        <w:tabs>
          <w:tab w:val="num" w:pos="1080"/>
        </w:tabs>
        <w:ind w:left="1774" w:hanging="642"/>
      </w:pPr>
      <w:rPr>
        <w:rFonts w:ascii="Symbol" w:hAnsi="Symbol" w:cs="Symbol" w:hint="default"/>
      </w:rPr>
    </w:lvl>
    <w:lvl w:ilvl="2">
      <w:start w:val="1"/>
      <w:numFmt w:val="bullet"/>
      <w:lvlText w:val=""/>
      <w:lvlJc w:val="left"/>
      <w:pPr>
        <w:tabs>
          <w:tab w:val="num" w:pos="1440"/>
        </w:tabs>
        <w:ind w:left="2689" w:hanging="642"/>
      </w:pPr>
      <w:rPr>
        <w:rFonts w:ascii="Symbol" w:hAnsi="Symbol" w:cs="Symbol" w:hint="default"/>
      </w:rPr>
    </w:lvl>
    <w:lvl w:ilvl="3">
      <w:start w:val="1"/>
      <w:numFmt w:val="bullet"/>
      <w:lvlText w:val=""/>
      <w:lvlJc w:val="left"/>
      <w:pPr>
        <w:tabs>
          <w:tab w:val="num" w:pos="1800"/>
        </w:tabs>
        <w:ind w:left="3603" w:hanging="642"/>
      </w:pPr>
      <w:rPr>
        <w:rFonts w:ascii="Symbol" w:hAnsi="Symbol" w:cs="Symbol" w:hint="default"/>
      </w:rPr>
    </w:lvl>
    <w:lvl w:ilvl="4">
      <w:start w:val="1"/>
      <w:numFmt w:val="bullet"/>
      <w:lvlText w:val=""/>
      <w:lvlJc w:val="left"/>
      <w:pPr>
        <w:tabs>
          <w:tab w:val="num" w:pos="2160"/>
        </w:tabs>
        <w:ind w:left="4518" w:hanging="642"/>
      </w:pPr>
      <w:rPr>
        <w:rFonts w:ascii="Symbol" w:hAnsi="Symbol" w:cs="Symbol" w:hint="default"/>
      </w:rPr>
    </w:lvl>
    <w:lvl w:ilvl="5">
      <w:start w:val="1"/>
      <w:numFmt w:val="bullet"/>
      <w:lvlText w:val=""/>
      <w:lvlJc w:val="left"/>
      <w:pPr>
        <w:tabs>
          <w:tab w:val="num" w:pos="2520"/>
        </w:tabs>
        <w:ind w:left="5433" w:hanging="642"/>
      </w:pPr>
      <w:rPr>
        <w:rFonts w:ascii="Symbol" w:hAnsi="Symbol" w:cs="Symbol" w:hint="default"/>
      </w:rPr>
    </w:lvl>
    <w:lvl w:ilvl="6">
      <w:start w:val="1"/>
      <w:numFmt w:val="bullet"/>
      <w:lvlText w:val=""/>
      <w:lvlJc w:val="left"/>
      <w:pPr>
        <w:tabs>
          <w:tab w:val="num" w:pos="2880"/>
        </w:tabs>
        <w:ind w:left="6347" w:hanging="642"/>
      </w:pPr>
      <w:rPr>
        <w:rFonts w:ascii="Symbol" w:hAnsi="Symbol" w:cs="Symbol" w:hint="default"/>
      </w:rPr>
    </w:lvl>
    <w:lvl w:ilvl="7">
      <w:start w:val="1"/>
      <w:numFmt w:val="bullet"/>
      <w:lvlText w:val=""/>
      <w:lvlJc w:val="left"/>
      <w:pPr>
        <w:tabs>
          <w:tab w:val="num" w:pos="3240"/>
        </w:tabs>
        <w:ind w:left="7262" w:hanging="642"/>
      </w:pPr>
      <w:rPr>
        <w:rFonts w:ascii="Symbol" w:hAnsi="Symbol" w:cs="Symbol" w:hint="default"/>
      </w:rPr>
    </w:lvl>
    <w:lvl w:ilvl="8">
      <w:start w:val="1"/>
      <w:numFmt w:val="bullet"/>
      <w:lvlText w:val=""/>
      <w:lvlJc w:val="left"/>
      <w:pPr>
        <w:tabs>
          <w:tab w:val="num" w:pos="3600"/>
        </w:tabs>
        <w:ind w:left="8176" w:hanging="642"/>
      </w:pPr>
      <w:rPr>
        <w:rFonts w:ascii="Symbol" w:hAnsi="Symbol" w:cs="Symbol" w:hint="default"/>
      </w:rPr>
    </w:lvl>
  </w:abstractNum>
  <w:abstractNum w:abstractNumId="11" w15:restartNumberingAfterBreak="0">
    <w:nsid w:val="6630066D"/>
    <w:multiLevelType w:val="multilevel"/>
    <w:tmpl w:val="8DC66C20"/>
    <w:lvl w:ilvl="0">
      <w:start w:val="1"/>
      <w:numFmt w:val="decimal"/>
      <w:lvlText w:val="%1."/>
      <w:lvlJc w:val="left"/>
      <w:pPr>
        <w:tabs>
          <w:tab w:val="num" w:pos="940"/>
        </w:tabs>
        <w:ind w:left="940" w:hanging="360"/>
      </w:pPr>
    </w:lvl>
    <w:lvl w:ilvl="1">
      <w:start w:val="1"/>
      <w:numFmt w:val="decimal"/>
      <w:lvlText w:val="%2."/>
      <w:lvlJc w:val="left"/>
      <w:pPr>
        <w:tabs>
          <w:tab w:val="num" w:pos="1300"/>
        </w:tabs>
        <w:ind w:left="1300" w:hanging="360"/>
      </w:pPr>
    </w:lvl>
    <w:lvl w:ilvl="2">
      <w:start w:val="1"/>
      <w:numFmt w:val="decimal"/>
      <w:lvlText w:val="%3."/>
      <w:lvlJc w:val="left"/>
      <w:pPr>
        <w:tabs>
          <w:tab w:val="num" w:pos="1660"/>
        </w:tabs>
        <w:ind w:left="1660" w:hanging="360"/>
      </w:pPr>
    </w:lvl>
    <w:lvl w:ilvl="3">
      <w:start w:val="1"/>
      <w:numFmt w:val="decimal"/>
      <w:lvlText w:val="%4."/>
      <w:lvlJc w:val="left"/>
      <w:pPr>
        <w:tabs>
          <w:tab w:val="num" w:pos="2020"/>
        </w:tabs>
        <w:ind w:left="2020" w:hanging="360"/>
      </w:pPr>
    </w:lvl>
    <w:lvl w:ilvl="4">
      <w:start w:val="1"/>
      <w:numFmt w:val="decimal"/>
      <w:lvlText w:val="%5."/>
      <w:lvlJc w:val="left"/>
      <w:pPr>
        <w:tabs>
          <w:tab w:val="num" w:pos="2380"/>
        </w:tabs>
        <w:ind w:left="2380" w:hanging="360"/>
      </w:pPr>
    </w:lvl>
    <w:lvl w:ilvl="5">
      <w:start w:val="1"/>
      <w:numFmt w:val="decimal"/>
      <w:lvlText w:val="%6."/>
      <w:lvlJc w:val="left"/>
      <w:pPr>
        <w:tabs>
          <w:tab w:val="num" w:pos="2740"/>
        </w:tabs>
        <w:ind w:left="2740" w:hanging="360"/>
      </w:pPr>
    </w:lvl>
    <w:lvl w:ilvl="6">
      <w:start w:val="1"/>
      <w:numFmt w:val="decimal"/>
      <w:lvlText w:val="%7."/>
      <w:lvlJc w:val="left"/>
      <w:pPr>
        <w:tabs>
          <w:tab w:val="num" w:pos="3100"/>
        </w:tabs>
        <w:ind w:left="3100" w:hanging="360"/>
      </w:pPr>
    </w:lvl>
    <w:lvl w:ilvl="7">
      <w:start w:val="1"/>
      <w:numFmt w:val="decimal"/>
      <w:lvlText w:val="%8."/>
      <w:lvlJc w:val="left"/>
      <w:pPr>
        <w:tabs>
          <w:tab w:val="num" w:pos="3460"/>
        </w:tabs>
        <w:ind w:left="3460" w:hanging="360"/>
      </w:pPr>
    </w:lvl>
    <w:lvl w:ilvl="8">
      <w:start w:val="1"/>
      <w:numFmt w:val="decimal"/>
      <w:lvlText w:val="%9."/>
      <w:lvlJc w:val="left"/>
      <w:pPr>
        <w:tabs>
          <w:tab w:val="num" w:pos="3820"/>
        </w:tabs>
        <w:ind w:left="3820" w:hanging="360"/>
      </w:pPr>
    </w:lvl>
  </w:abstractNum>
  <w:abstractNum w:abstractNumId="12" w15:restartNumberingAfterBreak="0">
    <w:nsid w:val="78C26D9B"/>
    <w:multiLevelType w:val="hybridMultilevel"/>
    <w:tmpl w:val="50B48F6E"/>
    <w:lvl w:ilvl="0" w:tplc="0422000F">
      <w:start w:val="1"/>
      <w:numFmt w:val="decimal"/>
      <w:lvlText w:val="%1."/>
      <w:lvlJc w:val="left"/>
      <w:pPr>
        <w:ind w:left="986" w:hanging="360"/>
      </w:pPr>
    </w:lvl>
    <w:lvl w:ilvl="1" w:tplc="04220019" w:tentative="1">
      <w:start w:val="1"/>
      <w:numFmt w:val="lowerLetter"/>
      <w:lvlText w:val="%2."/>
      <w:lvlJc w:val="left"/>
      <w:pPr>
        <w:ind w:left="1706" w:hanging="360"/>
      </w:pPr>
    </w:lvl>
    <w:lvl w:ilvl="2" w:tplc="0422001B" w:tentative="1">
      <w:start w:val="1"/>
      <w:numFmt w:val="lowerRoman"/>
      <w:lvlText w:val="%3."/>
      <w:lvlJc w:val="right"/>
      <w:pPr>
        <w:ind w:left="2426" w:hanging="180"/>
      </w:pPr>
    </w:lvl>
    <w:lvl w:ilvl="3" w:tplc="0422000F" w:tentative="1">
      <w:start w:val="1"/>
      <w:numFmt w:val="decimal"/>
      <w:lvlText w:val="%4."/>
      <w:lvlJc w:val="left"/>
      <w:pPr>
        <w:ind w:left="3146" w:hanging="360"/>
      </w:pPr>
    </w:lvl>
    <w:lvl w:ilvl="4" w:tplc="04220019" w:tentative="1">
      <w:start w:val="1"/>
      <w:numFmt w:val="lowerLetter"/>
      <w:lvlText w:val="%5."/>
      <w:lvlJc w:val="left"/>
      <w:pPr>
        <w:ind w:left="3866" w:hanging="360"/>
      </w:pPr>
    </w:lvl>
    <w:lvl w:ilvl="5" w:tplc="0422001B" w:tentative="1">
      <w:start w:val="1"/>
      <w:numFmt w:val="lowerRoman"/>
      <w:lvlText w:val="%6."/>
      <w:lvlJc w:val="right"/>
      <w:pPr>
        <w:ind w:left="4586" w:hanging="180"/>
      </w:pPr>
    </w:lvl>
    <w:lvl w:ilvl="6" w:tplc="0422000F" w:tentative="1">
      <w:start w:val="1"/>
      <w:numFmt w:val="decimal"/>
      <w:lvlText w:val="%7."/>
      <w:lvlJc w:val="left"/>
      <w:pPr>
        <w:ind w:left="5306" w:hanging="360"/>
      </w:pPr>
    </w:lvl>
    <w:lvl w:ilvl="7" w:tplc="04220019" w:tentative="1">
      <w:start w:val="1"/>
      <w:numFmt w:val="lowerLetter"/>
      <w:lvlText w:val="%8."/>
      <w:lvlJc w:val="left"/>
      <w:pPr>
        <w:ind w:left="6026" w:hanging="360"/>
      </w:pPr>
    </w:lvl>
    <w:lvl w:ilvl="8" w:tplc="0422001B" w:tentative="1">
      <w:start w:val="1"/>
      <w:numFmt w:val="lowerRoman"/>
      <w:lvlText w:val="%9."/>
      <w:lvlJc w:val="right"/>
      <w:pPr>
        <w:ind w:left="6746" w:hanging="180"/>
      </w:pPr>
    </w:lvl>
  </w:abstractNum>
  <w:num w:numId="1">
    <w:abstractNumId w:val="10"/>
  </w:num>
  <w:num w:numId="2">
    <w:abstractNumId w:val="9"/>
  </w:num>
  <w:num w:numId="3">
    <w:abstractNumId w:val="11"/>
  </w:num>
  <w:num w:numId="4">
    <w:abstractNumId w:val="8"/>
  </w:num>
  <w:num w:numId="5">
    <w:abstractNumId w:val="5"/>
  </w:num>
  <w:num w:numId="6">
    <w:abstractNumId w:val="6"/>
  </w:num>
  <w:num w:numId="7">
    <w:abstractNumId w:val="3"/>
  </w:num>
  <w:num w:numId="8">
    <w:abstractNumId w:val="4"/>
  </w:num>
  <w:num w:numId="9">
    <w:abstractNumId w:val="2"/>
  </w:num>
  <w:num w:numId="10">
    <w:abstractNumId w:val="12"/>
  </w:num>
  <w:num w:numId="11">
    <w:abstractNumId w:val="7"/>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3A"/>
    <w:rsid w:val="00080264"/>
    <w:rsid w:val="000F1F75"/>
    <w:rsid w:val="00146757"/>
    <w:rsid w:val="0023773E"/>
    <w:rsid w:val="00297223"/>
    <w:rsid w:val="003E1D3D"/>
    <w:rsid w:val="003E43B8"/>
    <w:rsid w:val="0047313A"/>
    <w:rsid w:val="004905E6"/>
    <w:rsid w:val="00513A9D"/>
    <w:rsid w:val="00525296"/>
    <w:rsid w:val="005D11ED"/>
    <w:rsid w:val="006C719F"/>
    <w:rsid w:val="006D1C72"/>
    <w:rsid w:val="007C4C39"/>
    <w:rsid w:val="008C11EB"/>
    <w:rsid w:val="00901F36"/>
    <w:rsid w:val="00991CB1"/>
    <w:rsid w:val="009F4104"/>
    <w:rsid w:val="00A54BE1"/>
    <w:rsid w:val="00A71CC1"/>
    <w:rsid w:val="00CE1AF5"/>
    <w:rsid w:val="00E4136C"/>
    <w:rsid w:val="00E93C00"/>
    <w:rsid w:val="00FD20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A029"/>
  <w15:docId w15:val="{7E338752-9D2E-4A7A-B775-32367140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ahoma" w:hAnsi="Calibri" w:cs="Tahoma"/>
        <w:szCs w:val="22"/>
        <w:lang w:val="uk-UA"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spacing w:after="198" w:line="276" w:lineRule="auto"/>
      <w:contextualSpacing/>
      <w:textAlignment w:val="top"/>
    </w:pPr>
    <w:rPr>
      <w:rFonts w:ascii="Times New Roman" w:hAnsi="Times New Roman"/>
      <w:color w:val="00000A"/>
      <w:sz w:val="28"/>
    </w:rPr>
  </w:style>
  <w:style w:type="paragraph" w:styleId="1">
    <w:name w:val="heading 1"/>
    <w:basedOn w:val="a"/>
    <w:qFormat/>
    <w:pPr>
      <w:keepNext/>
      <w:spacing w:after="160" w:line="259" w:lineRule="auto"/>
      <w:jc w:val="center"/>
      <w:outlineLvl w:val="0"/>
    </w:pPr>
    <w:rPr>
      <w:rFonts w:eastAsia="Calibri"/>
      <w:b/>
      <w:szCs w:val="20"/>
      <w:lang w:eastAsia="en-US"/>
    </w:rPr>
  </w:style>
  <w:style w:type="paragraph" w:styleId="2">
    <w:name w:val="heading 2"/>
    <w:basedOn w:val="a"/>
    <w:qFormat/>
    <w:pPr>
      <w:keepNext/>
      <w:spacing w:after="160" w:line="259" w:lineRule="auto"/>
      <w:jc w:val="center"/>
      <w:outlineLvl w:val="1"/>
    </w:pPr>
    <w:rPr>
      <w:rFonts w:eastAsia="Calibri"/>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Pr>
      <w:rFonts w:eastAsia="Calibri"/>
      <w:b/>
      <w:szCs w:val="20"/>
      <w:lang w:eastAsia="en-US"/>
    </w:rPr>
  </w:style>
  <w:style w:type="character" w:customStyle="1" w:styleId="20">
    <w:name w:val="Заголовок 2 Знак"/>
    <w:basedOn w:val="a0"/>
    <w:qFormat/>
    <w:rPr>
      <w:rFonts w:eastAsia="Calibri"/>
      <w:b/>
      <w:sz w:val="28"/>
      <w:szCs w:val="20"/>
      <w:lang w:eastAsia="en-US"/>
    </w:rPr>
  </w:style>
  <w:style w:type="character" w:customStyle="1" w:styleId="a3">
    <w:name w:val="Название Знак"/>
    <w:basedOn w:val="a0"/>
    <w:qFormat/>
    <w:rPr>
      <w:rFonts w:eastAsia="Calibri"/>
      <w:szCs w:val="20"/>
      <w:lang w:eastAsia="en-US"/>
    </w:rPr>
  </w:style>
  <w:style w:type="character" w:customStyle="1" w:styleId="a4">
    <w:name w:val="Подзаголовок Знак"/>
    <w:basedOn w:val="a0"/>
    <w:qFormat/>
    <w:rPr>
      <w:rFonts w:ascii="Arial" w:eastAsia="Microsoft YaHei" w:hAnsi="Arial" w:cs="Mangal"/>
      <w:i/>
      <w:iCs/>
      <w:sz w:val="28"/>
      <w:szCs w:val="28"/>
      <w:lang w:eastAsia="en-US"/>
    </w:rPr>
  </w:style>
  <w:style w:type="character" w:customStyle="1" w:styleId="a5">
    <w:name w:val="Основной текст Знак"/>
    <w:basedOn w:val="a0"/>
    <w:qFormat/>
    <w:rPr>
      <w:rFonts w:eastAsia="Calibri"/>
      <w:lang w:eastAsia="en-US"/>
    </w:rPr>
  </w:style>
  <w:style w:type="character" w:customStyle="1" w:styleId="-">
    <w:name w:val="Интернет-ссылка"/>
    <w:basedOn w:val="a0"/>
    <w:qFormat/>
    <w:rPr>
      <w:color w:val="0000FF"/>
      <w:u w:val="single"/>
    </w:rPr>
  </w:style>
  <w:style w:type="character" w:customStyle="1" w:styleId="a6">
    <w:name w:val="Верхний колонтитул Знак"/>
    <w:basedOn w:val="a0"/>
    <w:qFormat/>
    <w:rPr>
      <w:rFonts w:eastAsia="Calibri"/>
      <w:lang w:eastAsia="en-US"/>
    </w:rPr>
  </w:style>
  <w:style w:type="character" w:customStyle="1" w:styleId="a7">
    <w:name w:val="Нижний колонтитул Знак"/>
    <w:basedOn w:val="a0"/>
    <w:qFormat/>
    <w:rPr>
      <w:rFonts w:eastAsia="Calibri"/>
      <w:lang w:eastAsia="en-US"/>
    </w:rPr>
  </w:style>
  <w:style w:type="character" w:customStyle="1" w:styleId="a8">
    <w:name w:val="Текст выноски Знак"/>
    <w:basedOn w:val="a0"/>
    <w:qFormat/>
    <w:rPr>
      <w:rFonts w:ascii="Tahoma" w:eastAsia="Calibri" w:hAnsi="Tahoma" w:cs="Tahoma"/>
      <w:sz w:val="16"/>
      <w:szCs w:val="16"/>
      <w:lang w:eastAsia="en-US"/>
    </w:rPr>
  </w:style>
  <w:style w:type="character" w:customStyle="1" w:styleId="fontstyle01">
    <w:name w:val="fontstyle01"/>
    <w:basedOn w:val="a0"/>
    <w:qFormat/>
    <w:rPr>
      <w:rFonts w:ascii="TimesNewRomanPSMT" w:hAnsi="TimesNewRomanPSMT"/>
      <w:b w:val="0"/>
      <w:bCs w:val="0"/>
      <w:i w:val="0"/>
      <w:iCs w:val="0"/>
      <w:color w:val="000000"/>
      <w:sz w:val="28"/>
      <w:szCs w:val="28"/>
    </w:rPr>
  </w:style>
  <w:style w:type="character" w:customStyle="1" w:styleId="fontstyle21">
    <w:name w:val="fontstyle21"/>
    <w:basedOn w:val="a0"/>
    <w:qFormat/>
    <w:rPr>
      <w:rFonts w:ascii="Calibri" w:hAnsi="Calibri" w:cs="Calibri"/>
      <w:b w:val="0"/>
      <w:bCs w:val="0"/>
      <w:i w:val="0"/>
      <w:iCs w:val="0"/>
      <w:color w:val="000000"/>
      <w:sz w:val="24"/>
      <w:szCs w:val="24"/>
    </w:rPr>
  </w:style>
  <w:style w:type="character" w:customStyle="1" w:styleId="fontstyle31">
    <w:name w:val="fontstyle31"/>
    <w:basedOn w:val="a0"/>
    <w:qFormat/>
    <w:rPr>
      <w:rFonts w:ascii="TimesNewRomanPS-BoldMT" w:hAnsi="TimesNewRomanPS-BoldMT"/>
      <w:b/>
      <w:bCs/>
      <w:i w:val="0"/>
      <w:iCs w:val="0"/>
      <w:color w:val="000000"/>
      <w:sz w:val="28"/>
      <w:szCs w:val="28"/>
    </w:rPr>
  </w:style>
  <w:style w:type="character" w:customStyle="1" w:styleId="a9">
    <w:name w:val="Исходный текст"/>
    <w:qFormat/>
    <w:rPr>
      <w:rFonts w:ascii="Liberation Mono" w:eastAsia="Liberation Mono" w:hAnsi="Liberation Mono" w:cs="Liberation Mono"/>
    </w:rPr>
  </w:style>
  <w:style w:type="character" w:customStyle="1" w:styleId="aa">
    <w:name w:val="Символ нумерации"/>
    <w:qFormat/>
  </w:style>
  <w:style w:type="character" w:customStyle="1" w:styleId="ab">
    <w:name w:val="Символ нумерації"/>
    <w:qFormat/>
  </w:style>
  <w:style w:type="character" w:customStyle="1" w:styleId="ac">
    <w:name w:val="Гіперпосилання"/>
    <w:qFormat/>
    <w:rPr>
      <w:color w:val="000080"/>
      <w:u w:val="single"/>
    </w:rPr>
  </w:style>
  <w:style w:type="paragraph" w:styleId="ad">
    <w:name w:val="Title"/>
    <w:basedOn w:val="a"/>
    <w:next w:val="ae"/>
    <w:qFormat/>
    <w:pPr>
      <w:keepNext/>
      <w:spacing w:before="240" w:after="120"/>
    </w:pPr>
    <w:rPr>
      <w:rFonts w:ascii="Liberation Sans" w:eastAsia="Microsoft YaHei" w:hAnsi="Liberation Sans" w:cs="Mangal"/>
      <w:szCs w:val="28"/>
    </w:rPr>
  </w:style>
  <w:style w:type="paragraph" w:styleId="ae">
    <w:name w:val="Body Text"/>
    <w:basedOn w:val="a"/>
    <w:qFormat/>
    <w:pPr>
      <w:spacing w:after="120" w:line="259" w:lineRule="auto"/>
    </w:pPr>
    <w:rPr>
      <w:rFonts w:eastAsia="Calibri"/>
      <w:lang w:eastAsia="en-US"/>
    </w:rPr>
  </w:style>
  <w:style w:type="paragraph" w:styleId="af">
    <w:name w:val="List"/>
    <w:basedOn w:val="ae"/>
    <w:rPr>
      <w:rFonts w:cs="Arial Unicode MS"/>
    </w:rPr>
  </w:style>
  <w:style w:type="paragraph" w:styleId="af0">
    <w:name w:val="caption"/>
    <w:basedOn w:val="a"/>
    <w:qFormat/>
    <w:pPr>
      <w:suppressLineNumbers/>
      <w:spacing w:before="120" w:after="120"/>
    </w:pPr>
    <w:rPr>
      <w:rFonts w:cs="Arial Unicode MS"/>
      <w:i/>
      <w:iCs/>
      <w:sz w:val="24"/>
      <w:szCs w:val="24"/>
    </w:rPr>
  </w:style>
  <w:style w:type="paragraph" w:customStyle="1" w:styleId="af1">
    <w:name w:val="Покажчик"/>
    <w:basedOn w:val="a"/>
    <w:qFormat/>
    <w:pPr>
      <w:suppressLineNumbers/>
    </w:pPr>
    <w:rPr>
      <w:rFonts w:cs="Mangal"/>
    </w:rPr>
  </w:style>
  <w:style w:type="paragraph" w:customStyle="1" w:styleId="af2">
    <w:name w:val="Название"/>
    <w:basedOn w:val="a"/>
    <w:qFormat/>
    <w:pPr>
      <w:suppressLineNumbers/>
      <w:spacing w:before="120" w:after="120"/>
    </w:pPr>
    <w:rPr>
      <w:rFonts w:cs="Mangal"/>
      <w:i/>
      <w:iCs/>
      <w:sz w:val="24"/>
      <w:szCs w:val="24"/>
    </w:rPr>
  </w:style>
  <w:style w:type="paragraph" w:styleId="af3">
    <w:name w:val="index heading"/>
    <w:basedOn w:val="a"/>
    <w:qFormat/>
    <w:pPr>
      <w:suppressLineNumbers/>
    </w:pPr>
    <w:rPr>
      <w:rFonts w:cs="Arial Unicode MS"/>
    </w:rPr>
  </w:style>
  <w:style w:type="paragraph" w:customStyle="1" w:styleId="af4">
    <w:name w:val="Заглавие"/>
    <w:basedOn w:val="a"/>
    <w:qFormat/>
    <w:pPr>
      <w:spacing w:after="160" w:line="259" w:lineRule="auto"/>
      <w:jc w:val="center"/>
    </w:pPr>
    <w:rPr>
      <w:rFonts w:eastAsia="Calibri"/>
      <w:szCs w:val="20"/>
      <w:lang w:eastAsia="en-US"/>
    </w:rPr>
  </w:style>
  <w:style w:type="paragraph" w:styleId="af5">
    <w:name w:val="Subtitle"/>
    <w:basedOn w:val="a"/>
    <w:qFormat/>
    <w:pPr>
      <w:keepNext/>
      <w:spacing w:before="240" w:after="120" w:line="259" w:lineRule="auto"/>
      <w:jc w:val="center"/>
    </w:pPr>
    <w:rPr>
      <w:rFonts w:ascii="Arial" w:eastAsia="Microsoft YaHei" w:hAnsi="Arial" w:cs="Mangal"/>
      <w:i/>
      <w:iCs/>
      <w:szCs w:val="28"/>
      <w:lang w:eastAsia="en-US"/>
    </w:rPr>
  </w:style>
  <w:style w:type="paragraph" w:styleId="af6">
    <w:name w:val="List Paragraph"/>
    <w:basedOn w:val="a"/>
    <w:qFormat/>
    <w:pPr>
      <w:spacing w:after="200"/>
      <w:ind w:left="720"/>
    </w:pPr>
    <w:rPr>
      <w:rFonts w:eastAsia="Calibri"/>
      <w:lang w:eastAsia="en-US"/>
    </w:rPr>
  </w:style>
  <w:style w:type="paragraph" w:customStyle="1" w:styleId="af7">
    <w:name w:val="Верхний и нижний колонтитулы"/>
    <w:basedOn w:val="a"/>
    <w:qFormat/>
  </w:style>
  <w:style w:type="paragraph" w:styleId="af8">
    <w:name w:val="header"/>
    <w:basedOn w:val="af9"/>
  </w:style>
  <w:style w:type="paragraph" w:styleId="afa">
    <w:name w:val="footer"/>
    <w:basedOn w:val="a"/>
    <w:qFormat/>
    <w:pPr>
      <w:tabs>
        <w:tab w:val="center" w:pos="4677"/>
        <w:tab w:val="right" w:pos="9355"/>
      </w:tabs>
      <w:spacing w:after="0" w:line="240" w:lineRule="auto"/>
    </w:pPr>
    <w:rPr>
      <w:rFonts w:eastAsia="Calibri"/>
      <w:lang w:eastAsia="en-US"/>
    </w:rPr>
  </w:style>
  <w:style w:type="paragraph" w:styleId="afb">
    <w:name w:val="Balloon Text"/>
    <w:basedOn w:val="a"/>
    <w:qFormat/>
    <w:pPr>
      <w:spacing w:after="0" w:line="240" w:lineRule="auto"/>
    </w:pPr>
    <w:rPr>
      <w:rFonts w:ascii="Tahoma" w:eastAsia="Calibri" w:hAnsi="Tahoma"/>
      <w:sz w:val="16"/>
      <w:szCs w:val="16"/>
      <w:lang w:eastAsia="en-US"/>
    </w:rPr>
  </w:style>
  <w:style w:type="paragraph" w:customStyle="1" w:styleId="afc">
    <w:name w:val="Содержимое таблицы"/>
    <w:basedOn w:val="a"/>
    <w:qFormat/>
    <w:pPr>
      <w:suppressLineNumbers/>
    </w:pPr>
  </w:style>
  <w:style w:type="paragraph" w:customStyle="1" w:styleId="afd">
    <w:name w:val="Заголовок таблицы"/>
    <w:basedOn w:val="afc"/>
    <w:qFormat/>
    <w:pPr>
      <w:jc w:val="center"/>
    </w:pPr>
    <w:rPr>
      <w:b/>
      <w:bCs/>
    </w:rPr>
  </w:style>
  <w:style w:type="paragraph" w:customStyle="1" w:styleId="TableParagraph">
    <w:name w:val="Table Paragraph"/>
    <w:basedOn w:val="a"/>
    <w:qFormat/>
    <w:pPr>
      <w:widowControl w:val="0"/>
      <w:suppressAutoHyphens w:val="0"/>
      <w:spacing w:after="0" w:line="240" w:lineRule="auto"/>
      <w:textAlignment w:val="auto"/>
    </w:pPr>
    <w:rPr>
      <w:rFonts w:eastAsia="Times New Roman" w:cs="Times New Roman"/>
      <w:sz w:val="22"/>
      <w:lang w:eastAsia="uk-UA" w:bidi="uk-UA"/>
    </w:rPr>
  </w:style>
  <w:style w:type="paragraph" w:styleId="afe">
    <w:name w:val="Normal (Web)"/>
    <w:basedOn w:val="a"/>
    <w:qFormat/>
    <w:pPr>
      <w:suppressAutoHyphens w:val="0"/>
      <w:overflowPunct/>
      <w:spacing w:before="280" w:after="280" w:line="240" w:lineRule="auto"/>
      <w:textAlignment w:val="auto"/>
    </w:pPr>
    <w:rPr>
      <w:rFonts w:eastAsia="Times New Roman" w:cs="Times New Roman"/>
      <w:sz w:val="24"/>
      <w:szCs w:val="24"/>
      <w:lang w:eastAsia="en-US"/>
    </w:rPr>
  </w:style>
  <w:style w:type="paragraph" w:customStyle="1" w:styleId="af9">
    <w:name w:val="Верхній і нижній колонтитули"/>
    <w:basedOn w:val="a"/>
    <w:qFormat/>
  </w:style>
  <w:style w:type="paragraph" w:customStyle="1" w:styleId="aff">
    <w:name w:val="Вміст таблиці"/>
    <w:basedOn w:val="a"/>
    <w:qFormat/>
    <w:pPr>
      <w:widowControl w:val="0"/>
      <w:suppressLineNumbers/>
    </w:pPr>
  </w:style>
  <w:style w:type="paragraph" w:customStyle="1" w:styleId="aff0">
    <w:name w:val="Заголовок таблиці"/>
    <w:basedOn w:val="aff"/>
    <w:qFormat/>
    <w:pPr>
      <w:jc w:val="center"/>
    </w:pPr>
    <w:rPr>
      <w:b/>
      <w:bCs/>
    </w:rPr>
  </w:style>
  <w:style w:type="paragraph" w:customStyle="1" w:styleId="TableContents">
    <w:name w:val="Table Contents"/>
    <w:basedOn w:val="a"/>
    <w:rsid w:val="003E1D3D"/>
    <w:pPr>
      <w:widowControl w:val="0"/>
      <w:suppressLineNumbers/>
      <w:overflowPunct/>
      <w:spacing w:after="0" w:line="240" w:lineRule="auto"/>
      <w:contextualSpacing w:val="0"/>
      <w:textAlignment w:val="auto"/>
    </w:pPr>
    <w:rPr>
      <w:rFonts w:ascii="Liberation Serif" w:eastAsia="NSimSun" w:hAnsi="Liberation Serif" w:cs="Mangal"/>
      <w:color w:val="auto"/>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36297</Words>
  <Characters>20690</Characters>
  <Application>Microsoft Office Word</Application>
  <DocSecurity>0</DocSecurity>
  <Lines>172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ЮТа</dc:creator>
  <dc:description/>
  <cp:lastModifiedBy>Ірина Петрівна Аннєнкова</cp:lastModifiedBy>
  <cp:revision>2</cp:revision>
  <cp:lastPrinted>2023-02-23T13:40:00Z</cp:lastPrinted>
  <dcterms:created xsi:type="dcterms:W3CDTF">2023-05-11T08:02:00Z</dcterms:created>
  <dcterms:modified xsi:type="dcterms:W3CDTF">2023-05-11T08:02:00Z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