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4B" w:rsidRPr="005D014B" w:rsidRDefault="005D014B" w:rsidP="00085FEE">
      <w:pPr>
        <w:pStyle w:val="12"/>
        <w:keepNext/>
        <w:keepLines/>
        <w:shd w:val="clear" w:color="auto" w:fill="auto"/>
        <w:spacing w:line="280" w:lineRule="exact"/>
        <w:rPr>
          <w:b/>
        </w:rPr>
      </w:pPr>
      <w:bookmarkStart w:id="0" w:name="bookmark0"/>
    </w:p>
    <w:p w:rsidR="00085FEE" w:rsidRPr="00E51929" w:rsidRDefault="00085FEE" w:rsidP="00085FEE">
      <w:pPr>
        <w:pStyle w:val="12"/>
        <w:keepNext/>
        <w:keepLines/>
        <w:shd w:val="clear" w:color="auto" w:fill="auto"/>
        <w:spacing w:line="280" w:lineRule="exact"/>
        <w:rPr>
          <w:lang w:val="ru-RU"/>
        </w:rPr>
      </w:pPr>
      <w:r w:rsidRPr="005D014B">
        <w:rPr>
          <w:b/>
        </w:rPr>
        <w:t xml:space="preserve">Додаток № </w:t>
      </w:r>
      <w:bookmarkEnd w:id="0"/>
      <w:r w:rsidR="00777106" w:rsidRPr="005D014B">
        <w:rPr>
          <w:b/>
        </w:rPr>
        <w:t>9</w:t>
      </w:r>
    </w:p>
    <w:p w:rsidR="002F4BD4" w:rsidRPr="009D65DB" w:rsidRDefault="004A4D38" w:rsidP="004A4D38">
      <w:pPr>
        <w:pStyle w:val="12"/>
        <w:keepNext/>
        <w:keepLines/>
        <w:shd w:val="clear" w:color="auto" w:fill="auto"/>
        <w:tabs>
          <w:tab w:val="left" w:pos="750"/>
        </w:tabs>
        <w:spacing w:line="280" w:lineRule="exact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5D014B" w:rsidRDefault="005D014B" w:rsidP="005D014B">
      <w:pPr>
        <w:framePr w:w="3190" w:h="1491" w:hSpace="142" w:wrap="around" w:vAnchor="text" w:hAnchor="page" w:x="1913" w:y="344" w:anchorLock="1"/>
        <w:rPr>
          <w:rFonts w:ascii="Times New Roman" w:eastAsia="Times New Roman" w:hAnsi="Times New Roman"/>
          <w:sz w:val="28"/>
          <w:szCs w:val="28"/>
        </w:rPr>
      </w:pPr>
      <w:r w:rsidRPr="00A12FF2">
        <w:rPr>
          <w:rFonts w:ascii="Times New Roman" w:eastAsia="Times New Roman" w:hAnsi="Times New Roman" w:cs="Times New Roman"/>
          <w:color w:val="auto"/>
          <w:sz w:val="28"/>
          <w:szCs w:val="28"/>
        </w:rPr>
        <w:t>Ректор ОНМедУ,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D014B" w:rsidRDefault="005D014B" w:rsidP="005D014B">
      <w:pPr>
        <w:framePr w:w="3190" w:h="1491" w:hSpace="142" w:wrap="around" w:vAnchor="text" w:hAnchor="page" w:x="1913" w:y="344" w:anchorLock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A12FF2">
        <w:rPr>
          <w:rFonts w:ascii="Times New Roman" w:eastAsia="Times New Roman" w:hAnsi="Times New Roman" w:cs="Times New Roman"/>
          <w:color w:val="auto"/>
          <w:sz w:val="28"/>
          <w:szCs w:val="28"/>
        </w:rPr>
        <w:t>кадемік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НАМН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Укра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ни</w:t>
      </w:r>
    </w:p>
    <w:p w:rsidR="005D014B" w:rsidRDefault="005D014B" w:rsidP="005D014B">
      <w:pPr>
        <w:framePr w:w="3190" w:h="1491" w:hSpace="142" w:wrap="around" w:vAnchor="text" w:hAnchor="page" w:x="1913" w:y="344" w:anchorLock="1"/>
        <w:rPr>
          <w:rFonts w:ascii="Times New Roman" w:eastAsia="Times New Roman" w:hAnsi="Times New Roman"/>
          <w:sz w:val="28"/>
          <w:szCs w:val="28"/>
        </w:rPr>
      </w:pPr>
    </w:p>
    <w:p w:rsidR="005D014B" w:rsidRDefault="005D014B" w:rsidP="005D014B">
      <w:pPr>
        <w:framePr w:w="3190" w:h="1491" w:hSpace="142" w:wrap="around" w:vAnchor="text" w:hAnchor="page" w:x="1913" w:y="344" w:anchorLock="1"/>
        <w:rPr>
          <w:rFonts w:ascii="Times New Roman" w:eastAsia="Times New Roman" w:hAnsi="Times New Roman"/>
          <w:sz w:val="28"/>
          <w:szCs w:val="28"/>
        </w:rPr>
      </w:pPr>
    </w:p>
    <w:p w:rsidR="005D014B" w:rsidRPr="00CB1436" w:rsidRDefault="005D014B" w:rsidP="005D014B">
      <w:pPr>
        <w:framePr w:w="3190" w:h="1491" w:hSpace="142" w:wrap="around" w:vAnchor="text" w:hAnchor="page" w:x="1913" w:y="344" w:anchorLock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</w:t>
      </w:r>
    </w:p>
    <w:p w:rsidR="005D014B" w:rsidRDefault="005D014B" w:rsidP="005D014B">
      <w:pPr>
        <w:framePr w:w="3190" w:h="1491" w:hSpace="142" w:wrap="around" w:vAnchor="text" w:hAnchor="page" w:x="1913" w:y="344" w:anchorLock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D014B" w:rsidRPr="006778F8" w:rsidRDefault="005D014B" w:rsidP="005D014B">
      <w:pPr>
        <w:framePr w:w="3190" w:h="1491" w:hSpace="142" w:wrap="around" w:vAnchor="text" w:hAnchor="page" w:x="1913" w:y="344" w:anchorLock="1"/>
        <w:rPr>
          <w:rFonts w:ascii="Times New Roman" w:eastAsia="Calibri" w:hAnsi="Times New Roman" w:cs="Times New Roman"/>
          <w:b/>
          <w:sz w:val="28"/>
          <w:szCs w:val="28"/>
        </w:rPr>
      </w:pPr>
      <w:r w:rsidRPr="00A12FF2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алерій </w:t>
      </w:r>
      <w:r w:rsidRPr="00A12FF2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АПОРОЖАН</w:t>
      </w:r>
      <w:r w:rsidRPr="00CB143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</w:t>
      </w:r>
    </w:p>
    <w:p w:rsidR="005D014B" w:rsidRPr="00865863" w:rsidRDefault="005D014B" w:rsidP="005D014B">
      <w:pPr>
        <w:framePr w:w="3190" w:h="1491" w:hSpace="142" w:wrap="around" w:vAnchor="text" w:hAnchor="page" w:x="1913" w:y="344" w:anchorLock="1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4BD4" w:rsidRPr="00A12FF2" w:rsidRDefault="005D014B" w:rsidP="002F4BD4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</w:p>
    <w:p w:rsidR="005D014B" w:rsidRPr="00A12FF2" w:rsidRDefault="005D014B" w:rsidP="005D014B">
      <w:pPr>
        <w:framePr w:w="3190" w:h="1491" w:hSpace="142" w:wrap="around" w:vAnchor="text" w:hAnchor="page" w:x="7084" w:y="1" w:anchorLock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2FF2">
        <w:rPr>
          <w:rFonts w:ascii="Times New Roman" w:eastAsia="Times New Roman" w:hAnsi="Times New Roman" w:cs="Times New Roman"/>
          <w:color w:val="auto"/>
          <w:sz w:val="28"/>
          <w:szCs w:val="28"/>
        </w:rPr>
        <w:t>Голова профкому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12F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ППО </w:t>
      </w:r>
    </w:p>
    <w:p w:rsidR="005D014B" w:rsidRPr="00A12FF2" w:rsidRDefault="005D014B" w:rsidP="005D014B">
      <w:pPr>
        <w:framePr w:w="3190" w:h="1491" w:hSpace="142" w:wrap="around" w:vAnchor="text" w:hAnchor="page" w:x="7084" w:y="1" w:anchorLock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A12FF2">
        <w:rPr>
          <w:rFonts w:ascii="Times New Roman" w:eastAsia="Times New Roman" w:hAnsi="Times New Roman" w:cs="Times New Roman"/>
          <w:color w:val="auto"/>
          <w:sz w:val="28"/>
          <w:szCs w:val="28"/>
        </w:rPr>
        <w:t>рацівників ОНМедУ,</w:t>
      </w:r>
    </w:p>
    <w:p w:rsidR="005D014B" w:rsidRDefault="005D014B" w:rsidP="005D014B">
      <w:pPr>
        <w:keepNext/>
        <w:framePr w:w="3190" w:h="1491" w:hSpace="142" w:wrap="around" w:vAnchor="text" w:hAnchor="page" w:x="7084" w:y="1" w:anchorLock="1"/>
        <w:outlineLvl w:val="2"/>
        <w:rPr>
          <w:rFonts w:ascii="Times New Roman" w:eastAsia="Times New Roman" w:hAnsi="Times New Roman"/>
          <w:sz w:val="28"/>
          <w:szCs w:val="20"/>
        </w:rPr>
      </w:pPr>
      <w:r w:rsidRPr="00A12FF2">
        <w:rPr>
          <w:rFonts w:ascii="Times New Roman" w:eastAsia="Times New Roman" w:hAnsi="Times New Roman" w:cs="Times New Roman"/>
          <w:color w:val="auto"/>
          <w:sz w:val="28"/>
          <w:szCs w:val="20"/>
        </w:rPr>
        <w:t>д.мед.н., професор</w:t>
      </w:r>
    </w:p>
    <w:p w:rsidR="005D014B" w:rsidRDefault="005D014B" w:rsidP="005D014B">
      <w:pPr>
        <w:keepNext/>
        <w:framePr w:w="3190" w:h="1491" w:hSpace="142" w:wrap="around" w:vAnchor="text" w:hAnchor="page" w:x="7084" w:y="1" w:anchorLock="1"/>
        <w:outlineLvl w:val="2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5D014B" w:rsidRPr="00CB1436" w:rsidRDefault="005D014B" w:rsidP="005D014B">
      <w:pPr>
        <w:framePr w:w="3190" w:h="1491" w:hSpace="142" w:wrap="around" w:vAnchor="text" w:hAnchor="page" w:x="7084" w:y="1" w:anchorLock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</w:t>
      </w:r>
    </w:p>
    <w:p w:rsidR="005D014B" w:rsidRDefault="005D014B" w:rsidP="005D014B">
      <w:pPr>
        <w:framePr w:w="3190" w:h="1491" w:hSpace="142" w:wrap="around" w:vAnchor="text" w:hAnchor="page" w:x="7084" w:y="1" w:anchorLock="1"/>
        <w:rPr>
          <w:rFonts w:ascii="Times New Roman" w:eastAsia="Times New Roman" w:hAnsi="Times New Roman"/>
          <w:sz w:val="28"/>
          <w:szCs w:val="28"/>
        </w:rPr>
      </w:pPr>
    </w:p>
    <w:p w:rsidR="005D014B" w:rsidRPr="006778F8" w:rsidRDefault="005D014B" w:rsidP="005D014B">
      <w:pPr>
        <w:framePr w:w="3190" w:h="1491" w:hSpace="142" w:wrap="around" w:vAnchor="text" w:hAnchor="page" w:x="7084" w:y="1" w:anchorLock="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A12FF2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рій </w:t>
      </w:r>
      <w:r w:rsidRPr="00A12FF2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УХІН</w:t>
      </w:r>
    </w:p>
    <w:p w:rsidR="005D014B" w:rsidRPr="00865863" w:rsidRDefault="005D014B" w:rsidP="005D014B">
      <w:pPr>
        <w:framePr w:w="3190" w:h="1491" w:hSpace="142" w:wrap="around" w:vAnchor="text" w:hAnchor="page" w:x="7084" w:y="1" w:anchorLock="1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4BD4" w:rsidRPr="00A12FF2" w:rsidRDefault="002F4BD4" w:rsidP="002F4BD4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2FF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12FF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12FF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12FF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085FEE" w:rsidRDefault="00085FEE" w:rsidP="00643F45">
      <w:pPr>
        <w:pStyle w:val="30"/>
        <w:shd w:val="clear" w:color="auto" w:fill="auto"/>
        <w:jc w:val="left"/>
      </w:pPr>
    </w:p>
    <w:p w:rsidR="005D014B" w:rsidRDefault="005D014B" w:rsidP="00643F45">
      <w:pPr>
        <w:pStyle w:val="30"/>
        <w:shd w:val="clear" w:color="auto" w:fill="auto"/>
        <w:jc w:val="left"/>
      </w:pPr>
    </w:p>
    <w:p w:rsidR="005D014B" w:rsidRDefault="005D014B" w:rsidP="00643F45">
      <w:pPr>
        <w:pStyle w:val="30"/>
        <w:shd w:val="clear" w:color="auto" w:fill="auto"/>
        <w:jc w:val="left"/>
      </w:pPr>
    </w:p>
    <w:p w:rsidR="005D014B" w:rsidRDefault="005D014B" w:rsidP="00643F45">
      <w:pPr>
        <w:pStyle w:val="30"/>
        <w:shd w:val="clear" w:color="auto" w:fill="auto"/>
        <w:jc w:val="left"/>
      </w:pPr>
    </w:p>
    <w:p w:rsidR="005D014B" w:rsidRDefault="005D014B" w:rsidP="00643F45">
      <w:pPr>
        <w:pStyle w:val="30"/>
        <w:shd w:val="clear" w:color="auto" w:fill="auto"/>
        <w:jc w:val="left"/>
      </w:pPr>
    </w:p>
    <w:p w:rsidR="005D014B" w:rsidRDefault="005D014B" w:rsidP="00643F45">
      <w:pPr>
        <w:pStyle w:val="30"/>
        <w:shd w:val="clear" w:color="auto" w:fill="auto"/>
        <w:jc w:val="left"/>
      </w:pPr>
    </w:p>
    <w:p w:rsidR="005D014B" w:rsidRPr="00E51929" w:rsidRDefault="005D014B" w:rsidP="00643F45">
      <w:pPr>
        <w:pStyle w:val="30"/>
        <w:shd w:val="clear" w:color="auto" w:fill="auto"/>
        <w:jc w:val="left"/>
      </w:pPr>
    </w:p>
    <w:p w:rsidR="005D014B" w:rsidRDefault="005D014B">
      <w:pPr>
        <w:pStyle w:val="30"/>
        <w:shd w:val="clear" w:color="auto" w:fill="auto"/>
        <w:ind w:left="340"/>
      </w:pPr>
    </w:p>
    <w:p w:rsidR="005A36E4" w:rsidRDefault="003B482F">
      <w:pPr>
        <w:pStyle w:val="30"/>
        <w:shd w:val="clear" w:color="auto" w:fill="auto"/>
        <w:ind w:left="340"/>
      </w:pPr>
      <w:r>
        <w:t>ПЕРЕЛІК</w:t>
      </w:r>
    </w:p>
    <w:p w:rsidR="00E87E74" w:rsidRPr="00A05CD7" w:rsidRDefault="003B482F">
      <w:pPr>
        <w:pStyle w:val="20"/>
        <w:shd w:val="clear" w:color="auto" w:fill="auto"/>
        <w:ind w:left="340"/>
        <w:rPr>
          <w:b/>
        </w:rPr>
      </w:pPr>
      <w:r w:rsidRPr="00A05CD7">
        <w:rPr>
          <w:b/>
        </w:rPr>
        <w:t>посад і професій працівників О</w:t>
      </w:r>
      <w:r w:rsidR="00E51929" w:rsidRPr="00A05CD7">
        <w:rPr>
          <w:b/>
        </w:rPr>
        <w:t>деського національного медичного університету</w:t>
      </w:r>
      <w:r w:rsidRPr="00A05CD7">
        <w:rPr>
          <w:b/>
        </w:rPr>
        <w:t xml:space="preserve">, </w:t>
      </w:r>
      <w:r w:rsidR="003C3FE5" w:rsidRPr="00A05CD7">
        <w:rPr>
          <w:b/>
        </w:rPr>
        <w:t>працівників Багатопрофільного медичного центру та Центру реконструктивної та відновної медицини (Університетська клініка)</w:t>
      </w:r>
      <w:r w:rsidR="004A4D38" w:rsidRPr="00A05CD7">
        <w:rPr>
          <w:b/>
        </w:rPr>
        <w:t xml:space="preserve"> </w:t>
      </w:r>
      <w:r w:rsidRPr="00A05CD7">
        <w:rPr>
          <w:b/>
        </w:rPr>
        <w:t>робота котрих пов’язана з</w:t>
      </w:r>
      <w:r w:rsidR="00023053" w:rsidRPr="00A05CD7">
        <w:rPr>
          <w:b/>
        </w:rPr>
        <w:t xml:space="preserve"> </w:t>
      </w:r>
      <w:r w:rsidRPr="00A05CD7">
        <w:rPr>
          <w:b/>
        </w:rPr>
        <w:t>забрудненнями</w:t>
      </w:r>
      <w:r w:rsidR="00E51929" w:rsidRPr="00A05CD7">
        <w:rPr>
          <w:b/>
        </w:rPr>
        <w:t xml:space="preserve"> та яким</w:t>
      </w:r>
      <w:r w:rsidRPr="00A05CD7">
        <w:rPr>
          <w:b/>
        </w:rPr>
        <w:t xml:space="preserve"> видається безкоштовно мило, згідно санітарно-гігієнічних </w:t>
      </w:r>
      <w:r w:rsidR="00E51929" w:rsidRPr="00A05CD7">
        <w:rPr>
          <w:b/>
        </w:rPr>
        <w:t>«Т</w:t>
      </w:r>
      <w:r w:rsidRPr="00A05CD7">
        <w:rPr>
          <w:b/>
        </w:rPr>
        <w:t>ипових норм</w:t>
      </w:r>
      <w:r w:rsidR="00E51929" w:rsidRPr="00A05CD7">
        <w:rPr>
          <w:b/>
        </w:rPr>
        <w:t>»</w:t>
      </w:r>
      <w:r w:rsidRPr="00A05CD7">
        <w:rPr>
          <w:b/>
        </w:rPr>
        <w:t xml:space="preserve"> </w:t>
      </w:r>
      <w:r w:rsidR="00E87E74" w:rsidRPr="00A05CD7">
        <w:rPr>
          <w:b/>
        </w:rPr>
        <w:t>*</w:t>
      </w:r>
    </w:p>
    <w:p w:rsidR="002C7C91" w:rsidRDefault="00E87E74" w:rsidP="00E51929">
      <w:pPr>
        <w:pStyle w:val="1"/>
        <w:ind w:firstLine="708"/>
        <w:jc w:val="both"/>
      </w:pPr>
      <w:r w:rsidRPr="00E51929">
        <w:rPr>
          <w:color w:val="000000" w:themeColor="text1"/>
          <w:sz w:val="28"/>
          <w:szCs w:val="28"/>
        </w:rPr>
        <w:t>Підстава</w:t>
      </w:r>
      <w:r w:rsidRPr="00E51929">
        <w:rPr>
          <w:sz w:val="28"/>
          <w:szCs w:val="28"/>
        </w:rPr>
        <w:t>:</w:t>
      </w:r>
      <w:r w:rsidR="00023053" w:rsidRPr="00023053">
        <w:rPr>
          <w:b w:val="0"/>
          <w:sz w:val="28"/>
          <w:szCs w:val="28"/>
        </w:rPr>
        <w:t xml:space="preserve"> Інструкція з санітарного утримання приміщень та обладнання виробничих підприємств</w:t>
      </w:r>
      <w:r w:rsidR="00E51929">
        <w:rPr>
          <w:b w:val="0"/>
          <w:sz w:val="28"/>
          <w:szCs w:val="28"/>
        </w:rPr>
        <w:t>,</w:t>
      </w:r>
      <w:r w:rsidR="00023053">
        <w:rPr>
          <w:b w:val="0"/>
          <w:sz w:val="28"/>
          <w:szCs w:val="28"/>
        </w:rPr>
        <w:t xml:space="preserve"> затверджена Міністерством охорони здоров’я СРСР від 31.12.1966 року №</w:t>
      </w:r>
      <w:r w:rsidR="00E51929">
        <w:rPr>
          <w:b w:val="0"/>
          <w:sz w:val="28"/>
          <w:szCs w:val="28"/>
        </w:rPr>
        <w:t xml:space="preserve"> </w:t>
      </w:r>
      <w:r w:rsidR="00023053">
        <w:rPr>
          <w:b w:val="0"/>
          <w:sz w:val="28"/>
          <w:szCs w:val="28"/>
        </w:rPr>
        <w:t>658-66</w:t>
      </w:r>
      <w:r w:rsidR="005D014B">
        <w:rPr>
          <w:b w:val="0"/>
          <w:sz w:val="28"/>
          <w:szCs w:val="28"/>
        </w:rPr>
        <w:t>.</w:t>
      </w:r>
    </w:p>
    <w:tbl>
      <w:tblPr>
        <w:tblStyle w:val="a9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4"/>
        <w:gridCol w:w="7811"/>
        <w:gridCol w:w="1560"/>
      </w:tblGrid>
      <w:tr w:rsidR="00B5780C" w:rsidRPr="00E51929" w:rsidTr="00E51929">
        <w:tc>
          <w:tcPr>
            <w:tcW w:w="694" w:type="dxa"/>
          </w:tcPr>
          <w:p w:rsidR="00B5780C" w:rsidRPr="00E51929" w:rsidRDefault="00B5780C" w:rsidP="00E51929">
            <w:pPr>
              <w:spacing w:after="19"/>
              <w:rPr>
                <w:b/>
              </w:rPr>
            </w:pPr>
            <w:r w:rsidRPr="00E51929"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  <w:p w:rsidR="00B5780C" w:rsidRPr="00E51929" w:rsidRDefault="00B5780C" w:rsidP="00295111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E51929"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7811" w:type="dxa"/>
          </w:tcPr>
          <w:p w:rsidR="00B5780C" w:rsidRPr="00E51929" w:rsidRDefault="00B5780C" w:rsidP="00E519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E51929">
              <w:rPr>
                <w:rFonts w:ascii="Times New Roman" w:eastAsia="Times New Roman" w:hAnsi="Times New Roman" w:cs="Times New Roman"/>
                <w:b/>
                <w:sz w:val="28"/>
              </w:rPr>
              <w:t>Перелік професій</w:t>
            </w:r>
            <w:r w:rsidR="000C1DAD" w:rsidRPr="00E51929">
              <w:rPr>
                <w:rFonts w:ascii="Times New Roman" w:eastAsia="Times New Roman" w:hAnsi="Times New Roman" w:cs="Times New Roman"/>
                <w:b/>
                <w:sz w:val="28"/>
              </w:rPr>
              <w:t>**</w:t>
            </w:r>
          </w:p>
        </w:tc>
        <w:tc>
          <w:tcPr>
            <w:tcW w:w="1560" w:type="dxa"/>
          </w:tcPr>
          <w:p w:rsidR="00B5780C" w:rsidRPr="00E51929" w:rsidRDefault="00B5780C" w:rsidP="00E51929">
            <w:pPr>
              <w:ind w:right="-11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E51929">
              <w:rPr>
                <w:rStyle w:val="21"/>
                <w:rFonts w:eastAsiaTheme="minorEastAsia"/>
                <w:b/>
              </w:rPr>
              <w:t>Кількість мила на місяць</w:t>
            </w:r>
          </w:p>
        </w:tc>
      </w:tr>
      <w:tr w:rsidR="00B5780C" w:rsidTr="00E51929">
        <w:tc>
          <w:tcPr>
            <w:tcW w:w="694" w:type="dxa"/>
          </w:tcPr>
          <w:p w:rsidR="00B5780C" w:rsidRPr="00E56617" w:rsidRDefault="00B5780C" w:rsidP="00E5192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3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1" w:type="dxa"/>
          </w:tcPr>
          <w:p w:rsidR="00B5780C" w:rsidRDefault="002C7C91" w:rsidP="0029511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Лікарі, фахівці </w:t>
            </w:r>
            <w:r w:rsidRPr="00337357">
              <w:rPr>
                <w:rFonts w:ascii="Times New Roman" w:hAnsi="Times New Roman" w:cs="Times New Roman"/>
                <w:sz w:val="28"/>
                <w:szCs w:val="28"/>
              </w:rPr>
              <w:t>з базовою та неповною вищою медичною освітою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C7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молодший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медичний </w:t>
            </w:r>
            <w:r w:rsidRPr="001C7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персонал</w:t>
            </w:r>
            <w:r w:rsidR="00E519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B5780C" w:rsidRDefault="00B5780C" w:rsidP="00E51929">
            <w:pPr>
              <w:ind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Theme="minorEastAsia"/>
              </w:rPr>
              <w:t>400 г</w:t>
            </w:r>
            <w:r w:rsidR="00E51929">
              <w:rPr>
                <w:rStyle w:val="21"/>
                <w:rFonts w:eastAsiaTheme="minorEastAsia"/>
              </w:rPr>
              <w:t>р.</w:t>
            </w:r>
          </w:p>
        </w:tc>
      </w:tr>
      <w:tr w:rsidR="002C7C91" w:rsidTr="00E51929">
        <w:tc>
          <w:tcPr>
            <w:tcW w:w="694" w:type="dxa"/>
          </w:tcPr>
          <w:p w:rsidR="002C7C91" w:rsidRPr="00E56617" w:rsidRDefault="002C7C91" w:rsidP="002C7C9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3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1" w:type="dxa"/>
          </w:tcPr>
          <w:p w:rsidR="002C7C91" w:rsidRDefault="002C7C91" w:rsidP="002C7C9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Прибиральник усіх спрямувань</w:t>
            </w:r>
            <w:r w:rsidR="00E51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C7C91" w:rsidRDefault="002C7C91" w:rsidP="00E51929">
            <w:pPr>
              <w:jc w:val="center"/>
            </w:pPr>
            <w:r w:rsidRPr="00274523">
              <w:rPr>
                <w:rStyle w:val="21"/>
                <w:rFonts w:eastAsiaTheme="minorEastAsia"/>
              </w:rPr>
              <w:t>400 г</w:t>
            </w:r>
            <w:r w:rsidR="00E51929">
              <w:rPr>
                <w:rStyle w:val="21"/>
                <w:rFonts w:eastAsiaTheme="minorEastAsia"/>
              </w:rPr>
              <w:t>р.</w:t>
            </w:r>
          </w:p>
        </w:tc>
      </w:tr>
      <w:tr w:rsidR="002C7C91" w:rsidTr="00E51929">
        <w:tc>
          <w:tcPr>
            <w:tcW w:w="694" w:type="dxa"/>
          </w:tcPr>
          <w:p w:rsidR="002C7C91" w:rsidRPr="00E56617" w:rsidRDefault="002C7C91" w:rsidP="002C7C9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3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1" w:type="dxa"/>
          </w:tcPr>
          <w:p w:rsidR="002C7C91" w:rsidRDefault="002C7C91" w:rsidP="002C7C9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Садівник</w:t>
            </w:r>
            <w:r w:rsidR="00E51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C7C91" w:rsidRDefault="002C7C91" w:rsidP="00E51929">
            <w:pPr>
              <w:jc w:val="center"/>
            </w:pPr>
            <w:r w:rsidRPr="00274523">
              <w:rPr>
                <w:rStyle w:val="21"/>
                <w:rFonts w:eastAsiaTheme="minorEastAsia"/>
              </w:rPr>
              <w:t>400 г</w:t>
            </w:r>
            <w:r w:rsidR="00E51929">
              <w:rPr>
                <w:rStyle w:val="21"/>
                <w:rFonts w:eastAsiaTheme="minorEastAsia"/>
              </w:rPr>
              <w:t>р.</w:t>
            </w:r>
          </w:p>
        </w:tc>
      </w:tr>
      <w:tr w:rsidR="002C7C91" w:rsidTr="00E51929">
        <w:tc>
          <w:tcPr>
            <w:tcW w:w="694" w:type="dxa"/>
          </w:tcPr>
          <w:p w:rsidR="002C7C91" w:rsidRPr="00E56617" w:rsidRDefault="002C7C91" w:rsidP="002C7C9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3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1" w:type="dxa"/>
          </w:tcPr>
          <w:p w:rsidR="002C7C91" w:rsidRDefault="002C7C91" w:rsidP="002C7C9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Дезінфектор</w:t>
            </w:r>
            <w:r w:rsidR="00E51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C7C91" w:rsidRDefault="002C7C91" w:rsidP="00E51929">
            <w:pPr>
              <w:jc w:val="center"/>
            </w:pPr>
            <w:r w:rsidRPr="00274523">
              <w:rPr>
                <w:rStyle w:val="21"/>
                <w:rFonts w:eastAsiaTheme="minorEastAsia"/>
              </w:rPr>
              <w:t>400 г</w:t>
            </w:r>
            <w:r w:rsidR="00E51929">
              <w:rPr>
                <w:rStyle w:val="21"/>
                <w:rFonts w:eastAsiaTheme="minorEastAsia"/>
              </w:rPr>
              <w:t>р.</w:t>
            </w:r>
          </w:p>
        </w:tc>
      </w:tr>
      <w:tr w:rsidR="002C7C91" w:rsidTr="00E51929">
        <w:tc>
          <w:tcPr>
            <w:tcW w:w="694" w:type="dxa"/>
          </w:tcPr>
          <w:p w:rsidR="002C7C91" w:rsidRPr="00E56617" w:rsidRDefault="002C7C91" w:rsidP="002C7C9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3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1" w:type="dxa"/>
          </w:tcPr>
          <w:p w:rsidR="002C7C91" w:rsidRDefault="002C7C91" w:rsidP="002C7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C91">
              <w:rPr>
                <w:rFonts w:ascii="Times New Roman" w:hAnsi="Times New Roman" w:cs="Times New Roman"/>
                <w:sz w:val="28"/>
                <w:szCs w:val="28"/>
              </w:rPr>
              <w:t>Монтажник санітарно-технічних систем і устаткування</w:t>
            </w:r>
            <w:r w:rsidR="00E51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C7C91" w:rsidRDefault="002C7C91" w:rsidP="00E51929">
            <w:pPr>
              <w:jc w:val="center"/>
            </w:pPr>
            <w:r w:rsidRPr="00274523">
              <w:rPr>
                <w:rStyle w:val="21"/>
                <w:rFonts w:eastAsiaTheme="minorEastAsia"/>
              </w:rPr>
              <w:t>400 г</w:t>
            </w:r>
            <w:r w:rsidR="00E51929">
              <w:rPr>
                <w:rStyle w:val="21"/>
                <w:rFonts w:eastAsiaTheme="minorEastAsia"/>
              </w:rPr>
              <w:t>р.</w:t>
            </w:r>
          </w:p>
        </w:tc>
      </w:tr>
      <w:tr w:rsidR="002C7C91" w:rsidTr="00E51929">
        <w:tc>
          <w:tcPr>
            <w:tcW w:w="694" w:type="dxa"/>
          </w:tcPr>
          <w:p w:rsidR="002C7C91" w:rsidRPr="00E56617" w:rsidRDefault="002C7C91" w:rsidP="002C7C9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3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1" w:type="dxa"/>
          </w:tcPr>
          <w:p w:rsidR="002C7C91" w:rsidRDefault="000C1DAD" w:rsidP="002C7C9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0C1DAD">
              <w:rPr>
                <w:rFonts w:ascii="Times New Roman" w:hAnsi="Times New Roman" w:cs="Times New Roman"/>
                <w:sz w:val="28"/>
                <w:szCs w:val="28"/>
              </w:rPr>
              <w:t>Електромонтер з ремонту та обслуговування електроустаткування</w:t>
            </w:r>
            <w:r w:rsidR="00E51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C7C91" w:rsidRDefault="002C7C91" w:rsidP="00E51929">
            <w:pPr>
              <w:jc w:val="center"/>
            </w:pPr>
            <w:r w:rsidRPr="00274523">
              <w:rPr>
                <w:rStyle w:val="21"/>
                <w:rFonts w:eastAsiaTheme="minorEastAsia"/>
              </w:rPr>
              <w:t>400 г</w:t>
            </w:r>
            <w:r w:rsidR="00E51929">
              <w:rPr>
                <w:rStyle w:val="21"/>
                <w:rFonts w:eastAsiaTheme="minorEastAsia"/>
              </w:rPr>
              <w:t>р.</w:t>
            </w:r>
          </w:p>
        </w:tc>
      </w:tr>
      <w:tr w:rsidR="002C7C91" w:rsidTr="00E51929">
        <w:tc>
          <w:tcPr>
            <w:tcW w:w="694" w:type="dxa"/>
          </w:tcPr>
          <w:p w:rsidR="002C7C91" w:rsidRPr="00E56617" w:rsidRDefault="002C7C91" w:rsidP="002C7C9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3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1" w:type="dxa"/>
          </w:tcPr>
          <w:p w:rsidR="002C7C91" w:rsidRDefault="000C1DAD" w:rsidP="002C7C9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0C1DAD">
              <w:rPr>
                <w:rFonts w:ascii="Times New Roman" w:hAnsi="Times New Roman" w:cs="Times New Roman"/>
                <w:sz w:val="28"/>
                <w:szCs w:val="28"/>
              </w:rPr>
              <w:t>Електромеханік зв'язку</w:t>
            </w:r>
            <w:r w:rsidR="00E51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C7C91" w:rsidRDefault="002C7C91" w:rsidP="00E51929">
            <w:pPr>
              <w:jc w:val="center"/>
            </w:pPr>
            <w:r w:rsidRPr="00274523">
              <w:rPr>
                <w:rStyle w:val="21"/>
                <w:rFonts w:eastAsiaTheme="minorEastAsia"/>
              </w:rPr>
              <w:t>400 г</w:t>
            </w:r>
            <w:r w:rsidR="00E51929">
              <w:rPr>
                <w:rStyle w:val="21"/>
                <w:rFonts w:eastAsiaTheme="minorEastAsia"/>
              </w:rPr>
              <w:t>р.</w:t>
            </w:r>
          </w:p>
        </w:tc>
      </w:tr>
      <w:tr w:rsidR="002C7C91" w:rsidTr="00E51929">
        <w:tc>
          <w:tcPr>
            <w:tcW w:w="694" w:type="dxa"/>
          </w:tcPr>
          <w:p w:rsidR="002C7C91" w:rsidRPr="00E56617" w:rsidRDefault="002C7C91" w:rsidP="002C7C9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3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1" w:type="dxa"/>
          </w:tcPr>
          <w:p w:rsidR="002C7C91" w:rsidRDefault="000C1DAD" w:rsidP="002C7C9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0C1DAD"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й ремонту будинків</w:t>
            </w:r>
            <w:r w:rsidR="00E51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C7C91" w:rsidRDefault="002C7C91" w:rsidP="00E51929">
            <w:pPr>
              <w:jc w:val="center"/>
            </w:pPr>
            <w:r w:rsidRPr="00274523">
              <w:rPr>
                <w:rStyle w:val="21"/>
                <w:rFonts w:eastAsiaTheme="minorEastAsia"/>
              </w:rPr>
              <w:t>400 г</w:t>
            </w:r>
            <w:r w:rsidR="00E51929">
              <w:rPr>
                <w:rStyle w:val="21"/>
                <w:rFonts w:eastAsiaTheme="minorEastAsia"/>
              </w:rPr>
              <w:t>р.</w:t>
            </w:r>
          </w:p>
        </w:tc>
      </w:tr>
      <w:tr w:rsidR="002C7C91" w:rsidTr="00E51929">
        <w:tc>
          <w:tcPr>
            <w:tcW w:w="694" w:type="dxa"/>
          </w:tcPr>
          <w:p w:rsidR="002C7C91" w:rsidRPr="00E56617" w:rsidRDefault="002C7C91" w:rsidP="002C7C9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3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1" w:type="dxa"/>
          </w:tcPr>
          <w:p w:rsidR="002C7C91" w:rsidRDefault="000C1DAD" w:rsidP="002C7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AD">
              <w:rPr>
                <w:rFonts w:ascii="Times New Roman" w:hAnsi="Times New Roman" w:cs="Times New Roman"/>
                <w:sz w:val="28"/>
                <w:szCs w:val="28"/>
              </w:rPr>
              <w:t>Машиніст насосних установок</w:t>
            </w:r>
            <w:r w:rsidR="00E51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C7C91" w:rsidRDefault="002C7C91" w:rsidP="00E51929">
            <w:pPr>
              <w:jc w:val="center"/>
            </w:pPr>
            <w:r w:rsidRPr="00274523">
              <w:rPr>
                <w:rStyle w:val="21"/>
                <w:rFonts w:eastAsiaTheme="minorEastAsia"/>
              </w:rPr>
              <w:t>400 г</w:t>
            </w:r>
            <w:r w:rsidR="00E51929">
              <w:rPr>
                <w:rStyle w:val="21"/>
                <w:rFonts w:eastAsiaTheme="minorEastAsia"/>
              </w:rPr>
              <w:t>р.</w:t>
            </w:r>
          </w:p>
        </w:tc>
      </w:tr>
      <w:tr w:rsidR="002C7C91" w:rsidTr="00E51929">
        <w:tc>
          <w:tcPr>
            <w:tcW w:w="694" w:type="dxa"/>
          </w:tcPr>
          <w:p w:rsidR="002C7C91" w:rsidRPr="00E56617" w:rsidRDefault="002C7C91" w:rsidP="002C7C9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3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1" w:type="dxa"/>
          </w:tcPr>
          <w:p w:rsidR="002C7C91" w:rsidRDefault="000C1DAD" w:rsidP="002C7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Кухар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усіх розрядів</w:t>
            </w:r>
            <w:r w:rsidR="00E51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C7C91" w:rsidRDefault="002C7C91" w:rsidP="00E51929">
            <w:pPr>
              <w:jc w:val="center"/>
            </w:pPr>
            <w:r w:rsidRPr="00274523">
              <w:rPr>
                <w:rStyle w:val="21"/>
                <w:rFonts w:eastAsiaTheme="minorEastAsia"/>
              </w:rPr>
              <w:t>400 г</w:t>
            </w:r>
            <w:r w:rsidR="00E51929">
              <w:rPr>
                <w:rStyle w:val="21"/>
                <w:rFonts w:eastAsiaTheme="minorEastAsia"/>
              </w:rPr>
              <w:t>р.</w:t>
            </w:r>
          </w:p>
        </w:tc>
      </w:tr>
      <w:tr w:rsidR="002C7C91" w:rsidTr="00E51929">
        <w:tc>
          <w:tcPr>
            <w:tcW w:w="694" w:type="dxa"/>
          </w:tcPr>
          <w:p w:rsidR="002C7C91" w:rsidRPr="00E56617" w:rsidRDefault="002C7C91" w:rsidP="002C7C9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3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1" w:type="dxa"/>
          </w:tcPr>
          <w:p w:rsidR="002C7C91" w:rsidRDefault="000C1DAD" w:rsidP="002C7C9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Кухонний робітник</w:t>
            </w:r>
            <w:r w:rsidR="00E519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2C7C91" w:rsidRDefault="002C7C91" w:rsidP="00E51929">
            <w:pPr>
              <w:jc w:val="center"/>
            </w:pPr>
            <w:r w:rsidRPr="0070180A">
              <w:rPr>
                <w:rStyle w:val="21"/>
                <w:rFonts w:eastAsiaTheme="minorEastAsia"/>
              </w:rPr>
              <w:t>400 г</w:t>
            </w:r>
            <w:r w:rsidR="00E51929">
              <w:rPr>
                <w:rStyle w:val="21"/>
                <w:rFonts w:eastAsiaTheme="minorEastAsia"/>
              </w:rPr>
              <w:t>р.</w:t>
            </w:r>
          </w:p>
        </w:tc>
      </w:tr>
      <w:tr w:rsidR="002C7C91" w:rsidTr="00E51929">
        <w:tc>
          <w:tcPr>
            <w:tcW w:w="694" w:type="dxa"/>
          </w:tcPr>
          <w:p w:rsidR="002C7C91" w:rsidRPr="00E56617" w:rsidRDefault="002C7C91" w:rsidP="002C7C9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3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1" w:type="dxa"/>
          </w:tcPr>
          <w:p w:rsidR="002C7C91" w:rsidRPr="001C7BB8" w:rsidRDefault="000C1DAD" w:rsidP="002C7C91">
            <w:pPr>
              <w:ind w:right="7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Підсобний робітник</w:t>
            </w:r>
            <w:r w:rsidR="00E519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C7C91" w:rsidRDefault="002C7C91" w:rsidP="00E51929">
            <w:pPr>
              <w:jc w:val="center"/>
            </w:pPr>
            <w:r w:rsidRPr="0070180A">
              <w:rPr>
                <w:rStyle w:val="21"/>
                <w:rFonts w:eastAsiaTheme="minorEastAsia"/>
              </w:rPr>
              <w:t>400 г</w:t>
            </w:r>
            <w:r w:rsidR="00E51929">
              <w:rPr>
                <w:rStyle w:val="21"/>
                <w:rFonts w:eastAsiaTheme="minorEastAsia"/>
              </w:rPr>
              <w:t>р.</w:t>
            </w:r>
          </w:p>
        </w:tc>
      </w:tr>
      <w:tr w:rsidR="002C7C91" w:rsidTr="00E51929">
        <w:tc>
          <w:tcPr>
            <w:tcW w:w="694" w:type="dxa"/>
          </w:tcPr>
          <w:p w:rsidR="002C7C91" w:rsidRPr="00E56617" w:rsidRDefault="002C7C91" w:rsidP="002C7C9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3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1" w:type="dxa"/>
          </w:tcPr>
          <w:p w:rsidR="002C7C91" w:rsidRDefault="000C1DAD" w:rsidP="002C7C91">
            <w:pPr>
              <w:ind w:right="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Тесляр</w:t>
            </w:r>
            <w:r w:rsidR="00E519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C7C91" w:rsidRDefault="002C7C91" w:rsidP="00E51929">
            <w:pPr>
              <w:jc w:val="center"/>
            </w:pPr>
            <w:r w:rsidRPr="0070180A">
              <w:rPr>
                <w:rStyle w:val="21"/>
                <w:rFonts w:eastAsiaTheme="minorEastAsia"/>
              </w:rPr>
              <w:t>400 г</w:t>
            </w:r>
            <w:r w:rsidR="00E51929">
              <w:rPr>
                <w:rStyle w:val="21"/>
                <w:rFonts w:eastAsiaTheme="minorEastAsia"/>
              </w:rPr>
              <w:t>р.</w:t>
            </w:r>
          </w:p>
        </w:tc>
      </w:tr>
      <w:tr w:rsidR="002C7C91" w:rsidTr="00E51929">
        <w:tc>
          <w:tcPr>
            <w:tcW w:w="694" w:type="dxa"/>
          </w:tcPr>
          <w:p w:rsidR="002C7C91" w:rsidRPr="00E56617" w:rsidRDefault="002C7C91" w:rsidP="002C7C9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3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1" w:type="dxa"/>
          </w:tcPr>
          <w:p w:rsidR="002C7C91" w:rsidRDefault="000C1DAD" w:rsidP="002C7C91">
            <w:pPr>
              <w:ind w:right="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DAD">
              <w:rPr>
                <w:rFonts w:ascii="Times New Roman" w:hAnsi="Times New Roman" w:cs="Times New Roman"/>
                <w:sz w:val="28"/>
                <w:szCs w:val="28"/>
              </w:rPr>
              <w:t>Слюсар з ремонту та обслуговування систем вентиляції та кондиціюванн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51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C7C91" w:rsidRDefault="002C7C91" w:rsidP="00E51929">
            <w:pPr>
              <w:jc w:val="center"/>
            </w:pPr>
            <w:r w:rsidRPr="0070180A">
              <w:rPr>
                <w:rStyle w:val="21"/>
                <w:rFonts w:eastAsiaTheme="minorEastAsia"/>
              </w:rPr>
              <w:t>400 г</w:t>
            </w:r>
            <w:r w:rsidR="00E51929">
              <w:rPr>
                <w:rStyle w:val="21"/>
                <w:rFonts w:eastAsiaTheme="minorEastAsia"/>
              </w:rPr>
              <w:t>р.</w:t>
            </w:r>
          </w:p>
        </w:tc>
      </w:tr>
      <w:tr w:rsidR="002C7C91" w:rsidTr="00E51929">
        <w:tc>
          <w:tcPr>
            <w:tcW w:w="694" w:type="dxa"/>
          </w:tcPr>
          <w:p w:rsidR="002C7C91" w:rsidRPr="00E56617" w:rsidRDefault="002C7C91" w:rsidP="002C7C9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3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1" w:type="dxa"/>
          </w:tcPr>
          <w:p w:rsidR="002C7C91" w:rsidRPr="00CC4AB7" w:rsidRDefault="000C1DAD" w:rsidP="002C7C91">
            <w:pPr>
              <w:ind w:righ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Ліфтер</w:t>
            </w:r>
            <w:r w:rsidR="00E51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C7C91" w:rsidRDefault="002C7C91" w:rsidP="00E51929">
            <w:pPr>
              <w:jc w:val="center"/>
            </w:pPr>
            <w:r w:rsidRPr="0070180A">
              <w:rPr>
                <w:rStyle w:val="21"/>
                <w:rFonts w:eastAsiaTheme="minorEastAsia"/>
              </w:rPr>
              <w:t>400 г</w:t>
            </w:r>
            <w:r w:rsidR="00E51929">
              <w:rPr>
                <w:rStyle w:val="21"/>
                <w:rFonts w:eastAsiaTheme="minorEastAsia"/>
              </w:rPr>
              <w:t>р.</w:t>
            </w:r>
          </w:p>
        </w:tc>
      </w:tr>
      <w:tr w:rsidR="00B5780C" w:rsidTr="00E51929">
        <w:tc>
          <w:tcPr>
            <w:tcW w:w="694" w:type="dxa"/>
          </w:tcPr>
          <w:p w:rsidR="00B5780C" w:rsidRPr="00E56617" w:rsidRDefault="00B5780C" w:rsidP="0029511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3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11" w:type="dxa"/>
          </w:tcPr>
          <w:p w:rsidR="00B5780C" w:rsidRDefault="000C1DAD" w:rsidP="00295111">
            <w:pPr>
              <w:ind w:righ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Theme="minorEastAsia"/>
              </w:rPr>
              <w:t>Водії</w:t>
            </w:r>
            <w:r w:rsidR="00E51929">
              <w:rPr>
                <w:rStyle w:val="21"/>
                <w:rFonts w:eastAsiaTheme="minorEastAsia"/>
              </w:rPr>
              <w:t>.</w:t>
            </w:r>
            <w:r>
              <w:rPr>
                <w:rStyle w:val="21"/>
                <w:rFonts w:eastAsiaTheme="minorEastAsia"/>
              </w:rPr>
              <w:t xml:space="preserve"> </w:t>
            </w:r>
          </w:p>
        </w:tc>
        <w:tc>
          <w:tcPr>
            <w:tcW w:w="1560" w:type="dxa"/>
          </w:tcPr>
          <w:p w:rsidR="00B5780C" w:rsidRDefault="000C1DAD" w:rsidP="00E51929">
            <w:pPr>
              <w:pStyle w:val="20"/>
              <w:shd w:val="clear" w:color="auto" w:fill="auto"/>
              <w:spacing w:line="322" w:lineRule="exact"/>
            </w:pPr>
            <w:r>
              <w:rPr>
                <w:rStyle w:val="21"/>
              </w:rPr>
              <w:t>400 г</w:t>
            </w:r>
            <w:r w:rsidR="00E51929">
              <w:rPr>
                <w:rStyle w:val="21"/>
              </w:rPr>
              <w:t>р.</w:t>
            </w:r>
          </w:p>
        </w:tc>
      </w:tr>
    </w:tbl>
    <w:p w:rsidR="00B5780C" w:rsidRDefault="00B5780C">
      <w:pPr>
        <w:pStyle w:val="20"/>
        <w:shd w:val="clear" w:color="auto" w:fill="auto"/>
        <w:ind w:left="340"/>
      </w:pPr>
    </w:p>
    <w:p w:rsidR="004A4D38" w:rsidRDefault="000C1DAD" w:rsidP="00E51929">
      <w:pPr>
        <w:pStyle w:val="20"/>
        <w:shd w:val="clear" w:color="auto" w:fill="auto"/>
        <w:ind w:right="141" w:firstLine="708"/>
        <w:jc w:val="both"/>
      </w:pPr>
      <w:r>
        <w:t>*Незалежно від видачі мила працюючим (400 г</w:t>
      </w:r>
      <w:r w:rsidR="00E51929">
        <w:t>рам</w:t>
      </w:r>
      <w:r>
        <w:t xml:space="preserve"> мила на місяць), роботодавець повинен забезпечити наявність достатньої кількості мила, </w:t>
      </w:r>
      <w:r w:rsidR="00E51929">
        <w:t xml:space="preserve">миючих і дезінфікуючих засобів </w:t>
      </w:r>
      <w:r>
        <w:t>біля умивальників.</w:t>
      </w:r>
    </w:p>
    <w:p w:rsidR="000C1DAD" w:rsidRPr="002F4BD4" w:rsidRDefault="000C1DAD" w:rsidP="00E51929">
      <w:pPr>
        <w:pStyle w:val="20"/>
        <w:shd w:val="clear" w:color="auto" w:fill="auto"/>
        <w:ind w:left="340" w:firstLine="368"/>
        <w:jc w:val="both"/>
      </w:pPr>
      <w:r>
        <w:t>**Даний перелік може не складатися, якщо роботодавець забезпечує постійно наявність достатньої кількості мила та інших миючих і дезінфікуючих засобів біля умивальників ( у душових).</w:t>
      </w:r>
    </w:p>
    <w:p w:rsidR="005A36E4" w:rsidRDefault="005A36E4">
      <w:pPr>
        <w:framePr w:w="9926" w:wrap="notBeside" w:vAnchor="text" w:hAnchor="text" w:xAlign="center" w:y="1"/>
        <w:rPr>
          <w:sz w:val="2"/>
          <w:szCs w:val="2"/>
        </w:rPr>
      </w:pPr>
    </w:p>
    <w:p w:rsidR="00DA76B5" w:rsidRDefault="00DA76B5" w:rsidP="002F4BD4">
      <w:pPr>
        <w:pStyle w:val="20"/>
        <w:shd w:val="clear" w:color="auto" w:fill="auto"/>
        <w:spacing w:before="328" w:after="282" w:line="280" w:lineRule="exact"/>
        <w:jc w:val="left"/>
      </w:pPr>
    </w:p>
    <w:p w:rsidR="00DA76B5" w:rsidRPr="00DA76B5" w:rsidRDefault="00DA76B5" w:rsidP="00DA76B5">
      <w:pPr>
        <w:widowControl/>
        <w:tabs>
          <w:tab w:val="left" w:pos="2715"/>
        </w:tabs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DA76B5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В.о. </w:t>
      </w:r>
      <w:r w:rsidRPr="00DA76B5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>директор</w:t>
      </w:r>
      <w:r w:rsidRPr="00DA76B5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а</w:t>
      </w:r>
    </w:p>
    <w:p w:rsidR="00DA76B5" w:rsidRPr="00DA76B5" w:rsidRDefault="00DA76B5" w:rsidP="00DA76B5">
      <w:pPr>
        <w:widowControl/>
        <w:tabs>
          <w:tab w:val="left" w:pos="2715"/>
        </w:tabs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  <w:r w:rsidRPr="00DA76B5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 xml:space="preserve">Багатопрофільного медичного </w:t>
      </w:r>
    </w:p>
    <w:p w:rsidR="00DA76B5" w:rsidRPr="00DA76B5" w:rsidRDefault="00DA76B5" w:rsidP="00DA76B5">
      <w:pPr>
        <w:widowControl/>
        <w:tabs>
          <w:tab w:val="left" w:pos="2715"/>
        </w:tabs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DA76B5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>центру</w:t>
      </w:r>
      <w:r w:rsidRPr="00DA76B5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ab/>
      </w:r>
      <w:r w:rsidRPr="00DA76B5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ab/>
      </w:r>
      <w:r w:rsidRPr="00DA76B5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ab/>
      </w:r>
      <w:r w:rsidRPr="00DA76B5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ab/>
        <w:t>______________</w:t>
      </w:r>
      <w:r w:rsidRPr="00DA76B5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ab/>
      </w:r>
      <w:r w:rsidRPr="00DA76B5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ab/>
      </w:r>
      <w:r w:rsidRPr="00DA76B5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Олег ПОДУСТ</w:t>
      </w:r>
    </w:p>
    <w:p w:rsidR="00DA76B5" w:rsidRPr="00DA76B5" w:rsidRDefault="00DA76B5" w:rsidP="00DA76B5">
      <w:pPr>
        <w:widowControl/>
        <w:tabs>
          <w:tab w:val="left" w:pos="2715"/>
        </w:tabs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</w:p>
    <w:p w:rsidR="00DA76B5" w:rsidRPr="00DA76B5" w:rsidRDefault="00DA76B5" w:rsidP="00DA76B5">
      <w:pPr>
        <w:widowControl/>
        <w:tabs>
          <w:tab w:val="left" w:pos="2715"/>
        </w:tabs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  <w:r w:rsidRPr="00DA76B5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 xml:space="preserve">Директор </w:t>
      </w:r>
    </w:p>
    <w:p w:rsidR="00DA76B5" w:rsidRPr="00DA76B5" w:rsidRDefault="00DA76B5" w:rsidP="00DA76B5">
      <w:pPr>
        <w:widowControl/>
        <w:tabs>
          <w:tab w:val="left" w:pos="2715"/>
        </w:tabs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  <w:r w:rsidRPr="00DA76B5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 xml:space="preserve">Центру реконструктивної та </w:t>
      </w:r>
    </w:p>
    <w:p w:rsidR="00DA76B5" w:rsidRPr="00DA76B5" w:rsidRDefault="00DA76B5" w:rsidP="00DA76B5">
      <w:pPr>
        <w:widowControl/>
        <w:tabs>
          <w:tab w:val="left" w:pos="2715"/>
        </w:tabs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  <w:r w:rsidRPr="00DA76B5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>відновної  медицини</w:t>
      </w:r>
    </w:p>
    <w:p w:rsidR="00DA76B5" w:rsidRPr="00DA76B5" w:rsidRDefault="00DA76B5" w:rsidP="00DA76B5">
      <w:pPr>
        <w:widowControl/>
        <w:tabs>
          <w:tab w:val="left" w:pos="2715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DA76B5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>(Університетська клініка)</w:t>
      </w:r>
      <w:r w:rsidRPr="00DA76B5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ab/>
      </w:r>
      <w:r w:rsidRPr="00DA76B5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ab/>
        <w:t>_____________</w:t>
      </w:r>
      <w:r w:rsidRPr="00DA76B5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ab/>
      </w:r>
      <w:r w:rsidRPr="00DA76B5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ab/>
      </w:r>
      <w:r w:rsidRPr="00DA76B5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Світлана БУСЕЛ</w:t>
      </w:r>
    </w:p>
    <w:p w:rsidR="00DA76B5" w:rsidRPr="00DA76B5" w:rsidRDefault="00DA76B5" w:rsidP="00DA76B5">
      <w:pPr>
        <w:widowControl/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</w:p>
    <w:p w:rsidR="00DA76B5" w:rsidRPr="00DA76B5" w:rsidRDefault="00DA76B5" w:rsidP="00DA76B5">
      <w:pPr>
        <w:widowControl/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</w:p>
    <w:p w:rsidR="005A36E4" w:rsidRPr="00DA76B5" w:rsidRDefault="005A36E4" w:rsidP="00DA76B5">
      <w:bookmarkStart w:id="1" w:name="_GoBack"/>
      <w:bookmarkEnd w:id="1"/>
    </w:p>
    <w:sectPr w:rsidR="005A36E4" w:rsidRPr="00DA76B5" w:rsidSect="00E51929">
      <w:pgSz w:w="11900" w:h="16840"/>
      <w:pgMar w:top="1134" w:right="418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DE5" w:rsidRDefault="00B52DE5" w:rsidP="005A36E4">
      <w:r>
        <w:separator/>
      </w:r>
    </w:p>
  </w:endnote>
  <w:endnote w:type="continuationSeparator" w:id="0">
    <w:p w:rsidR="00B52DE5" w:rsidRDefault="00B52DE5" w:rsidP="005A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DE5" w:rsidRDefault="00B52DE5"/>
  </w:footnote>
  <w:footnote w:type="continuationSeparator" w:id="0">
    <w:p w:rsidR="00B52DE5" w:rsidRDefault="00B52D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30032"/>
    <w:multiLevelType w:val="hybridMultilevel"/>
    <w:tmpl w:val="9B3246F0"/>
    <w:lvl w:ilvl="0" w:tplc="402EA1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E4"/>
    <w:rsid w:val="00023053"/>
    <w:rsid w:val="00052340"/>
    <w:rsid w:val="00085FEE"/>
    <w:rsid w:val="000C1DAD"/>
    <w:rsid w:val="001E2FC8"/>
    <w:rsid w:val="00242CCA"/>
    <w:rsid w:val="002C7C91"/>
    <w:rsid w:val="002F4BD4"/>
    <w:rsid w:val="003B482F"/>
    <w:rsid w:val="003C3FE5"/>
    <w:rsid w:val="004A4D38"/>
    <w:rsid w:val="004D0FEB"/>
    <w:rsid w:val="00517205"/>
    <w:rsid w:val="005A36E4"/>
    <w:rsid w:val="005D014B"/>
    <w:rsid w:val="00643F45"/>
    <w:rsid w:val="0066209B"/>
    <w:rsid w:val="00777106"/>
    <w:rsid w:val="00885C5C"/>
    <w:rsid w:val="008A025B"/>
    <w:rsid w:val="009D65DB"/>
    <w:rsid w:val="00A05CD7"/>
    <w:rsid w:val="00A16BD6"/>
    <w:rsid w:val="00A537C0"/>
    <w:rsid w:val="00A84F6E"/>
    <w:rsid w:val="00B0798F"/>
    <w:rsid w:val="00B52DE5"/>
    <w:rsid w:val="00B5780C"/>
    <w:rsid w:val="00CD749E"/>
    <w:rsid w:val="00D231D5"/>
    <w:rsid w:val="00D3633C"/>
    <w:rsid w:val="00DA3734"/>
    <w:rsid w:val="00DA76B5"/>
    <w:rsid w:val="00E51929"/>
    <w:rsid w:val="00E87E74"/>
    <w:rsid w:val="00F27EB0"/>
    <w:rsid w:val="00F37F13"/>
    <w:rsid w:val="00FC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4031962-3996-48AD-92AF-D085C7CD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36E4"/>
    <w:rPr>
      <w:color w:val="000000"/>
    </w:rPr>
  </w:style>
  <w:style w:type="paragraph" w:styleId="1">
    <w:name w:val="heading 1"/>
    <w:basedOn w:val="a"/>
    <w:link w:val="10"/>
    <w:uiPriority w:val="9"/>
    <w:qFormat/>
    <w:rsid w:val="00023053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36E4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A36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A36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5A36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A36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5A36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5A36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BookAntiqua55pt0pt">
    <w:name w:val="Основной текст (2) + Book Antiqua;5;5 pt;Интервал 0 pt"/>
    <w:basedOn w:val="2"/>
    <w:rsid w:val="005A36E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TrebuchetMS5pt">
    <w:name w:val="Основной текст (2) + Trebuchet MS;5 pt"/>
    <w:basedOn w:val="2"/>
    <w:rsid w:val="005A36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2TrebuchetMS45pt">
    <w:name w:val="Основной текст (2) + Trebuchet MS;4;5 pt"/>
    <w:basedOn w:val="2"/>
    <w:rsid w:val="005A36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5A36E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A36E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a5">
    <w:name w:val="Колонтитул"/>
    <w:basedOn w:val="a"/>
    <w:link w:val="a4"/>
    <w:rsid w:val="005A36E4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character" w:customStyle="1" w:styleId="11">
    <w:name w:val="Заголовок №1_"/>
    <w:basedOn w:val="a0"/>
    <w:link w:val="12"/>
    <w:rsid w:val="00085F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085FEE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A4D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4D38"/>
    <w:rPr>
      <w:rFonts w:ascii="Segoe UI" w:hAnsi="Segoe UI" w:cs="Segoe UI"/>
      <w:color w:val="000000"/>
      <w:sz w:val="18"/>
      <w:szCs w:val="18"/>
    </w:rPr>
  </w:style>
  <w:style w:type="table" w:styleId="a9">
    <w:name w:val="Table Grid"/>
    <w:basedOn w:val="a1"/>
    <w:uiPriority w:val="39"/>
    <w:rsid w:val="00B5780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780C"/>
    <w:pPr>
      <w:widowControl/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023053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b">
    <w:name w:val="header"/>
    <w:basedOn w:val="a"/>
    <w:link w:val="ac"/>
    <w:uiPriority w:val="99"/>
    <w:unhideWhenUsed/>
    <w:rsid w:val="005D014B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014B"/>
    <w:rPr>
      <w:color w:val="000000"/>
    </w:rPr>
  </w:style>
  <w:style w:type="paragraph" w:styleId="ad">
    <w:name w:val="footer"/>
    <w:basedOn w:val="a"/>
    <w:link w:val="ae"/>
    <w:uiPriority w:val="99"/>
    <w:unhideWhenUsed/>
    <w:rsid w:val="005D014B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014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4D181-972F-4737-A69B-8BE1C586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1314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ОНМедУ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e261265pog</dc:creator>
  <cp:lastModifiedBy>Івасишина Елеонора Петрівна</cp:lastModifiedBy>
  <cp:revision>5</cp:revision>
  <cp:lastPrinted>2022-10-12T10:03:00Z</cp:lastPrinted>
  <dcterms:created xsi:type="dcterms:W3CDTF">2022-09-30T06:44:00Z</dcterms:created>
  <dcterms:modified xsi:type="dcterms:W3CDTF">2022-10-12T13:03:00Z</dcterms:modified>
</cp:coreProperties>
</file>