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F6" w:rsidRPr="00E046F6" w:rsidRDefault="00DB7BBD" w:rsidP="00E046F6">
      <w:pPr>
        <w:spacing w:after="43" w:line="249" w:lineRule="auto"/>
        <w:jc w:val="right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E046F6">
        <w:rPr>
          <w:rFonts w:ascii="Times New Roman" w:eastAsia="Times New Roman" w:hAnsi="Times New Roman" w:cs="Times New Roman"/>
          <w:b/>
          <w:sz w:val="28"/>
        </w:rPr>
        <w:t xml:space="preserve">Додаток № </w:t>
      </w:r>
      <w:bookmarkStart w:id="0" w:name="_Hlk510650156"/>
      <w:r w:rsidR="00A71536" w:rsidRPr="00E046F6">
        <w:rPr>
          <w:rFonts w:ascii="Times New Roman" w:eastAsia="Times New Roman" w:hAnsi="Times New Roman" w:cs="Times New Roman"/>
          <w:b/>
          <w:sz w:val="28"/>
          <w:lang w:val="ru-RU"/>
        </w:rPr>
        <w:t>3</w:t>
      </w:r>
    </w:p>
    <w:p w:rsidR="00F21B83" w:rsidRPr="00415436" w:rsidRDefault="00F21B83" w:rsidP="00E330A5">
      <w:pPr>
        <w:spacing w:after="43" w:line="249" w:lineRule="auto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E046F6" w:rsidRDefault="00E046F6" w:rsidP="00E046F6">
      <w:pPr>
        <w:framePr w:w="3190" w:h="1491" w:hSpace="142" w:wrap="around" w:vAnchor="text" w:hAnchor="page" w:x="1975" w:y="90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46F6" w:rsidRDefault="00E046F6" w:rsidP="00E046F6">
      <w:pPr>
        <w:framePr w:w="3190" w:h="1491" w:hSpace="142" w:wrap="around" w:vAnchor="text" w:hAnchor="page" w:x="1975" w:y="90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</w:t>
      </w:r>
    </w:p>
    <w:p w:rsidR="00E046F6" w:rsidRDefault="00E046F6" w:rsidP="00E046F6">
      <w:pPr>
        <w:framePr w:w="3190" w:h="1491" w:hSpace="142" w:wrap="around" w:vAnchor="text" w:hAnchor="page" w:x="1975" w:y="90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6F6" w:rsidRDefault="00E046F6" w:rsidP="00E046F6">
      <w:pPr>
        <w:framePr w:w="3190" w:h="1491" w:hSpace="142" w:wrap="around" w:vAnchor="text" w:hAnchor="page" w:x="1975" w:y="90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6F6" w:rsidRPr="00CB1436" w:rsidRDefault="00E046F6" w:rsidP="00E046F6">
      <w:pPr>
        <w:framePr w:w="3190" w:h="1491" w:hSpace="142" w:wrap="around" w:vAnchor="text" w:hAnchor="page" w:x="1975" w:y="90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E046F6" w:rsidRPr="006778F8" w:rsidRDefault="00E046F6" w:rsidP="00E046F6">
      <w:pPr>
        <w:framePr w:w="3190" w:h="1491" w:hSpace="142" w:wrap="around" w:vAnchor="text" w:hAnchor="page" w:x="1975" w:y="90" w:anchorLock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алерій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E046F6" w:rsidRPr="00865863" w:rsidRDefault="00E046F6" w:rsidP="00E046F6">
      <w:pPr>
        <w:framePr w:w="3190" w:h="1491" w:hSpace="142" w:wrap="around" w:vAnchor="text" w:hAnchor="page" w:x="1975" w:y="90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6F6" w:rsidRPr="00A12FF2" w:rsidRDefault="00E046F6" w:rsidP="00E046F6">
      <w:pPr>
        <w:framePr w:w="3190" w:h="1491" w:hSpace="142" w:wrap="around" w:vAnchor="text" w:hAnchor="page" w:x="7034" w:y="28" w:anchorLock="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ППО </w:t>
      </w:r>
    </w:p>
    <w:p w:rsidR="00E046F6" w:rsidRPr="00A12FF2" w:rsidRDefault="00E046F6" w:rsidP="00E046F6">
      <w:pPr>
        <w:framePr w:w="3190" w:h="1491" w:hSpace="142" w:wrap="around" w:vAnchor="text" w:hAnchor="page" w:x="7034" w:y="28" w:anchorLock="1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рацівників ОНМедУ,</w:t>
      </w:r>
    </w:p>
    <w:p w:rsidR="00E046F6" w:rsidRDefault="00E046F6" w:rsidP="00E046F6">
      <w:pPr>
        <w:keepNext/>
        <w:framePr w:w="3190" w:h="1491" w:hSpace="142" w:wrap="around" w:vAnchor="text" w:hAnchor="page" w:x="7034" w:y="28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  <w:proofErr w:type="spellStart"/>
      <w:r w:rsidRPr="00A12FF2">
        <w:rPr>
          <w:rFonts w:ascii="Times New Roman" w:eastAsia="Times New Roman" w:hAnsi="Times New Roman" w:cs="Times New Roman"/>
          <w:color w:val="auto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color w:val="auto"/>
          <w:sz w:val="28"/>
          <w:szCs w:val="20"/>
        </w:rPr>
        <w:t>., професор</w:t>
      </w:r>
    </w:p>
    <w:p w:rsidR="00E046F6" w:rsidRDefault="00E046F6" w:rsidP="00E046F6">
      <w:pPr>
        <w:keepNext/>
        <w:framePr w:w="3190" w:h="1491" w:hSpace="142" w:wrap="around" w:vAnchor="text" w:hAnchor="page" w:x="7034" w:y="28" w:anchorLock="1"/>
        <w:spacing w:after="0" w:line="240" w:lineRule="auto"/>
        <w:outlineLvl w:val="2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E046F6" w:rsidRPr="00CB1436" w:rsidRDefault="00E046F6" w:rsidP="00E046F6">
      <w:pPr>
        <w:framePr w:w="3190" w:h="1491" w:hSpace="142" w:wrap="around" w:vAnchor="text" w:hAnchor="page" w:x="7034" w:y="28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E046F6" w:rsidRDefault="00E046F6" w:rsidP="00E046F6">
      <w:pPr>
        <w:framePr w:w="3190" w:h="1491" w:hSpace="142" w:wrap="around" w:vAnchor="text" w:hAnchor="page" w:x="7034" w:y="28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046F6" w:rsidRPr="006778F8" w:rsidRDefault="00E046F6" w:rsidP="00E046F6">
      <w:pPr>
        <w:framePr w:w="3190" w:h="1491" w:hSpace="142" w:wrap="around" w:vAnchor="text" w:hAnchor="page" w:x="7034" w:y="28" w:anchorLock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рій </w:t>
      </w:r>
      <w:r w:rsidRPr="00A12FF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УХІН</w:t>
      </w:r>
    </w:p>
    <w:p w:rsidR="00E046F6" w:rsidRPr="00865863" w:rsidRDefault="00E046F6" w:rsidP="00E046F6">
      <w:pPr>
        <w:framePr w:w="3190" w:h="1491" w:hSpace="142" w:wrap="around" w:vAnchor="text" w:hAnchor="page" w:x="7034" w:y="28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B83" w:rsidRPr="00415436" w:rsidRDefault="00F21B83" w:rsidP="00E046F6">
      <w:pPr>
        <w:tabs>
          <w:tab w:val="left" w:pos="814"/>
        </w:tabs>
        <w:spacing w:after="43" w:line="249" w:lineRule="auto"/>
        <w:rPr>
          <w:rFonts w:ascii="Times New Roman" w:eastAsia="Times New Roman" w:hAnsi="Times New Roman" w:cs="Times New Roman"/>
          <w:sz w:val="28"/>
          <w:lang w:val="ru-RU"/>
        </w:rPr>
      </w:pPr>
    </w:p>
    <w:p w:rsidR="00F21B83" w:rsidRDefault="00F21B83" w:rsidP="00E330A5">
      <w:pPr>
        <w:spacing w:after="43" w:line="249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046F6" w:rsidRPr="00F21B83" w:rsidRDefault="00E046F6" w:rsidP="00E330A5">
      <w:pPr>
        <w:spacing w:after="43" w:line="24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1B83" w:rsidRPr="00FB2A77" w:rsidRDefault="00F21B83" w:rsidP="00E330A5">
      <w:pPr>
        <w:spacing w:after="43" w:line="249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46F6" w:rsidRDefault="00E046F6" w:rsidP="00A71536">
      <w:pPr>
        <w:spacing w:after="43" w:line="249" w:lineRule="auto"/>
        <w:ind w:left="387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6448A" w:rsidRDefault="00DB7BBD" w:rsidP="00A71536">
      <w:pPr>
        <w:spacing w:after="43" w:line="249" w:lineRule="auto"/>
        <w:ind w:left="3872"/>
        <w:jc w:val="both"/>
      </w:pPr>
      <w:r>
        <w:rPr>
          <w:rFonts w:ascii="Times New Roman" w:eastAsia="Times New Roman" w:hAnsi="Times New Roman" w:cs="Times New Roman"/>
          <w:b/>
          <w:sz w:val="28"/>
        </w:rPr>
        <w:t>С П И С О 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448A" w:rsidRPr="001F63BF" w:rsidRDefault="00ED03E5" w:rsidP="00FB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6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професій і посад із шкідливими і важкими умовами праці</w:t>
      </w:r>
      <w:r w:rsidRPr="001F6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0C9" w:rsidRPr="001F63BF">
        <w:rPr>
          <w:rFonts w:ascii="Times New Roman" w:hAnsi="Times New Roman" w:cs="Times New Roman"/>
          <w:b/>
          <w:sz w:val="28"/>
          <w:szCs w:val="28"/>
        </w:rPr>
        <w:t xml:space="preserve"> та з підвищеним нервово-емоційним та інтелектуальним навантаженням </w:t>
      </w:r>
      <w:r w:rsidRPr="001F63BF">
        <w:rPr>
          <w:rFonts w:ascii="Times New Roman" w:hAnsi="Times New Roman" w:cs="Times New Roman"/>
          <w:b/>
          <w:sz w:val="28"/>
          <w:szCs w:val="28"/>
        </w:rPr>
        <w:t>Багатопрофільного медичного центру</w:t>
      </w:r>
      <w:r w:rsidRPr="001F63B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1F63BF">
        <w:rPr>
          <w:rFonts w:ascii="Times New Roman" w:hAnsi="Times New Roman" w:cs="Times New Roman"/>
          <w:b/>
          <w:sz w:val="28"/>
          <w:szCs w:val="28"/>
        </w:rPr>
        <w:t>Центру реконструктивної та відновної медицини (Університетська клініка),</w:t>
      </w:r>
      <w:r w:rsidRPr="001F6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зайнятість в яких дає право на щорічну додаткову відпустку</w:t>
      </w:r>
      <w:r w:rsidR="006C4240" w:rsidRPr="001F6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за умови зайнятості не менш ніж на </w:t>
      </w:r>
      <w:r w:rsidR="00BD1CD2" w:rsidRPr="001F6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0,75</w:t>
      </w:r>
      <w:r w:rsidR="006C4240" w:rsidRPr="001F63B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ставки</w:t>
      </w:r>
    </w:p>
    <w:p w:rsidR="00ED03E5" w:rsidRDefault="00ED03E5" w:rsidP="0020616A">
      <w:pPr>
        <w:spacing w:after="0" w:line="240" w:lineRule="auto"/>
        <w:jc w:val="center"/>
      </w:pPr>
    </w:p>
    <w:p w:rsidR="002260E2" w:rsidRDefault="0020616A" w:rsidP="00E330A5">
      <w:pPr>
        <w:spacing w:after="12" w:line="249" w:lineRule="auto"/>
        <w:ind w:left="-5" w:firstLine="5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2D3">
        <w:rPr>
          <w:rFonts w:ascii="Times New Roman" w:eastAsia="Times New Roman" w:hAnsi="Times New Roman" w:cs="Times New Roman"/>
          <w:b/>
          <w:sz w:val="28"/>
        </w:rPr>
        <w:t>Підстава: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260E2">
        <w:rPr>
          <w:rFonts w:ascii="Times New Roman" w:eastAsia="Times New Roman" w:hAnsi="Times New Roman" w:cs="Times New Roman"/>
          <w:sz w:val="28"/>
        </w:rPr>
        <w:t>п</w:t>
      </w:r>
      <w:r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>останова КМ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ED03E5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від 17.11.1997 </w:t>
      </w:r>
      <w:r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>№</w:t>
      </w:r>
      <w:r w:rsidR="002260E2" w:rsidRPr="002260E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>1290</w:t>
      </w:r>
      <w:r w:rsidR="00ED03E5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</w:t>
      </w:r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Списків виробництв, робіт, </w:t>
      </w:r>
      <w:proofErr w:type="spellStart"/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цехів</w:t>
      </w:r>
      <w:proofErr w:type="spellEnd"/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праці»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зі </w:t>
      </w:r>
      <w:r w:rsidR="00D963C0" w:rsidRPr="00D963C0">
        <w:rPr>
          <w:rFonts w:ascii="Times New Roman" w:eastAsia="Times New Roman" w:hAnsi="Times New Roman" w:cs="Times New Roman"/>
          <w:color w:val="000000" w:themeColor="text1"/>
          <w:sz w:val="28"/>
        </w:rPr>
        <w:t>змінами</w:t>
      </w:r>
      <w:r w:rsidR="00D963C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963C0">
        <w:rPr>
          <w:rFonts w:ascii="Times New Roman" w:hAnsi="Times New Roman" w:cs="Times New Roman"/>
          <w:sz w:val="28"/>
          <w:szCs w:val="28"/>
        </w:rPr>
        <w:t>в редакції постанови КМУ від 13.05.2003 №</w:t>
      </w:r>
      <w:r w:rsidR="002260E2" w:rsidRPr="002260E2">
        <w:rPr>
          <w:rFonts w:ascii="Times New Roman" w:hAnsi="Times New Roman" w:cs="Times New Roman"/>
          <w:sz w:val="28"/>
          <w:szCs w:val="28"/>
        </w:rPr>
        <w:t xml:space="preserve"> </w:t>
      </w:r>
      <w:r w:rsidR="00D963C0">
        <w:rPr>
          <w:rFonts w:ascii="Times New Roman" w:hAnsi="Times New Roman" w:cs="Times New Roman"/>
          <w:sz w:val="28"/>
          <w:szCs w:val="28"/>
        </w:rPr>
        <w:t xml:space="preserve">679 </w:t>
      </w:r>
      <w:r w:rsidR="00D963C0" w:rsidRPr="00CC4A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963C0" w:rsidRPr="00CC4A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нову редакцію додатків 1 і 2 до постанови Кабінету Міністрів України від 17 листопада 1997 р</w:t>
      </w:r>
      <w:r w:rsidR="002260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оку</w:t>
      </w:r>
      <w:r w:rsidR="00D963C0" w:rsidRPr="00CC4A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4E1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2260E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3C0" w:rsidRPr="00CC4AB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1290</w:t>
      </w:r>
      <w:r w:rsid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D963C0" w:rsidRPr="00CC4A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аказ Мін</w:t>
      </w:r>
      <w:r w:rsidR="00E04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істерства 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 та соціальної політики України від 30.01.</w:t>
      </w:r>
      <w:r w:rsidR="00ED03E5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</w:t>
      </w:r>
      <w:r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226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ED03E5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 затвердження Порядків застосування Списків в</w:t>
      </w:r>
      <w:r w:rsidR="006C4240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иробництв, робіт, </w:t>
      </w:r>
      <w:proofErr w:type="spellStart"/>
      <w:r w:rsidR="006C4240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цехів</w:t>
      </w:r>
      <w:proofErr w:type="spellEnd"/>
      <w:r w:rsidR="006C4240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професій і посад, зайнятість працівників в яких </w:t>
      </w:r>
      <w:r w:rsidR="006C4240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дає</w:t>
      </w:r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право на щорічні додаткові відпустки </w:t>
      </w:r>
      <w:r w:rsidR="00337357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 роботу</w:t>
      </w:r>
      <w:r w:rsidR="00ED03E5" w:rsidRPr="00D963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із шкідливими і важкими умовами праці та за особливий характер праці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зі змінами </w:t>
      </w:r>
      <w:r w:rsidR="00226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B7BBD"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доповненнями</w:t>
      </w:r>
      <w:r w:rsidR="002260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04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6448A" w:rsidRPr="00D963C0" w:rsidRDefault="00DB7BBD" w:rsidP="00E330A5">
      <w:pPr>
        <w:spacing w:after="12" w:line="249" w:lineRule="auto"/>
        <w:ind w:left="-5" w:firstLine="5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63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65" w:type="dxa"/>
          <w:right w:w="11" w:type="dxa"/>
        </w:tblCellMar>
        <w:tblLook w:val="04A0" w:firstRow="1" w:lastRow="0" w:firstColumn="1" w:lastColumn="0" w:noHBand="0" w:noVBand="1"/>
      </w:tblPr>
      <w:tblGrid>
        <w:gridCol w:w="668"/>
        <w:gridCol w:w="7402"/>
        <w:gridCol w:w="1701"/>
      </w:tblGrid>
      <w:tr w:rsidR="0046448A" w:rsidRPr="002260E2" w:rsidTr="002260E2">
        <w:trPr>
          <w:trHeight w:val="97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46448A" w:rsidRPr="002260E2" w:rsidRDefault="00DB7BBD">
            <w:pPr>
              <w:spacing w:after="19"/>
              <w:ind w:left="202"/>
              <w:rPr>
                <w:b/>
              </w:rPr>
            </w:pPr>
            <w:r w:rsidRPr="002260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46448A" w:rsidRPr="002260E2" w:rsidRDefault="00DB7BBD">
            <w:pPr>
              <w:ind w:left="149"/>
              <w:rPr>
                <w:b/>
              </w:rPr>
            </w:pPr>
            <w:r w:rsidRPr="002260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48A" w:rsidRPr="002260E2" w:rsidRDefault="0020616A" w:rsidP="0020616A">
            <w:pPr>
              <w:spacing w:line="279" w:lineRule="auto"/>
              <w:jc w:val="center"/>
              <w:rPr>
                <w:b/>
              </w:rPr>
            </w:pPr>
            <w:r w:rsidRPr="002260E2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 w:rsidR="00DB7BBD" w:rsidRPr="002260E2">
              <w:rPr>
                <w:rFonts w:ascii="Times New Roman" w:eastAsia="Times New Roman" w:hAnsi="Times New Roman" w:cs="Times New Roman"/>
                <w:b/>
                <w:sz w:val="28"/>
              </w:rPr>
              <w:t>осад</w:t>
            </w:r>
            <w:r w:rsidRPr="002260E2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="00DB7BBD" w:rsidRPr="002260E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спів</w:t>
            </w:r>
            <w:r w:rsidRPr="002260E2">
              <w:rPr>
                <w:rFonts w:ascii="Times New Roman" w:eastAsia="Times New Roman" w:hAnsi="Times New Roman" w:cs="Times New Roman"/>
                <w:b/>
                <w:sz w:val="28"/>
              </w:rPr>
              <w:t>робітників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48A" w:rsidRPr="002260E2" w:rsidRDefault="006B141E">
            <w:pPr>
              <w:jc w:val="center"/>
              <w:rPr>
                <w:b/>
              </w:rPr>
            </w:pPr>
            <w:r w:rsidRPr="002260E2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відпустки в календарних днях</w:t>
            </w:r>
          </w:p>
        </w:tc>
      </w:tr>
      <w:tr w:rsidR="005938B8" w:rsidTr="002260E2">
        <w:trPr>
          <w:trHeight w:val="16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8B8" w:rsidRDefault="007829D3" w:rsidP="002260E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938B8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8B8" w:rsidRPr="007829D3" w:rsidRDefault="001867C4" w:rsidP="002260E2">
            <w:pPr>
              <w:ind w:right="78"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Лікар-анестезіолог</w:t>
            </w:r>
            <w:r w:rsidR="00226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лікар</w:t>
            </w:r>
            <w:r w:rsidR="002260E2">
              <w:rPr>
                <w:rFonts w:ascii="Times New Roman" w:hAnsi="Times New Roman" w:cs="Times New Roman"/>
                <w:sz w:val="28"/>
                <w:szCs w:val="28"/>
              </w:rPr>
              <w:t>-рентгенолог; лікар-</w:t>
            </w:r>
            <w:r w:rsidR="00A10E2B">
              <w:rPr>
                <w:rFonts w:ascii="Times New Roman" w:hAnsi="Times New Roman" w:cs="Times New Roman"/>
                <w:sz w:val="28"/>
                <w:szCs w:val="28"/>
              </w:rPr>
              <w:t>кардіолог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який забезпечує електрофізіологічну допомогу під час оперативних </w:t>
            </w:r>
            <w:proofErr w:type="spellStart"/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втручань</w:t>
            </w:r>
            <w:proofErr w:type="spellEnd"/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хворим з порушенням серцевого ритму у зоні іонізуючого рентген випромінювання у </w:t>
            </w:r>
            <w:proofErr w:type="spellStart"/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рентгенопераційній</w:t>
            </w:r>
            <w:proofErr w:type="spellEnd"/>
            <w:r w:rsidR="00511628">
              <w:rPr>
                <w:color w:val="333333"/>
                <w:sz w:val="28"/>
                <w:szCs w:val="28"/>
              </w:rPr>
              <w:t>)</w:t>
            </w:r>
            <w:r w:rsidR="002260E2">
              <w:rPr>
                <w:color w:val="333333"/>
                <w:sz w:val="28"/>
                <w:szCs w:val="28"/>
              </w:rPr>
              <w:t>;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 лікар-хірург серцево-судинний (який </w:t>
            </w:r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 оперативні втручання хворим з порушенням серцевого ритму у зоні іонізуючого рентген випромінювання </w:t>
            </w:r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 </w:t>
            </w:r>
            <w:proofErr w:type="spellStart"/>
            <w:r w:rsidR="00511628"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рентгенопераційній</w:t>
            </w:r>
            <w:proofErr w:type="spellEnd"/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226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511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медична-</w:t>
            </w:r>
            <w:r w:rsidR="00A10E2B">
              <w:rPr>
                <w:rFonts w:ascii="Times New Roman" w:hAnsi="Times New Roman" w:cs="Times New Roman"/>
                <w:sz w:val="28"/>
                <w:szCs w:val="28"/>
              </w:rPr>
              <w:t>анестезист (брат медичний-анестезист)</w:t>
            </w:r>
            <w:r w:rsidR="00226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37357">
              <w:rPr>
                <w:rFonts w:ascii="Times New Roman" w:hAnsi="Times New Roman" w:cs="Times New Roman"/>
                <w:sz w:val="28"/>
                <w:szCs w:val="28"/>
              </w:rPr>
              <w:t xml:space="preserve"> сестра медична старша (брат медичний старший) відділень анестезіології та палат інтенсивної терапії</w:t>
            </w:r>
            <w:r w:rsidR="00226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E2B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 палати інтенсивної терапії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7357">
              <w:rPr>
                <w:rFonts w:ascii="Times New Roman" w:hAnsi="Times New Roman" w:cs="Times New Roman"/>
                <w:sz w:val="28"/>
                <w:szCs w:val="28"/>
              </w:rPr>
              <w:t xml:space="preserve">фахівці </w:t>
            </w:r>
            <w:r w:rsidR="00337357" w:rsidRPr="00337357">
              <w:rPr>
                <w:rFonts w:ascii="Times New Roman" w:hAnsi="Times New Roman" w:cs="Times New Roman"/>
                <w:sz w:val="28"/>
                <w:szCs w:val="28"/>
              </w:rPr>
              <w:t xml:space="preserve">з базовою та неповною вищою медичною освітою </w:t>
            </w:r>
            <w:r w:rsidR="00337357">
              <w:rPr>
                <w:rFonts w:ascii="Times New Roman" w:hAnsi="Times New Roman" w:cs="Times New Roman"/>
                <w:sz w:val="28"/>
                <w:szCs w:val="28"/>
              </w:rPr>
              <w:t xml:space="preserve">(безпосередньо зайняті на роботах з медичним генератором 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УВЧ </w:t>
            </w:r>
            <w:r w:rsidR="00337357">
              <w:rPr>
                <w:rFonts w:ascii="Times New Roman" w:hAnsi="Times New Roman" w:cs="Times New Roman"/>
                <w:sz w:val="28"/>
                <w:szCs w:val="28"/>
              </w:rPr>
              <w:t xml:space="preserve">потужністю 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>200 Вт та більше)</w:t>
            </w:r>
            <w:r w:rsidR="00226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BB8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  <w:proofErr w:type="spellEnd"/>
            <w:r w:rsidR="00226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1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молодший </w:t>
            </w:r>
            <w:r w:rsidR="00337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медичний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персонал</w:t>
            </w:r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рентгенівських, флюорографічних кабінетів</w:t>
            </w:r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 установок, </w:t>
            </w:r>
            <w:r w:rsidR="00226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зайнятий поданням допомоги лікареві під час виконання ним робіт з</w:t>
            </w:r>
            <w:r w:rsidR="00337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рентгенодіагностики, флюорографії, на</w:t>
            </w:r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рентгенотерапевтичній</w:t>
            </w:r>
            <w:proofErr w:type="spellEnd"/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установці з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візуальним</w:t>
            </w:r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C7BB8"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контролем</w:t>
            </w:r>
            <w:r w:rsidR="00226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3373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D3" w:rsidRPr="00E330A5" w:rsidRDefault="007829D3" w:rsidP="007829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0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</w:p>
          <w:p w:rsidR="005938B8" w:rsidRPr="00E330A5" w:rsidRDefault="005938B8" w:rsidP="00593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0E2" w:rsidTr="00561E55">
        <w:trPr>
          <w:trHeight w:val="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E2" w:rsidRDefault="002260E2" w:rsidP="002260E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E2" w:rsidRPr="00337357" w:rsidRDefault="002260E2" w:rsidP="002260E2">
            <w:pPr>
              <w:ind w:right="78" w:firstLine="39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Лікарі, фахівці </w:t>
            </w:r>
            <w:r w:rsidRPr="00337357">
              <w:rPr>
                <w:rFonts w:ascii="Times New Roman" w:hAnsi="Times New Roman" w:cs="Times New Roman"/>
                <w:sz w:val="28"/>
                <w:szCs w:val="28"/>
              </w:rPr>
              <w:t>з базовою та неповною вищою медичною освітою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молодший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медичний </w:t>
            </w:r>
            <w:r w:rsidRPr="001C7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персонал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які не зазначені в пункті 1-2; реєстратор медичний; практичний психолог, медичний статист та  дезінфектор.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E2" w:rsidRPr="007829D3" w:rsidRDefault="002260E2" w:rsidP="00226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D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2260E2" w:rsidRPr="00E330A5" w:rsidRDefault="002260E2" w:rsidP="002260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0E2" w:rsidTr="0032370A">
        <w:trPr>
          <w:trHeight w:val="10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E2" w:rsidRDefault="002260E2" w:rsidP="002260E2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E2" w:rsidRPr="007829D3" w:rsidRDefault="002260E2" w:rsidP="002260E2">
            <w:pPr>
              <w:ind w:righ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Ливарник та полірувальник стоматологічних відділень.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E2" w:rsidRPr="00E330A5" w:rsidRDefault="002260E2" w:rsidP="00226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0A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</w:tbl>
    <w:p w:rsidR="00116594" w:rsidRDefault="00116594" w:rsidP="00A12F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6594" w:rsidRDefault="00116594" w:rsidP="00A12F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5FD">
        <w:rPr>
          <w:rFonts w:ascii="Times New Roman" w:eastAsia="Times New Roman" w:hAnsi="Times New Roman" w:cs="Times New Roman"/>
          <w:bCs/>
          <w:sz w:val="28"/>
          <w:szCs w:val="28"/>
        </w:rPr>
        <w:t xml:space="preserve">В.о. 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директор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Багатопрофільного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медичного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центру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______________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</w:rPr>
        <w:t>Олег ПОДУСТ</w:t>
      </w: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Директор </w:t>
      </w: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Центру </w:t>
      </w: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реконструктивної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відновної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медицини</w:t>
      </w:r>
      <w:proofErr w:type="spellEnd"/>
    </w:p>
    <w:p w:rsidR="000F45FD" w:rsidRPr="000F45FD" w:rsidRDefault="000F45FD" w:rsidP="000F45FD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Університетська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клініка</w:t>
      </w:r>
      <w:proofErr w:type="spellEnd"/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_____________</w:t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0F45FD">
        <w:rPr>
          <w:rFonts w:ascii="Times New Roman" w:eastAsia="Times New Roman" w:hAnsi="Times New Roman" w:cs="Times New Roman"/>
          <w:bCs/>
          <w:sz w:val="28"/>
          <w:szCs w:val="28"/>
        </w:rPr>
        <w:t>Світлана БУСЕЛ</w:t>
      </w:r>
    </w:p>
    <w:p w:rsidR="000F45FD" w:rsidRPr="000F45FD" w:rsidRDefault="000F45FD" w:rsidP="000F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F45FD" w:rsidRPr="000F45FD" w:rsidRDefault="000F45FD" w:rsidP="000F45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12FF2" w:rsidRPr="00A12FF2" w:rsidRDefault="00A12FF2" w:rsidP="00A12F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" w:name="_GoBack"/>
      <w:bookmarkEnd w:id="1"/>
    </w:p>
    <w:sectPr w:rsidR="00A12FF2" w:rsidRPr="00A12FF2" w:rsidSect="002260E2">
      <w:pgSz w:w="11906" w:h="16838"/>
      <w:pgMar w:top="1135" w:right="424" w:bottom="1134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8A"/>
    <w:rsid w:val="000252D3"/>
    <w:rsid w:val="00090EAB"/>
    <w:rsid w:val="000A3803"/>
    <w:rsid w:val="000F45FD"/>
    <w:rsid w:val="00116594"/>
    <w:rsid w:val="00136514"/>
    <w:rsid w:val="001867C4"/>
    <w:rsid w:val="001C7BB8"/>
    <w:rsid w:val="001C7FDA"/>
    <w:rsid w:val="001F3E2A"/>
    <w:rsid w:val="001F63BF"/>
    <w:rsid w:val="0020616A"/>
    <w:rsid w:val="002176A9"/>
    <w:rsid w:val="002260E2"/>
    <w:rsid w:val="00337357"/>
    <w:rsid w:val="00340AC8"/>
    <w:rsid w:val="00344021"/>
    <w:rsid w:val="003A03AD"/>
    <w:rsid w:val="003D1638"/>
    <w:rsid w:val="00415436"/>
    <w:rsid w:val="0046448A"/>
    <w:rsid w:val="00497A99"/>
    <w:rsid w:val="004B3F9D"/>
    <w:rsid w:val="00503C5D"/>
    <w:rsid w:val="00511628"/>
    <w:rsid w:val="00582676"/>
    <w:rsid w:val="005938B8"/>
    <w:rsid w:val="005C6670"/>
    <w:rsid w:val="00601EAC"/>
    <w:rsid w:val="006060C9"/>
    <w:rsid w:val="006B141E"/>
    <w:rsid w:val="006C4240"/>
    <w:rsid w:val="007118A3"/>
    <w:rsid w:val="00721754"/>
    <w:rsid w:val="007829D3"/>
    <w:rsid w:val="008407DD"/>
    <w:rsid w:val="00984E18"/>
    <w:rsid w:val="00A10E2B"/>
    <w:rsid w:val="00A12FF2"/>
    <w:rsid w:val="00A14848"/>
    <w:rsid w:val="00A71536"/>
    <w:rsid w:val="00A977AE"/>
    <w:rsid w:val="00AD7E31"/>
    <w:rsid w:val="00AF3808"/>
    <w:rsid w:val="00B5510B"/>
    <w:rsid w:val="00B566EF"/>
    <w:rsid w:val="00BD1CD2"/>
    <w:rsid w:val="00CB2277"/>
    <w:rsid w:val="00CD1864"/>
    <w:rsid w:val="00D47CF2"/>
    <w:rsid w:val="00D963C0"/>
    <w:rsid w:val="00DA0747"/>
    <w:rsid w:val="00DA7DE9"/>
    <w:rsid w:val="00DB7BBD"/>
    <w:rsid w:val="00E031BD"/>
    <w:rsid w:val="00E046F6"/>
    <w:rsid w:val="00E330A5"/>
    <w:rsid w:val="00E352AE"/>
    <w:rsid w:val="00E50606"/>
    <w:rsid w:val="00E52D07"/>
    <w:rsid w:val="00E9518D"/>
    <w:rsid w:val="00EB3164"/>
    <w:rsid w:val="00ED03E5"/>
    <w:rsid w:val="00F12D98"/>
    <w:rsid w:val="00F21B83"/>
    <w:rsid w:val="00F2677A"/>
    <w:rsid w:val="00F400DC"/>
    <w:rsid w:val="00F5506F"/>
    <w:rsid w:val="00FB06F8"/>
    <w:rsid w:val="00FB2A7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FE9FA-98D2-476C-A2A3-2987DC7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0">
    <w:name w:val="Style10"/>
    <w:basedOn w:val="a"/>
    <w:uiPriority w:val="99"/>
    <w:rsid w:val="004B3F9D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4B3F9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FontStyle18">
    <w:name w:val="Font Style18"/>
    <w:basedOn w:val="a0"/>
    <w:uiPriority w:val="99"/>
    <w:rsid w:val="004B3F9D"/>
    <w:rPr>
      <w:rFonts w:ascii="Sylfaen" w:hAnsi="Sylfaen" w:cs="Sylfae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Івасишина Елеонора Петрівна</cp:lastModifiedBy>
  <cp:revision>6</cp:revision>
  <cp:lastPrinted>2022-10-12T10:00:00Z</cp:lastPrinted>
  <dcterms:created xsi:type="dcterms:W3CDTF">2022-09-30T06:39:00Z</dcterms:created>
  <dcterms:modified xsi:type="dcterms:W3CDTF">2022-10-12T11:05:00Z</dcterms:modified>
</cp:coreProperties>
</file>