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CA4E" w14:textId="4DB4ADA0" w:rsidR="00B65C37" w:rsidRDefault="00B65C37" w:rsidP="00B65C37">
      <w:pPr>
        <w:pStyle w:val="a3"/>
        <w:ind w:left="0" w:firstLine="0"/>
        <w:jc w:val="right"/>
        <w:rPr>
          <w:b/>
          <w:bCs/>
          <w:spacing w:val="3"/>
        </w:rPr>
      </w:pPr>
      <w:r>
        <w:rPr>
          <w:b/>
          <w:bCs/>
          <w:spacing w:val="3"/>
        </w:rPr>
        <w:t xml:space="preserve">Додаток </w:t>
      </w:r>
      <w:r w:rsidR="00F91A53">
        <w:rPr>
          <w:b/>
          <w:bCs/>
          <w:spacing w:val="3"/>
        </w:rPr>
        <w:t>6</w:t>
      </w:r>
    </w:p>
    <w:p w14:paraId="77ADD0E6" w14:textId="77777777" w:rsidR="00B65C37" w:rsidRDefault="00B65C37" w:rsidP="00B65C37">
      <w:pPr>
        <w:pStyle w:val="a3"/>
        <w:ind w:left="0" w:firstLine="0"/>
        <w:jc w:val="right"/>
        <w:rPr>
          <w:b/>
          <w:bCs/>
          <w:spacing w:val="3"/>
        </w:rPr>
      </w:pPr>
    </w:p>
    <w:p w14:paraId="6233FB18" w14:textId="77777777" w:rsidR="00B65C37" w:rsidRDefault="00B65C37" w:rsidP="00B65C37">
      <w:pPr>
        <w:pStyle w:val="a3"/>
        <w:ind w:left="0" w:firstLine="0"/>
        <w:jc w:val="center"/>
        <w:rPr>
          <w:b/>
          <w:bCs/>
          <w:spacing w:val="3"/>
        </w:rPr>
      </w:pPr>
      <w:r w:rsidRPr="00353A6A">
        <w:rPr>
          <w:b/>
          <w:bCs/>
          <w:spacing w:val="3"/>
        </w:rPr>
        <w:t>МІНІСТЕРСТВО ОХОРОНИ ЗДОРОВ</w:t>
      </w:r>
      <w:r>
        <w:rPr>
          <w:b/>
          <w:bCs/>
          <w:spacing w:val="3"/>
        </w:rPr>
        <w:t>’</w:t>
      </w:r>
      <w:r w:rsidRPr="00353A6A">
        <w:rPr>
          <w:b/>
          <w:bCs/>
          <w:spacing w:val="3"/>
        </w:rPr>
        <w:t>Я УКРАЇНИ</w:t>
      </w:r>
    </w:p>
    <w:p w14:paraId="7F34A527" w14:textId="77777777" w:rsidR="00B65C37" w:rsidRDefault="00B65C37" w:rsidP="00B65C37">
      <w:pPr>
        <w:pStyle w:val="a3"/>
        <w:ind w:left="0" w:firstLine="0"/>
        <w:jc w:val="center"/>
        <w:rPr>
          <w:sz w:val="30"/>
        </w:rPr>
      </w:pPr>
      <w:r>
        <w:rPr>
          <w:b/>
          <w:bCs/>
          <w:spacing w:val="3"/>
        </w:rPr>
        <w:t>ОДЕСЬКИЙ НАЦІОНАЛЬНИЙ МЕДИЧНИЙ УНІВЕРСИТЕТ</w:t>
      </w:r>
      <w:r w:rsidRPr="00353A6A">
        <w:rPr>
          <w:b/>
          <w:bCs/>
          <w:spacing w:val="3"/>
        </w:rPr>
        <w:t xml:space="preserve"> </w:t>
      </w:r>
      <w:r w:rsidRPr="00353A6A">
        <w:rPr>
          <w:b/>
          <w:bCs/>
          <w:spacing w:val="3"/>
          <w:lang w:val="ru-RU"/>
        </w:rPr>
        <w:br/>
      </w:r>
    </w:p>
    <w:p w14:paraId="21B0B66A" w14:textId="77777777" w:rsidR="00B65C37" w:rsidRDefault="00B65C37" w:rsidP="001C110D">
      <w:pPr>
        <w:pStyle w:val="a3"/>
        <w:ind w:left="0" w:firstLine="0"/>
        <w:jc w:val="left"/>
        <w:rPr>
          <w:sz w:val="30"/>
        </w:rPr>
      </w:pPr>
    </w:p>
    <w:p w14:paraId="1352D40E" w14:textId="77777777" w:rsidR="00B65C37" w:rsidRDefault="00B65C37" w:rsidP="001C110D">
      <w:pPr>
        <w:pStyle w:val="a3"/>
        <w:ind w:left="0" w:firstLine="0"/>
        <w:jc w:val="left"/>
        <w:rPr>
          <w:sz w:val="30"/>
        </w:rPr>
      </w:pPr>
    </w:p>
    <w:p w14:paraId="6B9DE4DD" w14:textId="77777777" w:rsidR="00B65C37" w:rsidRDefault="00B65C37" w:rsidP="001C110D">
      <w:pPr>
        <w:pStyle w:val="a3"/>
        <w:ind w:left="0" w:firstLine="0"/>
        <w:jc w:val="left"/>
        <w:rPr>
          <w:sz w:val="30"/>
        </w:rPr>
      </w:pPr>
    </w:p>
    <w:p w14:paraId="2361F2F0" w14:textId="77777777" w:rsidR="00B65C37" w:rsidRDefault="00B65C37" w:rsidP="001C110D">
      <w:pPr>
        <w:pStyle w:val="a3"/>
        <w:ind w:left="0" w:firstLine="0"/>
        <w:jc w:val="left"/>
        <w:rPr>
          <w:sz w:val="30"/>
        </w:rPr>
      </w:pPr>
    </w:p>
    <w:p w14:paraId="7FB1B661" w14:textId="77777777" w:rsidR="00B65C37" w:rsidRDefault="00B65C37" w:rsidP="001C110D">
      <w:pPr>
        <w:pStyle w:val="a3"/>
        <w:ind w:left="0" w:firstLine="0"/>
        <w:jc w:val="left"/>
        <w:rPr>
          <w:sz w:val="30"/>
        </w:rPr>
      </w:pPr>
    </w:p>
    <w:p w14:paraId="5FAE953B" w14:textId="77777777" w:rsidR="00B65C37" w:rsidRDefault="00B65C37" w:rsidP="001C110D">
      <w:pPr>
        <w:pStyle w:val="a3"/>
        <w:ind w:left="0" w:firstLine="0"/>
        <w:jc w:val="left"/>
        <w:rPr>
          <w:sz w:val="30"/>
        </w:rPr>
      </w:pPr>
    </w:p>
    <w:p w14:paraId="479FEB26" w14:textId="77777777" w:rsidR="00FE3A79" w:rsidRDefault="00FE3A79" w:rsidP="001C110D">
      <w:pPr>
        <w:pStyle w:val="a3"/>
        <w:ind w:left="0" w:firstLine="0"/>
        <w:jc w:val="left"/>
        <w:rPr>
          <w:sz w:val="30"/>
        </w:rPr>
      </w:pPr>
    </w:p>
    <w:p w14:paraId="5D0CEE2A" w14:textId="77777777" w:rsidR="00FE3A79" w:rsidRDefault="00B65C37" w:rsidP="001C110D">
      <w:pPr>
        <w:pStyle w:val="a4"/>
        <w:spacing w:before="0"/>
      </w:pPr>
      <w:r>
        <w:t xml:space="preserve">ПОРЯДОК </w:t>
      </w:r>
      <w:r w:rsidR="002D1B75" w:rsidRPr="002D1B75">
        <w:t>ПРЕМІЮВАННЯ ТА МАТЕРІАЛЬН</w:t>
      </w:r>
      <w:r>
        <w:t xml:space="preserve">ОГО </w:t>
      </w:r>
      <w:r w:rsidR="002D1B75" w:rsidRPr="002D1B75">
        <w:t>ЗАОХОЧЕННЯ ПРАЦІВНИКІВ</w:t>
      </w:r>
      <w:r w:rsidR="002D1B75">
        <w:rPr>
          <w:spacing w:val="1"/>
        </w:rPr>
        <w:t xml:space="preserve"> </w:t>
      </w:r>
      <w:r>
        <w:t>ОДЕСЬКОГО НАЦІОНАЛЬНОГО МЕДИЧНОГО</w:t>
      </w:r>
      <w:r>
        <w:rPr>
          <w:spacing w:val="-77"/>
        </w:rPr>
        <w:t xml:space="preserve"> </w:t>
      </w:r>
      <w:r>
        <w:t>УНІВЕРСИТЕТУ</w:t>
      </w:r>
    </w:p>
    <w:p w14:paraId="5419A789" w14:textId="77777777" w:rsidR="00FE3A79" w:rsidRDefault="00FE3A79" w:rsidP="001C110D">
      <w:pPr>
        <w:sectPr w:rsidR="00FE3A79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773D0A48" w14:textId="612825F1" w:rsidR="00FE3A79" w:rsidRDefault="007577F7" w:rsidP="003E295A">
      <w:pPr>
        <w:pStyle w:val="1"/>
        <w:numPr>
          <w:ilvl w:val="0"/>
          <w:numId w:val="3"/>
        </w:numPr>
        <w:tabs>
          <w:tab w:val="left" w:pos="4203"/>
          <w:tab w:val="left" w:pos="4204"/>
        </w:tabs>
        <w:ind w:hanging="851"/>
        <w:jc w:val="left"/>
      </w:pPr>
      <w:r>
        <w:lastRenderedPageBreak/>
        <w:t>Загальні</w:t>
      </w:r>
      <w:r>
        <w:rPr>
          <w:spacing w:val="-4"/>
        </w:rPr>
        <w:t xml:space="preserve"> </w:t>
      </w:r>
      <w:r w:rsidR="00E241CE">
        <w:t>положення</w:t>
      </w:r>
    </w:p>
    <w:p w14:paraId="7BC07259" w14:textId="77777777" w:rsidR="00FE3A79" w:rsidRDefault="00FE3A79" w:rsidP="001C110D">
      <w:pPr>
        <w:pStyle w:val="a3"/>
        <w:ind w:left="0" w:firstLine="0"/>
        <w:jc w:val="left"/>
        <w:rPr>
          <w:b/>
        </w:rPr>
      </w:pPr>
    </w:p>
    <w:p w14:paraId="20EFCCD3" w14:textId="79968B6D" w:rsidR="00FE3A79" w:rsidRPr="00A85917" w:rsidRDefault="007577F7" w:rsidP="003E295A">
      <w:pPr>
        <w:pStyle w:val="a5"/>
        <w:numPr>
          <w:ilvl w:val="1"/>
          <w:numId w:val="2"/>
        </w:numPr>
        <w:tabs>
          <w:tab w:val="left" w:pos="1189"/>
        </w:tabs>
        <w:ind w:left="0" w:right="102" w:firstLine="709"/>
        <w:rPr>
          <w:sz w:val="28"/>
          <w:szCs w:val="28"/>
        </w:rPr>
      </w:pPr>
      <w:r w:rsidRPr="007C61A7">
        <w:rPr>
          <w:sz w:val="28"/>
          <w:szCs w:val="28"/>
        </w:rPr>
        <w:t>По</w:t>
      </w:r>
      <w:r w:rsidR="00B65C37" w:rsidRPr="007C61A7">
        <w:rPr>
          <w:sz w:val="28"/>
          <w:szCs w:val="28"/>
        </w:rPr>
        <w:t>рядок</w:t>
      </w:r>
      <w:r w:rsidRPr="007C61A7">
        <w:rPr>
          <w:sz w:val="28"/>
          <w:szCs w:val="28"/>
        </w:rPr>
        <w:t xml:space="preserve"> </w:t>
      </w:r>
      <w:r w:rsidR="002D1B75" w:rsidRPr="007C61A7">
        <w:rPr>
          <w:sz w:val="28"/>
          <w:szCs w:val="28"/>
        </w:rPr>
        <w:t>преміювання та матеріальн</w:t>
      </w:r>
      <w:r w:rsidR="00B65C37" w:rsidRPr="007C61A7">
        <w:rPr>
          <w:sz w:val="28"/>
          <w:szCs w:val="28"/>
        </w:rPr>
        <w:t>ого</w:t>
      </w:r>
      <w:r w:rsidR="002D1B75" w:rsidRPr="007C61A7">
        <w:rPr>
          <w:sz w:val="28"/>
          <w:szCs w:val="28"/>
        </w:rPr>
        <w:t xml:space="preserve"> заохочення працівників</w:t>
      </w:r>
      <w:r w:rsidRPr="007C61A7">
        <w:rPr>
          <w:sz w:val="28"/>
          <w:szCs w:val="28"/>
        </w:rPr>
        <w:t xml:space="preserve"> Одеського національного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>медичного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>університету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>(далі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>–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>По</w:t>
      </w:r>
      <w:r w:rsidR="00B65C37" w:rsidRPr="007C61A7">
        <w:rPr>
          <w:sz w:val="28"/>
          <w:szCs w:val="28"/>
        </w:rPr>
        <w:t>рядо</w:t>
      </w:r>
      <w:r w:rsidR="002D67EB" w:rsidRPr="007C61A7">
        <w:rPr>
          <w:sz w:val="28"/>
          <w:szCs w:val="28"/>
        </w:rPr>
        <w:t>к</w:t>
      </w:r>
      <w:r w:rsidRPr="007C61A7">
        <w:rPr>
          <w:sz w:val="28"/>
          <w:szCs w:val="28"/>
        </w:rPr>
        <w:t>)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>розроблен</w:t>
      </w:r>
      <w:r w:rsidR="002D67EB" w:rsidRPr="007C61A7">
        <w:rPr>
          <w:sz w:val="28"/>
          <w:szCs w:val="28"/>
        </w:rPr>
        <w:t>ий</w:t>
      </w:r>
      <w:r w:rsidRPr="007C61A7">
        <w:rPr>
          <w:spacing w:val="1"/>
          <w:sz w:val="28"/>
          <w:szCs w:val="28"/>
        </w:rPr>
        <w:t xml:space="preserve"> </w:t>
      </w:r>
      <w:r w:rsidRPr="007C61A7">
        <w:rPr>
          <w:sz w:val="28"/>
          <w:szCs w:val="28"/>
        </w:rPr>
        <w:t xml:space="preserve">відповідно до </w:t>
      </w:r>
      <w:r w:rsidR="002D1B75" w:rsidRPr="007C61A7">
        <w:rPr>
          <w:sz w:val="28"/>
          <w:szCs w:val="28"/>
        </w:rPr>
        <w:t xml:space="preserve">Статуту та Колективного договору Одеського національного медичного університету (далі – ОНМедУ, Університет), </w:t>
      </w:r>
      <w:r w:rsidRPr="007C61A7">
        <w:rPr>
          <w:sz w:val="28"/>
          <w:szCs w:val="28"/>
        </w:rPr>
        <w:t>Кодексу законів про працю України (далі – КЗпП України), Законів України</w:t>
      </w:r>
      <w:r w:rsidR="002D1B75" w:rsidRPr="007C61A7">
        <w:rPr>
          <w:sz w:val="28"/>
          <w:szCs w:val="28"/>
        </w:rPr>
        <w:t xml:space="preserve"> </w:t>
      </w:r>
      <w:r w:rsidRPr="007C61A7">
        <w:rPr>
          <w:sz w:val="28"/>
          <w:szCs w:val="28"/>
        </w:rPr>
        <w:t>«Про оплату праці», «Про вищу освіту», «Основи законодавства України про охорону здоров</w:t>
      </w:r>
      <w:r w:rsidR="00427FB8" w:rsidRPr="007C61A7">
        <w:rPr>
          <w:sz w:val="28"/>
          <w:szCs w:val="28"/>
        </w:rPr>
        <w:t>’</w:t>
      </w:r>
      <w:r w:rsidRPr="007C61A7">
        <w:rPr>
          <w:sz w:val="28"/>
          <w:szCs w:val="28"/>
        </w:rPr>
        <w:t>я»</w:t>
      </w:r>
      <w:r w:rsidR="00E75217" w:rsidRPr="007C61A7">
        <w:rPr>
          <w:sz w:val="28"/>
          <w:szCs w:val="28"/>
        </w:rPr>
        <w:t xml:space="preserve">, </w:t>
      </w:r>
      <w:bookmarkStart w:id="0" w:name="_GoBack"/>
      <w:bookmarkEnd w:id="0"/>
      <w:r w:rsidR="002D1B75" w:rsidRPr="00A85917">
        <w:rPr>
          <w:sz w:val="28"/>
          <w:szCs w:val="28"/>
        </w:rPr>
        <w:t>у відповідності до інших чинних нормативних актів України.</w:t>
      </w:r>
    </w:p>
    <w:p w14:paraId="2A91844F" w14:textId="77777777" w:rsidR="00FE3A79" w:rsidRDefault="007D2B16" w:rsidP="003E295A">
      <w:pPr>
        <w:pStyle w:val="a5"/>
        <w:numPr>
          <w:ilvl w:val="1"/>
          <w:numId w:val="2"/>
        </w:numPr>
        <w:tabs>
          <w:tab w:val="left" w:pos="1194"/>
        </w:tabs>
        <w:ind w:left="0" w:firstLine="709"/>
        <w:rPr>
          <w:sz w:val="28"/>
        </w:rPr>
      </w:pPr>
      <w:r>
        <w:rPr>
          <w:sz w:val="28"/>
        </w:rPr>
        <w:t>Цей порядок запроваджується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метою:</w:t>
      </w:r>
    </w:p>
    <w:p w14:paraId="2B8D9362" w14:textId="77777777" w:rsidR="00D53E11" w:rsidRDefault="00D53E11" w:rsidP="003E295A">
      <w:pPr>
        <w:pStyle w:val="a5"/>
        <w:numPr>
          <w:ilvl w:val="0"/>
          <w:numId w:val="4"/>
        </w:numPr>
        <w:tabs>
          <w:tab w:val="left" w:pos="822"/>
        </w:tabs>
        <w:rPr>
          <w:sz w:val="28"/>
        </w:rPr>
      </w:pPr>
      <w:r w:rsidRPr="00D53E11">
        <w:rPr>
          <w:sz w:val="28"/>
        </w:rPr>
        <w:t>підвищення ролі матеріального заохочення в</w:t>
      </w:r>
      <w:r>
        <w:rPr>
          <w:sz w:val="28"/>
        </w:rPr>
        <w:t xml:space="preserve"> </w:t>
      </w:r>
      <w:r w:rsidRPr="00D53E11">
        <w:rPr>
          <w:sz w:val="28"/>
        </w:rPr>
        <w:t>покращенні якості освітнього</w:t>
      </w:r>
      <w:r w:rsidR="00D14E7D">
        <w:rPr>
          <w:sz w:val="28"/>
        </w:rPr>
        <w:t xml:space="preserve"> та медико-профілактичного </w:t>
      </w:r>
      <w:r w:rsidR="00D14E7D" w:rsidRPr="00D53E11">
        <w:rPr>
          <w:sz w:val="28"/>
        </w:rPr>
        <w:t>процес</w:t>
      </w:r>
      <w:r w:rsidR="00D14E7D">
        <w:rPr>
          <w:sz w:val="28"/>
        </w:rPr>
        <w:t>ів</w:t>
      </w:r>
      <w:r>
        <w:rPr>
          <w:sz w:val="28"/>
        </w:rPr>
        <w:t xml:space="preserve">, </w:t>
      </w:r>
      <w:r w:rsidR="00D14E7D" w:rsidRPr="00D14E7D">
        <w:rPr>
          <w:sz w:val="28"/>
        </w:rPr>
        <w:t>підвищенні ролі науково-дослідницько</w:t>
      </w:r>
      <w:r w:rsidR="00D14E7D">
        <w:rPr>
          <w:sz w:val="28"/>
        </w:rPr>
        <w:t>ї діяльності</w:t>
      </w:r>
      <w:r w:rsidR="00D14E7D" w:rsidRPr="00D14E7D">
        <w:rPr>
          <w:sz w:val="28"/>
        </w:rPr>
        <w:t>,</w:t>
      </w:r>
      <w:r>
        <w:rPr>
          <w:sz w:val="28"/>
        </w:rPr>
        <w:t xml:space="preserve"> що є </w:t>
      </w:r>
      <w:r w:rsidR="000176F3">
        <w:rPr>
          <w:sz w:val="28"/>
        </w:rPr>
        <w:t xml:space="preserve">ключовими </w:t>
      </w:r>
      <w:r>
        <w:rPr>
          <w:sz w:val="28"/>
        </w:rPr>
        <w:t xml:space="preserve">видами діяльності </w:t>
      </w:r>
      <w:r w:rsidR="007C61A7">
        <w:rPr>
          <w:sz w:val="28"/>
        </w:rPr>
        <w:t xml:space="preserve">          </w:t>
      </w:r>
      <w:r>
        <w:rPr>
          <w:sz w:val="28"/>
        </w:rPr>
        <w:t>в Університеті</w:t>
      </w:r>
      <w:r w:rsidRPr="00D53E11">
        <w:rPr>
          <w:sz w:val="28"/>
        </w:rPr>
        <w:t>;</w:t>
      </w:r>
    </w:p>
    <w:p w14:paraId="715BD16B" w14:textId="77777777" w:rsidR="00FE3A79" w:rsidRDefault="007577F7" w:rsidP="003E295A">
      <w:pPr>
        <w:pStyle w:val="a5"/>
        <w:numPr>
          <w:ilvl w:val="0"/>
          <w:numId w:val="4"/>
        </w:numPr>
        <w:tabs>
          <w:tab w:val="left" w:pos="822"/>
        </w:tabs>
        <w:rPr>
          <w:sz w:val="28"/>
        </w:rPr>
      </w:pPr>
      <w:r>
        <w:rPr>
          <w:sz w:val="28"/>
        </w:rPr>
        <w:t xml:space="preserve">підвищення мотивації </w:t>
      </w:r>
      <w:r w:rsidR="00D53E11">
        <w:rPr>
          <w:sz w:val="28"/>
        </w:rPr>
        <w:t>усіх категорій</w:t>
      </w:r>
      <w:r>
        <w:rPr>
          <w:sz w:val="28"/>
        </w:rPr>
        <w:t xml:space="preserve"> 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 щодо виявлення та використання резервів і 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</w:t>
      </w:r>
      <w:r w:rsidR="002D1B75">
        <w:rPr>
          <w:spacing w:val="1"/>
          <w:sz w:val="28"/>
        </w:rPr>
        <w:t xml:space="preserve"> </w:t>
      </w:r>
      <w:r>
        <w:rPr>
          <w:sz w:val="28"/>
        </w:rPr>
        <w:t>складності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виконуваних ним робіт та функцій, рівня відповідальності та творчої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активності;</w:t>
      </w:r>
    </w:p>
    <w:p w14:paraId="6A7DE643" w14:textId="77777777" w:rsidR="00FE3A79" w:rsidRDefault="007577F7" w:rsidP="003E295A">
      <w:pPr>
        <w:pStyle w:val="a5"/>
        <w:numPr>
          <w:ilvl w:val="0"/>
          <w:numId w:val="4"/>
        </w:numPr>
        <w:tabs>
          <w:tab w:val="left" w:pos="822"/>
        </w:tabs>
        <w:ind w:right="106"/>
        <w:rPr>
          <w:sz w:val="28"/>
        </w:rPr>
      </w:pPr>
      <w:r>
        <w:rPr>
          <w:sz w:val="28"/>
        </w:rPr>
        <w:t>створення умов для підвищення заробітної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плати </w:t>
      </w:r>
      <w:r w:rsidR="00BF0DE7">
        <w:rPr>
          <w:sz w:val="28"/>
        </w:rPr>
        <w:t>персоналу</w:t>
      </w:r>
      <w:r>
        <w:rPr>
          <w:sz w:val="28"/>
        </w:rPr>
        <w:t xml:space="preserve">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Pr="004918A6">
        <w:rPr>
          <w:sz w:val="28"/>
        </w:rPr>
        <w:t xml:space="preserve"> </w:t>
      </w:r>
      <w:r>
        <w:rPr>
          <w:sz w:val="28"/>
        </w:rPr>
        <w:t>особистого</w:t>
      </w:r>
      <w:r w:rsidRPr="004918A6">
        <w:rPr>
          <w:sz w:val="28"/>
        </w:rPr>
        <w:t xml:space="preserve"> </w:t>
      </w:r>
      <w:r>
        <w:rPr>
          <w:sz w:val="28"/>
        </w:rPr>
        <w:t>внеску</w:t>
      </w:r>
      <w:r w:rsidRPr="004918A6">
        <w:rPr>
          <w:sz w:val="28"/>
        </w:rPr>
        <w:t xml:space="preserve"> </w:t>
      </w:r>
      <w:r>
        <w:rPr>
          <w:sz w:val="28"/>
        </w:rPr>
        <w:t>у</w:t>
      </w:r>
      <w:r w:rsidRPr="004918A6">
        <w:rPr>
          <w:sz w:val="28"/>
        </w:rPr>
        <w:t xml:space="preserve"> </w:t>
      </w:r>
      <w:r>
        <w:rPr>
          <w:sz w:val="28"/>
        </w:rPr>
        <w:t>кінцеві</w:t>
      </w:r>
      <w:r w:rsidRPr="004918A6">
        <w:rPr>
          <w:sz w:val="28"/>
        </w:rPr>
        <w:t xml:space="preserve"> </w:t>
      </w:r>
      <w:r>
        <w:rPr>
          <w:sz w:val="28"/>
        </w:rPr>
        <w:t>результати</w:t>
      </w:r>
      <w:r w:rsidRPr="004918A6">
        <w:rPr>
          <w:sz w:val="28"/>
        </w:rPr>
        <w:t xml:space="preserve"> </w:t>
      </w:r>
      <w:r>
        <w:rPr>
          <w:sz w:val="28"/>
        </w:rPr>
        <w:t>роботи</w:t>
      </w:r>
      <w:r w:rsidRPr="004918A6">
        <w:rPr>
          <w:sz w:val="28"/>
        </w:rPr>
        <w:t xml:space="preserve"> </w:t>
      </w:r>
      <w:r>
        <w:rPr>
          <w:sz w:val="28"/>
        </w:rPr>
        <w:t>Університету;</w:t>
      </w:r>
    </w:p>
    <w:p w14:paraId="7AF783DC" w14:textId="77777777" w:rsidR="004918A6" w:rsidRDefault="004918A6" w:rsidP="003E295A">
      <w:pPr>
        <w:pStyle w:val="a5"/>
        <w:numPr>
          <w:ilvl w:val="0"/>
          <w:numId w:val="4"/>
        </w:numPr>
        <w:tabs>
          <w:tab w:val="left" w:pos="822"/>
        </w:tabs>
        <w:ind w:right="103"/>
        <w:rPr>
          <w:sz w:val="28"/>
        </w:rPr>
      </w:pPr>
      <w:r w:rsidRPr="004918A6">
        <w:rPr>
          <w:sz w:val="28"/>
        </w:rPr>
        <w:t>стимулювання всебічного розвитку здібностей і творчої ініціативи</w:t>
      </w:r>
      <w:r>
        <w:rPr>
          <w:sz w:val="28"/>
        </w:rPr>
        <w:t xml:space="preserve"> персоналу Університету;</w:t>
      </w:r>
      <w:r w:rsidRPr="004918A6">
        <w:rPr>
          <w:sz w:val="28"/>
        </w:rPr>
        <w:t xml:space="preserve"> </w:t>
      </w:r>
    </w:p>
    <w:p w14:paraId="048A81DE" w14:textId="77777777" w:rsidR="00FE3A79" w:rsidRPr="00A85917" w:rsidRDefault="004918A6" w:rsidP="003E295A">
      <w:pPr>
        <w:pStyle w:val="a5"/>
        <w:numPr>
          <w:ilvl w:val="0"/>
          <w:numId w:val="4"/>
        </w:numPr>
        <w:tabs>
          <w:tab w:val="left" w:pos="822"/>
        </w:tabs>
        <w:ind w:right="103"/>
        <w:rPr>
          <w:sz w:val="28"/>
        </w:rPr>
      </w:pPr>
      <w:r w:rsidRPr="004918A6">
        <w:rPr>
          <w:sz w:val="28"/>
        </w:rPr>
        <w:t>забезпечення ефективної реалізації комплексу поставлених</w:t>
      </w:r>
      <w:r w:rsidRPr="004918A6">
        <w:rPr>
          <w:sz w:val="28"/>
        </w:rPr>
        <w:br/>
      </w:r>
      <w:r w:rsidRPr="00A85917">
        <w:rPr>
          <w:sz w:val="28"/>
        </w:rPr>
        <w:t>Університетом пріоритетних завдань.</w:t>
      </w:r>
    </w:p>
    <w:p w14:paraId="50A4C756" w14:textId="77777777" w:rsidR="00FD5A2B" w:rsidRPr="00A85917" w:rsidRDefault="00966DA4" w:rsidP="003E295A">
      <w:pPr>
        <w:pStyle w:val="a3"/>
        <w:numPr>
          <w:ilvl w:val="1"/>
          <w:numId w:val="2"/>
        </w:numPr>
        <w:ind w:left="0" w:right="104" w:firstLine="709"/>
      </w:pPr>
      <w:r w:rsidRPr="00966DA4">
        <w:t>До преміювання представляються працівники, які показали високі</w:t>
      </w:r>
      <w:r>
        <w:t xml:space="preserve"> </w:t>
      </w:r>
      <w:r w:rsidRPr="00966DA4">
        <w:t>досягнення в праці</w:t>
      </w:r>
      <w:r>
        <w:t xml:space="preserve"> в межах </w:t>
      </w:r>
      <w:r w:rsidR="00FD5A2B" w:rsidRPr="00FD5A2B">
        <w:t>якісн</w:t>
      </w:r>
      <w:r>
        <w:t>ого</w:t>
      </w:r>
      <w:r w:rsidR="00FD5A2B" w:rsidRPr="00FD5A2B">
        <w:t>, своєчасн</w:t>
      </w:r>
      <w:r>
        <w:t>ого</w:t>
      </w:r>
      <w:r w:rsidR="00FC2CD0">
        <w:t xml:space="preserve"> виконання </w:t>
      </w:r>
      <w:r w:rsidR="00FC2CD0" w:rsidRPr="00FD5A2B">
        <w:t>обов</w:t>
      </w:r>
      <w:r w:rsidR="00427FB8">
        <w:t>’</w:t>
      </w:r>
      <w:r w:rsidR="00FC2CD0" w:rsidRPr="00FD5A2B">
        <w:t>язків</w:t>
      </w:r>
      <w:r w:rsidR="00FC2CD0">
        <w:t>, що реалізуються в повному</w:t>
      </w:r>
      <w:r w:rsidR="00FD5A2B" w:rsidRPr="00FD5A2B">
        <w:t xml:space="preserve"> обсязі </w:t>
      </w:r>
      <w:r w:rsidR="00FC2CD0">
        <w:t>в</w:t>
      </w:r>
      <w:r w:rsidR="00FD5A2B" w:rsidRPr="00FD5A2B">
        <w:t xml:space="preserve"> </w:t>
      </w:r>
      <w:r w:rsidR="00FD5A2B" w:rsidRPr="00A85917">
        <w:t>освітній</w:t>
      </w:r>
      <w:r w:rsidR="000851F1" w:rsidRPr="00A85917">
        <w:t xml:space="preserve"> та</w:t>
      </w:r>
      <w:r w:rsidR="00FD5A2B" w:rsidRPr="00A85917">
        <w:t xml:space="preserve"> науковій</w:t>
      </w:r>
      <w:r w:rsidR="000851F1" w:rsidRPr="00A85917">
        <w:t xml:space="preserve"> сферах,</w:t>
      </w:r>
      <w:r w:rsidR="00FD5A2B" w:rsidRPr="00A85917">
        <w:t xml:space="preserve"> професійній </w:t>
      </w:r>
      <w:r w:rsidR="0055089C" w:rsidRPr="00A85917">
        <w:t xml:space="preserve"> діяльності</w:t>
      </w:r>
      <w:r w:rsidR="00FD5A2B" w:rsidRPr="00A85917">
        <w:t xml:space="preserve">, </w:t>
      </w:r>
      <w:r w:rsidR="00FD5A2B" w:rsidRPr="00FD5A2B">
        <w:t xml:space="preserve">а також із урахуванням їх творчої ініціативи, особистого внеску </w:t>
      </w:r>
      <w:r w:rsidR="000851F1">
        <w:t xml:space="preserve">                </w:t>
      </w:r>
      <w:r w:rsidR="00FD5A2B" w:rsidRPr="00FD5A2B">
        <w:t>в досягнення загальних результатів діяльності Університету</w:t>
      </w:r>
      <w:r w:rsidR="00A85917">
        <w:t xml:space="preserve"> та</w:t>
      </w:r>
      <w:r w:rsidR="000851F1" w:rsidRPr="00A85917">
        <w:t xml:space="preserve"> його подальшого розвитку</w:t>
      </w:r>
      <w:r w:rsidR="00FD5A2B" w:rsidRPr="00A85917">
        <w:t>.</w:t>
      </w:r>
    </w:p>
    <w:p w14:paraId="5C801617" w14:textId="77777777" w:rsidR="00FE3A79" w:rsidRDefault="007577F7" w:rsidP="003E295A">
      <w:pPr>
        <w:pStyle w:val="a3"/>
        <w:numPr>
          <w:ilvl w:val="1"/>
          <w:numId w:val="2"/>
        </w:numPr>
        <w:ind w:left="0" w:right="104" w:firstLine="709"/>
      </w:pPr>
      <w:r>
        <w:t>Визначення розміру премії та її виплата проводиться в залежності від</w:t>
      </w:r>
      <w:r>
        <w:rPr>
          <w:spacing w:val="1"/>
        </w:rPr>
        <w:t xml:space="preserve"> </w:t>
      </w:r>
      <w:r>
        <w:t>специфіки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внеску</w:t>
      </w:r>
      <w:r>
        <w:rPr>
          <w:spacing w:val="-1"/>
        </w:rPr>
        <w:t xml:space="preserve"> </w:t>
      </w:r>
      <w:r>
        <w:t>кожного працівника.</w:t>
      </w:r>
    </w:p>
    <w:p w14:paraId="38DC671E" w14:textId="77777777" w:rsidR="00FE3A79" w:rsidRDefault="007577F7" w:rsidP="003E295A">
      <w:pPr>
        <w:pStyle w:val="a5"/>
        <w:numPr>
          <w:ilvl w:val="1"/>
          <w:numId w:val="2"/>
        </w:numPr>
        <w:tabs>
          <w:tab w:val="left" w:pos="1223"/>
        </w:tabs>
        <w:ind w:firstLine="566"/>
        <w:rPr>
          <w:sz w:val="28"/>
        </w:rPr>
      </w:pPr>
      <w:r>
        <w:rPr>
          <w:sz w:val="28"/>
        </w:rPr>
        <w:t>Преміювання здійснюється за рахунок та в межах 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 w:rsidR="004918A6">
        <w:rPr>
          <w:sz w:val="28"/>
        </w:rPr>
        <w:t>У</w:t>
      </w:r>
      <w:r>
        <w:rPr>
          <w:sz w:val="28"/>
        </w:rPr>
        <w:t>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 фонду,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саме:</w:t>
      </w:r>
    </w:p>
    <w:p w14:paraId="7A6CBFEA" w14:textId="562E43F1" w:rsidR="00FE3A79" w:rsidRDefault="007577F7" w:rsidP="003E295A">
      <w:pPr>
        <w:pStyle w:val="a5"/>
        <w:numPr>
          <w:ilvl w:val="0"/>
          <w:numId w:val="5"/>
        </w:numPr>
        <w:tabs>
          <w:tab w:val="left" w:pos="822"/>
        </w:tabs>
        <w:ind w:right="103"/>
        <w:rPr>
          <w:sz w:val="28"/>
        </w:rPr>
      </w:pPr>
      <w:r>
        <w:rPr>
          <w:sz w:val="28"/>
        </w:rPr>
        <w:t>економія фонду оплати праці за загальним та спеціальним фондами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 w:rsidR="00DE5EB1">
        <w:rPr>
          <w:sz w:val="28"/>
        </w:rPr>
        <w:t>утворюватися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вакансій,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непрацездатності,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відпусток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 плати тощо в межах затвердженого кошторису доходів та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календарний</w:t>
      </w:r>
      <w:r>
        <w:rPr>
          <w:spacing w:val="-2"/>
          <w:sz w:val="28"/>
        </w:rPr>
        <w:t xml:space="preserve"> </w:t>
      </w:r>
      <w:r>
        <w:rPr>
          <w:sz w:val="28"/>
        </w:rPr>
        <w:t>рік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усіх 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Університету;</w:t>
      </w:r>
    </w:p>
    <w:p w14:paraId="390B61EE" w14:textId="77777777" w:rsidR="00FE3A79" w:rsidRDefault="007577F7" w:rsidP="003E295A">
      <w:pPr>
        <w:pStyle w:val="a5"/>
        <w:numPr>
          <w:ilvl w:val="0"/>
          <w:numId w:val="5"/>
        </w:numPr>
        <w:tabs>
          <w:tab w:val="left" w:pos="822"/>
        </w:tabs>
        <w:rPr>
          <w:sz w:val="28"/>
        </w:rPr>
      </w:pPr>
      <w:r>
        <w:rPr>
          <w:sz w:val="28"/>
        </w:rPr>
        <w:lastRenderedPageBreak/>
        <w:t>кошти спеціального фонду державного бюджету в межах фактичних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фонду оплати праці</w:t>
      </w:r>
      <w:r w:rsidR="00B23070">
        <w:rPr>
          <w:sz w:val="28"/>
        </w:rPr>
        <w:t>;</w:t>
      </w:r>
    </w:p>
    <w:p w14:paraId="04B8ACEC" w14:textId="77777777" w:rsidR="00B23070" w:rsidRPr="00D34C19" w:rsidRDefault="00B23070" w:rsidP="003E295A">
      <w:pPr>
        <w:pStyle w:val="a5"/>
        <w:numPr>
          <w:ilvl w:val="0"/>
          <w:numId w:val="5"/>
        </w:numPr>
        <w:tabs>
          <w:tab w:val="left" w:pos="822"/>
        </w:tabs>
        <w:rPr>
          <w:sz w:val="28"/>
        </w:rPr>
      </w:pPr>
      <w:r w:rsidRPr="00B23070">
        <w:rPr>
          <w:sz w:val="28"/>
          <w:szCs w:val="28"/>
        </w:rPr>
        <w:t xml:space="preserve">бюджетних коштів цільових та комплексних бюджетних програм МОЗ </w:t>
      </w:r>
      <w:r w:rsidRPr="00D34C19">
        <w:rPr>
          <w:sz w:val="28"/>
        </w:rPr>
        <w:t>України</w:t>
      </w:r>
      <w:r w:rsidR="00D34C19" w:rsidRPr="00D34C19">
        <w:rPr>
          <w:sz w:val="28"/>
        </w:rPr>
        <w:t>;</w:t>
      </w:r>
    </w:p>
    <w:p w14:paraId="3BCE9BD2" w14:textId="77777777" w:rsidR="00D34C19" w:rsidRPr="00D34C19" w:rsidRDefault="00D34C19" w:rsidP="003E295A">
      <w:pPr>
        <w:pStyle w:val="a5"/>
        <w:numPr>
          <w:ilvl w:val="0"/>
          <w:numId w:val="5"/>
        </w:numPr>
        <w:tabs>
          <w:tab w:val="left" w:pos="822"/>
        </w:tabs>
        <w:rPr>
          <w:sz w:val="28"/>
        </w:rPr>
      </w:pPr>
      <w:r w:rsidRPr="00D34C19">
        <w:rPr>
          <w:sz w:val="28"/>
        </w:rPr>
        <w:t xml:space="preserve">інших коштів, передбачених чинним законодавством України. </w:t>
      </w:r>
    </w:p>
    <w:p w14:paraId="003CA913" w14:textId="77777777" w:rsidR="005D5629" w:rsidRDefault="007577F7" w:rsidP="003E295A">
      <w:pPr>
        <w:pStyle w:val="a3"/>
        <w:numPr>
          <w:ilvl w:val="1"/>
          <w:numId w:val="2"/>
        </w:numPr>
        <w:ind w:left="0" w:right="103" w:firstLine="709"/>
      </w:pPr>
      <w:r w:rsidRPr="00D523EA">
        <w:t xml:space="preserve">Норми цього </w:t>
      </w:r>
      <w:r w:rsidR="007D2B16">
        <w:t>Порядку</w:t>
      </w:r>
      <w:r w:rsidRPr="00D523EA">
        <w:t xml:space="preserve"> реалізуються </w:t>
      </w:r>
      <w:r w:rsidR="00FD5A2B" w:rsidRPr="00D523EA">
        <w:t>У</w:t>
      </w:r>
      <w:r w:rsidRPr="00D523EA">
        <w:t>ніверситетом тільки в межах</w:t>
      </w:r>
      <w:r w:rsidRPr="00D523EA">
        <w:rPr>
          <w:spacing w:val="1"/>
        </w:rPr>
        <w:t xml:space="preserve"> </w:t>
      </w:r>
      <w:r w:rsidRPr="00D523EA">
        <w:t>наявних</w:t>
      </w:r>
      <w:r w:rsidRPr="00D523EA">
        <w:rPr>
          <w:spacing w:val="1"/>
        </w:rPr>
        <w:t xml:space="preserve"> </w:t>
      </w:r>
      <w:r w:rsidRPr="00D523EA">
        <w:t>коштів</w:t>
      </w:r>
      <w:r w:rsidRPr="00D523EA">
        <w:rPr>
          <w:spacing w:val="1"/>
        </w:rPr>
        <w:t xml:space="preserve"> </w:t>
      </w:r>
      <w:r w:rsidRPr="00D523EA">
        <w:t>та</w:t>
      </w:r>
      <w:r w:rsidRPr="00D523EA">
        <w:rPr>
          <w:spacing w:val="1"/>
        </w:rPr>
        <w:t xml:space="preserve"> </w:t>
      </w:r>
      <w:r w:rsidRPr="00D523EA">
        <w:t>кошторису,</w:t>
      </w:r>
      <w:r w:rsidRPr="00D523EA">
        <w:rPr>
          <w:spacing w:val="1"/>
        </w:rPr>
        <w:t xml:space="preserve"> </w:t>
      </w:r>
      <w:r w:rsidRPr="00D523EA">
        <w:t>при</w:t>
      </w:r>
      <w:r w:rsidRPr="00D523EA">
        <w:rPr>
          <w:spacing w:val="1"/>
        </w:rPr>
        <w:t xml:space="preserve"> </w:t>
      </w:r>
      <w:r w:rsidRPr="00D523EA">
        <w:t>цьому</w:t>
      </w:r>
      <w:r w:rsidRPr="00D523EA">
        <w:rPr>
          <w:spacing w:val="1"/>
        </w:rPr>
        <w:t xml:space="preserve"> </w:t>
      </w:r>
      <w:r w:rsidRPr="00D523EA">
        <w:t>не</w:t>
      </w:r>
      <w:r w:rsidRPr="00D523EA">
        <w:rPr>
          <w:spacing w:val="1"/>
        </w:rPr>
        <w:t xml:space="preserve"> </w:t>
      </w:r>
      <w:r w:rsidRPr="00D523EA">
        <w:t>допускається</w:t>
      </w:r>
      <w:r w:rsidRPr="00D523EA">
        <w:rPr>
          <w:spacing w:val="1"/>
        </w:rPr>
        <w:t xml:space="preserve"> </w:t>
      </w:r>
      <w:r w:rsidRPr="00D523EA">
        <w:t>створення</w:t>
      </w:r>
      <w:r w:rsidRPr="00D523EA">
        <w:rPr>
          <w:spacing w:val="-67"/>
        </w:rPr>
        <w:t xml:space="preserve"> </w:t>
      </w:r>
      <w:r w:rsidRPr="00D523EA">
        <w:t>кредиторської заборгованості з оплати праці.</w:t>
      </w:r>
    </w:p>
    <w:p w14:paraId="322EF2F4" w14:textId="77777777" w:rsidR="00540E17" w:rsidRPr="00D523EA" w:rsidRDefault="00540E17" w:rsidP="003E295A">
      <w:pPr>
        <w:pStyle w:val="a3"/>
        <w:numPr>
          <w:ilvl w:val="1"/>
          <w:numId w:val="2"/>
        </w:numPr>
        <w:ind w:left="0" w:right="103" w:firstLine="709"/>
      </w:pPr>
      <w:r w:rsidRPr="00540E17">
        <w:t>Цей</w:t>
      </w:r>
      <w:r w:rsidR="00FF7D10">
        <w:t xml:space="preserve"> </w:t>
      </w:r>
      <w:r w:rsidRPr="00540E17">
        <w:t xml:space="preserve"> Порядок є додатком до </w:t>
      </w:r>
      <w:r w:rsidR="00FF7D10">
        <w:t>К</w:t>
      </w:r>
      <w:r w:rsidRPr="00540E17">
        <w:t>олективного договору, що укладений між</w:t>
      </w:r>
      <w:r>
        <w:t xml:space="preserve"> </w:t>
      </w:r>
      <w:r w:rsidRPr="00540E17">
        <w:t xml:space="preserve">адміністрацією й профспілковою організацією співробітників ОНМедУ. </w:t>
      </w:r>
    </w:p>
    <w:p w14:paraId="4E2B4532" w14:textId="77777777" w:rsidR="00FE3A79" w:rsidRPr="00D523EA" w:rsidRDefault="00FE3A79" w:rsidP="001C110D">
      <w:pPr>
        <w:pStyle w:val="a3"/>
        <w:ind w:left="0" w:firstLine="0"/>
        <w:jc w:val="left"/>
        <w:rPr>
          <w:sz w:val="27"/>
        </w:rPr>
      </w:pPr>
    </w:p>
    <w:p w14:paraId="6D0A6D1F" w14:textId="77777777" w:rsidR="00FE3A79" w:rsidRPr="00D523EA" w:rsidRDefault="007577F7" w:rsidP="003E295A">
      <w:pPr>
        <w:pStyle w:val="1"/>
        <w:numPr>
          <w:ilvl w:val="0"/>
          <w:numId w:val="3"/>
        </w:numPr>
        <w:ind w:left="0" w:firstLine="0"/>
        <w:jc w:val="center"/>
      </w:pPr>
      <w:r w:rsidRPr="00D523EA">
        <w:t>П</w:t>
      </w:r>
      <w:r w:rsidR="002C4683">
        <w:t>роцедура</w:t>
      </w:r>
      <w:r w:rsidR="00440215" w:rsidRPr="00D523EA">
        <w:rPr>
          <w:spacing w:val="-4"/>
        </w:rPr>
        <w:t xml:space="preserve"> </w:t>
      </w:r>
      <w:r w:rsidRPr="00D523EA">
        <w:t>і</w:t>
      </w:r>
      <w:r w:rsidRPr="00D523EA">
        <w:rPr>
          <w:spacing w:val="-1"/>
        </w:rPr>
        <w:t xml:space="preserve"> </w:t>
      </w:r>
      <w:r w:rsidRPr="00D523EA">
        <w:t>розміри</w:t>
      </w:r>
      <w:r w:rsidRPr="00D523EA">
        <w:rPr>
          <w:spacing w:val="-3"/>
        </w:rPr>
        <w:t xml:space="preserve"> </w:t>
      </w:r>
      <w:r w:rsidRPr="00D523EA">
        <w:t>преміювання</w:t>
      </w:r>
      <w:r w:rsidR="002C4683">
        <w:t xml:space="preserve"> і матеріального заохочення</w:t>
      </w:r>
    </w:p>
    <w:p w14:paraId="440935EC" w14:textId="77777777" w:rsidR="00FE3A79" w:rsidRPr="00D523EA" w:rsidRDefault="00FE3A79" w:rsidP="001C110D">
      <w:pPr>
        <w:pStyle w:val="a3"/>
        <w:ind w:left="0" w:firstLine="0"/>
        <w:jc w:val="left"/>
        <w:rPr>
          <w:b/>
        </w:rPr>
      </w:pPr>
    </w:p>
    <w:p w14:paraId="30667BB9" w14:textId="148A5AF5" w:rsidR="00FE3A79" w:rsidRDefault="007577F7" w:rsidP="003E295A">
      <w:pPr>
        <w:pStyle w:val="a5"/>
        <w:numPr>
          <w:ilvl w:val="1"/>
          <w:numId w:val="1"/>
        </w:numPr>
        <w:tabs>
          <w:tab w:val="left" w:pos="1321"/>
        </w:tabs>
        <w:ind w:left="0" w:right="103" w:firstLine="709"/>
        <w:rPr>
          <w:sz w:val="28"/>
          <w:szCs w:val="28"/>
        </w:rPr>
      </w:pPr>
      <w:r w:rsidRPr="00D523EA">
        <w:rPr>
          <w:sz w:val="28"/>
          <w:szCs w:val="28"/>
        </w:rPr>
        <w:t>Преміювання</w:t>
      </w:r>
      <w:r w:rsidRPr="00D523EA">
        <w:rPr>
          <w:spacing w:val="1"/>
          <w:sz w:val="28"/>
          <w:szCs w:val="28"/>
        </w:rPr>
        <w:t xml:space="preserve"> </w:t>
      </w:r>
      <w:r w:rsidR="0037391D">
        <w:rPr>
          <w:spacing w:val="1"/>
          <w:sz w:val="28"/>
          <w:szCs w:val="28"/>
        </w:rPr>
        <w:t xml:space="preserve">і матеріальне заохочення </w:t>
      </w:r>
      <w:r w:rsidRPr="00D523EA">
        <w:rPr>
          <w:sz w:val="28"/>
          <w:szCs w:val="28"/>
        </w:rPr>
        <w:t>працівників</w:t>
      </w:r>
      <w:r w:rsidRPr="00D523EA">
        <w:rPr>
          <w:spacing w:val="1"/>
          <w:sz w:val="28"/>
          <w:szCs w:val="28"/>
        </w:rPr>
        <w:t xml:space="preserve"> </w:t>
      </w:r>
      <w:r w:rsidR="00AA1353" w:rsidRPr="00D523EA">
        <w:rPr>
          <w:sz w:val="28"/>
          <w:szCs w:val="28"/>
        </w:rPr>
        <w:t>У</w:t>
      </w:r>
      <w:r w:rsidRPr="00D523EA">
        <w:rPr>
          <w:sz w:val="28"/>
          <w:szCs w:val="28"/>
        </w:rPr>
        <w:t>ніверситету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може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проводитись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за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підсумками роботи трудового колективу за місяць (</w:t>
      </w:r>
      <w:r w:rsidR="00DE5EB1">
        <w:rPr>
          <w:sz w:val="28"/>
          <w:szCs w:val="28"/>
        </w:rPr>
        <w:t>квартал, півріччя, рік</w:t>
      </w:r>
      <w:r w:rsidRPr="00D523EA">
        <w:rPr>
          <w:sz w:val="28"/>
          <w:szCs w:val="28"/>
        </w:rPr>
        <w:t>), до</w:t>
      </w:r>
      <w:r w:rsidRPr="00D523EA">
        <w:rPr>
          <w:spacing w:val="1"/>
          <w:sz w:val="28"/>
          <w:szCs w:val="28"/>
        </w:rPr>
        <w:t xml:space="preserve"> </w:t>
      </w:r>
      <w:r w:rsidRPr="00A85917">
        <w:rPr>
          <w:sz w:val="28"/>
          <w:szCs w:val="28"/>
        </w:rPr>
        <w:t>державних</w:t>
      </w:r>
      <w:r w:rsidRPr="00D01F7A">
        <w:rPr>
          <w:color w:val="FF0000"/>
          <w:sz w:val="28"/>
          <w:szCs w:val="28"/>
        </w:rPr>
        <w:t xml:space="preserve"> </w:t>
      </w:r>
      <w:r w:rsidRPr="00D01F7A">
        <w:rPr>
          <w:sz w:val="28"/>
          <w:szCs w:val="28"/>
        </w:rPr>
        <w:t>і</w:t>
      </w:r>
      <w:r w:rsidRPr="00D523EA">
        <w:rPr>
          <w:sz w:val="28"/>
          <w:szCs w:val="28"/>
        </w:rPr>
        <w:t xml:space="preserve"> професійних свят, ювілейних </w:t>
      </w:r>
      <w:r w:rsidRPr="00907385">
        <w:rPr>
          <w:sz w:val="28"/>
          <w:szCs w:val="28"/>
        </w:rPr>
        <w:t>дат</w:t>
      </w:r>
      <w:r w:rsidR="00153A3D" w:rsidRPr="00907385">
        <w:rPr>
          <w:sz w:val="28"/>
          <w:szCs w:val="28"/>
        </w:rPr>
        <w:t xml:space="preserve"> (</w:t>
      </w:r>
      <w:r w:rsidR="00FF7D10" w:rsidRPr="00907385">
        <w:rPr>
          <w:sz w:val="28"/>
          <w:szCs w:val="28"/>
        </w:rPr>
        <w:t>45,</w:t>
      </w:r>
      <w:r w:rsidR="00FF7D10">
        <w:rPr>
          <w:sz w:val="28"/>
          <w:szCs w:val="28"/>
        </w:rPr>
        <w:t xml:space="preserve"> </w:t>
      </w:r>
      <w:r w:rsidR="00153A3D" w:rsidRPr="00153A3D">
        <w:rPr>
          <w:sz w:val="28"/>
          <w:szCs w:val="28"/>
        </w:rPr>
        <w:t>50, 55, 60, 65, 70, 75, 80, 85, 90 років)</w:t>
      </w:r>
      <w:r w:rsidRPr="00D523EA">
        <w:rPr>
          <w:sz w:val="28"/>
          <w:szCs w:val="28"/>
        </w:rPr>
        <w:t>, та в інших випадках</w:t>
      </w:r>
      <w:r w:rsidR="00FF7D10">
        <w:rPr>
          <w:sz w:val="28"/>
          <w:szCs w:val="28"/>
        </w:rPr>
        <w:t>,</w:t>
      </w:r>
      <w:r w:rsidRPr="00D523EA">
        <w:rPr>
          <w:sz w:val="28"/>
          <w:szCs w:val="28"/>
        </w:rPr>
        <w:t xml:space="preserve"> за умови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виконання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основних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показників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діяльності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Університету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відповідно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до</w:t>
      </w:r>
      <w:r w:rsidRPr="00153A3D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затверджених критеріїв</w:t>
      </w:r>
      <w:r w:rsidR="00AA1353" w:rsidRPr="00D523EA">
        <w:rPr>
          <w:sz w:val="28"/>
          <w:szCs w:val="28"/>
        </w:rPr>
        <w:t xml:space="preserve"> та показників</w:t>
      </w:r>
      <w:r w:rsidRPr="00D523EA">
        <w:rPr>
          <w:sz w:val="28"/>
          <w:szCs w:val="28"/>
        </w:rPr>
        <w:t xml:space="preserve"> якості роботи і в залежності від особистого внеску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кожного</w:t>
      </w:r>
      <w:r w:rsidRPr="00D523EA">
        <w:rPr>
          <w:spacing w:val="-3"/>
          <w:sz w:val="28"/>
          <w:szCs w:val="28"/>
        </w:rPr>
        <w:t xml:space="preserve"> </w:t>
      </w:r>
      <w:r w:rsidRPr="00D523EA">
        <w:rPr>
          <w:sz w:val="28"/>
          <w:szCs w:val="28"/>
        </w:rPr>
        <w:t>працівника</w:t>
      </w:r>
      <w:r w:rsidR="00A8688C" w:rsidRPr="00D523EA">
        <w:rPr>
          <w:sz w:val="28"/>
          <w:szCs w:val="28"/>
        </w:rPr>
        <w:t xml:space="preserve"> у діяльність Університету</w:t>
      </w:r>
      <w:r w:rsidRPr="00D523EA">
        <w:rPr>
          <w:sz w:val="28"/>
          <w:szCs w:val="28"/>
        </w:rPr>
        <w:t>.</w:t>
      </w:r>
    </w:p>
    <w:p w14:paraId="66A52BA4" w14:textId="77777777" w:rsidR="004E5EEC" w:rsidRPr="00A85917" w:rsidRDefault="004E5EEC" w:rsidP="003E295A">
      <w:pPr>
        <w:pStyle w:val="a5"/>
        <w:numPr>
          <w:ilvl w:val="1"/>
          <w:numId w:val="1"/>
        </w:numPr>
        <w:tabs>
          <w:tab w:val="left" w:pos="1321"/>
        </w:tabs>
        <w:ind w:left="0" w:right="103" w:firstLine="709"/>
        <w:rPr>
          <w:sz w:val="28"/>
          <w:szCs w:val="28"/>
        </w:rPr>
      </w:pPr>
      <w:r w:rsidRPr="00A85917">
        <w:rPr>
          <w:sz w:val="28"/>
          <w:szCs w:val="28"/>
        </w:rPr>
        <w:t xml:space="preserve">На початку фінансового року на засіданні </w:t>
      </w:r>
      <w:r w:rsidR="001A2F5E" w:rsidRPr="00A85917">
        <w:rPr>
          <w:sz w:val="28"/>
          <w:szCs w:val="28"/>
        </w:rPr>
        <w:t>ректорату</w:t>
      </w:r>
      <w:r w:rsidRPr="00A85917">
        <w:rPr>
          <w:sz w:val="28"/>
          <w:szCs w:val="28"/>
        </w:rPr>
        <w:t xml:space="preserve"> вирішується питання щодо розміру преміювання працівників Університету до ювілейних дат.</w:t>
      </w:r>
    </w:p>
    <w:p w14:paraId="69881EB3" w14:textId="77777777" w:rsidR="00FE3A79" w:rsidRPr="00D523EA" w:rsidRDefault="007577F7" w:rsidP="003E295A">
      <w:pPr>
        <w:pStyle w:val="a3"/>
        <w:numPr>
          <w:ilvl w:val="1"/>
          <w:numId w:val="1"/>
        </w:numPr>
        <w:ind w:left="0" w:right="104" w:firstLine="709"/>
      </w:pPr>
      <w:r w:rsidRPr="00D523EA">
        <w:t>Преміюванню підлягають працівники, як за основною посадою</w:t>
      </w:r>
      <w:r w:rsidR="00D6286E">
        <w:t>,</w:t>
      </w:r>
      <w:r w:rsidRPr="00D523EA">
        <w:t xml:space="preserve"> так і </w:t>
      </w:r>
      <w:r w:rsidR="00CF6236" w:rsidRPr="00D523EA">
        <w:t xml:space="preserve">ті, </w:t>
      </w:r>
      <w:r w:rsidRPr="00D523EA">
        <w:t>які працюють за сумісництвом</w:t>
      </w:r>
      <w:r w:rsidR="00CF6236" w:rsidRPr="00D523EA">
        <w:t>, які сумлінно й якісно відпрацювали</w:t>
      </w:r>
      <w:r w:rsidR="00CF6236" w:rsidRPr="006448D5">
        <w:rPr>
          <w:color w:val="FF0000"/>
        </w:rPr>
        <w:t xml:space="preserve"> </w:t>
      </w:r>
      <w:r w:rsidR="00CF6236" w:rsidRPr="00D523EA">
        <w:t xml:space="preserve">відповідний місяць, квартал, півріччя, рік. </w:t>
      </w:r>
    </w:p>
    <w:p w14:paraId="260E96FD" w14:textId="3F906D72" w:rsidR="00FE3A79" w:rsidRPr="00D523EA" w:rsidRDefault="007577F7" w:rsidP="003E295A">
      <w:pPr>
        <w:pStyle w:val="a5"/>
        <w:numPr>
          <w:ilvl w:val="1"/>
          <w:numId w:val="1"/>
        </w:numPr>
        <w:tabs>
          <w:tab w:val="left" w:pos="1268"/>
        </w:tabs>
        <w:ind w:left="0" w:firstLine="709"/>
        <w:rPr>
          <w:sz w:val="28"/>
          <w:szCs w:val="28"/>
        </w:rPr>
      </w:pPr>
      <w:r w:rsidRPr="00D523EA">
        <w:rPr>
          <w:sz w:val="28"/>
          <w:szCs w:val="28"/>
        </w:rPr>
        <w:t>Преміювання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може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бути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персональним</w:t>
      </w:r>
      <w:r w:rsidRPr="00D523EA">
        <w:rPr>
          <w:spacing w:val="1"/>
          <w:sz w:val="28"/>
          <w:szCs w:val="28"/>
        </w:rPr>
        <w:t xml:space="preserve"> </w:t>
      </w:r>
      <w:r w:rsidR="005A0F33">
        <w:rPr>
          <w:sz w:val="28"/>
          <w:szCs w:val="28"/>
        </w:rPr>
        <w:t>та поточним</w:t>
      </w:r>
      <w:r w:rsidRPr="00D523EA">
        <w:rPr>
          <w:sz w:val="28"/>
          <w:szCs w:val="28"/>
        </w:rPr>
        <w:t>.</w:t>
      </w:r>
    </w:p>
    <w:p w14:paraId="18C33936" w14:textId="2EEFBF4D" w:rsidR="0047498B" w:rsidRDefault="0047498B" w:rsidP="003E295A">
      <w:pPr>
        <w:pStyle w:val="a5"/>
        <w:numPr>
          <w:ilvl w:val="1"/>
          <w:numId w:val="1"/>
        </w:numPr>
        <w:tabs>
          <w:tab w:val="left" w:pos="1196"/>
        </w:tabs>
        <w:ind w:left="0" w:right="102" w:firstLine="709"/>
        <w:rPr>
          <w:sz w:val="28"/>
          <w:szCs w:val="28"/>
        </w:rPr>
      </w:pPr>
      <w:r w:rsidRPr="0047498B">
        <w:rPr>
          <w:sz w:val="28"/>
          <w:szCs w:val="28"/>
        </w:rPr>
        <w:t xml:space="preserve">Розмір </w:t>
      </w:r>
      <w:r>
        <w:rPr>
          <w:sz w:val="28"/>
          <w:szCs w:val="28"/>
        </w:rPr>
        <w:t>персональних (</w:t>
      </w:r>
      <w:r w:rsidRPr="0047498B">
        <w:rPr>
          <w:sz w:val="28"/>
          <w:szCs w:val="28"/>
        </w:rPr>
        <w:t>разових</w:t>
      </w:r>
      <w:r>
        <w:rPr>
          <w:sz w:val="28"/>
          <w:szCs w:val="28"/>
        </w:rPr>
        <w:t>)</w:t>
      </w:r>
      <w:r w:rsidRPr="0047498B">
        <w:rPr>
          <w:sz w:val="28"/>
          <w:szCs w:val="28"/>
        </w:rPr>
        <w:t xml:space="preserve"> премій визначається для кожного</w:t>
      </w:r>
      <w:r>
        <w:rPr>
          <w:sz w:val="28"/>
          <w:szCs w:val="28"/>
        </w:rPr>
        <w:t xml:space="preserve"> </w:t>
      </w:r>
      <w:r w:rsidRPr="0047498B">
        <w:rPr>
          <w:sz w:val="28"/>
          <w:szCs w:val="28"/>
        </w:rPr>
        <w:t xml:space="preserve">працівника </w:t>
      </w:r>
      <w:r>
        <w:rPr>
          <w:sz w:val="28"/>
          <w:szCs w:val="28"/>
        </w:rPr>
        <w:t>ректором Університету</w:t>
      </w:r>
      <w:r w:rsidRPr="0047498B">
        <w:rPr>
          <w:sz w:val="28"/>
          <w:szCs w:val="28"/>
        </w:rPr>
        <w:t xml:space="preserve"> </w:t>
      </w:r>
      <w:r w:rsidRPr="00D523EA">
        <w:rPr>
          <w:sz w:val="28"/>
          <w:szCs w:val="28"/>
        </w:rPr>
        <w:t>у фіксованій грошовій сумі</w:t>
      </w:r>
      <w:r w:rsidRPr="0047498B">
        <w:rPr>
          <w:sz w:val="28"/>
          <w:szCs w:val="28"/>
        </w:rPr>
        <w:t xml:space="preserve"> або у відсотках до</w:t>
      </w:r>
      <w:r>
        <w:rPr>
          <w:sz w:val="28"/>
          <w:szCs w:val="28"/>
        </w:rPr>
        <w:t xml:space="preserve"> </w:t>
      </w:r>
      <w:r w:rsidRPr="0047498B">
        <w:rPr>
          <w:sz w:val="28"/>
          <w:szCs w:val="28"/>
        </w:rPr>
        <w:t>посадового окладу за поданням керівника структурного підрозділу</w:t>
      </w:r>
      <w:r>
        <w:rPr>
          <w:sz w:val="28"/>
          <w:szCs w:val="28"/>
        </w:rPr>
        <w:t xml:space="preserve">, </w:t>
      </w:r>
      <w:r w:rsidR="006448D5">
        <w:rPr>
          <w:sz w:val="28"/>
          <w:szCs w:val="28"/>
        </w:rPr>
        <w:t xml:space="preserve">                         </w:t>
      </w:r>
      <w:r w:rsidR="00DE5EB1">
        <w:rPr>
          <w:sz w:val="28"/>
          <w:szCs w:val="28"/>
        </w:rPr>
        <w:t xml:space="preserve">такий розмір </w:t>
      </w:r>
      <w:r w:rsidRPr="00D523EA">
        <w:rPr>
          <w:sz w:val="28"/>
          <w:szCs w:val="28"/>
        </w:rPr>
        <w:t>не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обмежується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граничними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розмірами</w:t>
      </w:r>
      <w:r w:rsidRPr="0047498B">
        <w:rPr>
          <w:sz w:val="28"/>
          <w:szCs w:val="28"/>
        </w:rPr>
        <w:t>.</w:t>
      </w:r>
    </w:p>
    <w:p w14:paraId="1476832B" w14:textId="77777777" w:rsidR="0047498B" w:rsidRPr="00F91A53" w:rsidRDefault="0047498B" w:rsidP="003E295A">
      <w:pPr>
        <w:pStyle w:val="a5"/>
        <w:numPr>
          <w:ilvl w:val="1"/>
          <w:numId w:val="1"/>
        </w:numPr>
        <w:tabs>
          <w:tab w:val="left" w:pos="1264"/>
        </w:tabs>
        <w:ind w:left="0" w:firstLine="709"/>
        <w:rPr>
          <w:sz w:val="28"/>
          <w:szCs w:val="28"/>
        </w:rPr>
      </w:pPr>
      <w:r w:rsidRPr="00D523EA">
        <w:rPr>
          <w:sz w:val="28"/>
          <w:szCs w:val="28"/>
        </w:rPr>
        <w:t>Розмір</w:t>
      </w:r>
      <w:r w:rsidRPr="00D523E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поточної </w:t>
      </w:r>
      <w:r w:rsidRPr="00D523EA">
        <w:rPr>
          <w:sz w:val="28"/>
          <w:szCs w:val="28"/>
        </w:rPr>
        <w:t>премії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конкретного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працівника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залежить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від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особистого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внеску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в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результати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роботи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структурного</w:t>
      </w:r>
      <w:r w:rsidRPr="00D523EA">
        <w:rPr>
          <w:spacing w:val="1"/>
          <w:sz w:val="28"/>
          <w:szCs w:val="28"/>
        </w:rPr>
        <w:t xml:space="preserve"> </w:t>
      </w:r>
      <w:r w:rsidRPr="00D523EA">
        <w:rPr>
          <w:sz w:val="28"/>
          <w:szCs w:val="28"/>
        </w:rPr>
        <w:t>підрозділу та (або) Університету,</w:t>
      </w:r>
      <w:r w:rsidRPr="00D523E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визначається у</w:t>
      </w:r>
      <w:r w:rsidRPr="00D523EA">
        <w:rPr>
          <w:sz w:val="28"/>
          <w:szCs w:val="28"/>
        </w:rPr>
        <w:t xml:space="preserve"> фіксованій грошовій сумі</w:t>
      </w:r>
      <w:r w:rsidRPr="0047498B">
        <w:rPr>
          <w:sz w:val="28"/>
          <w:szCs w:val="28"/>
        </w:rPr>
        <w:t xml:space="preserve"> або у відсотках до</w:t>
      </w:r>
      <w:r>
        <w:rPr>
          <w:sz w:val="28"/>
          <w:szCs w:val="28"/>
        </w:rPr>
        <w:t xml:space="preserve"> </w:t>
      </w:r>
      <w:r w:rsidRPr="0047498B">
        <w:rPr>
          <w:sz w:val="28"/>
          <w:szCs w:val="28"/>
        </w:rPr>
        <w:t>посадового окладу</w:t>
      </w:r>
      <w:r w:rsidR="00D6286E" w:rsidRPr="00F91A53">
        <w:rPr>
          <w:sz w:val="28"/>
          <w:szCs w:val="28"/>
        </w:rPr>
        <w:t>,</w:t>
      </w:r>
      <w:r w:rsidRPr="00F91A53">
        <w:rPr>
          <w:sz w:val="28"/>
          <w:szCs w:val="28"/>
        </w:rPr>
        <w:t xml:space="preserve"> </w:t>
      </w:r>
      <w:r w:rsidR="008C065A" w:rsidRPr="00F91A53">
        <w:rPr>
          <w:sz w:val="28"/>
          <w:szCs w:val="28"/>
        </w:rPr>
        <w:t>не обмежується граничними розмірами</w:t>
      </w:r>
      <w:r w:rsidR="008C065A" w:rsidRPr="00F91A53">
        <w:rPr>
          <w:sz w:val="28"/>
          <w:szCs w:val="28"/>
          <w:u w:val="single"/>
        </w:rPr>
        <w:t xml:space="preserve"> </w:t>
      </w:r>
      <w:r w:rsidR="008C065A" w:rsidRPr="00F91A53">
        <w:rPr>
          <w:sz w:val="28"/>
          <w:szCs w:val="28"/>
        </w:rPr>
        <w:t xml:space="preserve">в межах визначеного </w:t>
      </w:r>
      <w:r w:rsidR="009C74B4" w:rsidRPr="00F91A53">
        <w:rPr>
          <w:sz w:val="28"/>
          <w:szCs w:val="28"/>
        </w:rPr>
        <w:t>преміального фонду підрозділу</w:t>
      </w:r>
      <w:r w:rsidR="008C065A" w:rsidRPr="00F91A53">
        <w:rPr>
          <w:sz w:val="28"/>
          <w:szCs w:val="28"/>
        </w:rPr>
        <w:t xml:space="preserve"> на поточний період</w:t>
      </w:r>
      <w:r w:rsidRPr="00F91A53">
        <w:rPr>
          <w:spacing w:val="1"/>
          <w:sz w:val="28"/>
          <w:szCs w:val="28"/>
        </w:rPr>
        <w:t>.</w:t>
      </w:r>
    </w:p>
    <w:p w14:paraId="2192C517" w14:textId="77777777" w:rsidR="0047498B" w:rsidRPr="00F91A53" w:rsidRDefault="0047498B" w:rsidP="003E295A">
      <w:pPr>
        <w:pStyle w:val="a5"/>
        <w:numPr>
          <w:ilvl w:val="1"/>
          <w:numId w:val="1"/>
        </w:numPr>
        <w:tabs>
          <w:tab w:val="left" w:pos="1264"/>
        </w:tabs>
        <w:ind w:left="0" w:firstLine="709"/>
        <w:rPr>
          <w:sz w:val="28"/>
          <w:szCs w:val="28"/>
        </w:rPr>
      </w:pPr>
      <w:r w:rsidRPr="00F91A53">
        <w:rPr>
          <w:spacing w:val="1"/>
          <w:sz w:val="28"/>
          <w:szCs w:val="28"/>
        </w:rPr>
        <w:t xml:space="preserve">Розміри премій </w:t>
      </w:r>
      <w:r w:rsidRPr="00F91A53">
        <w:rPr>
          <w:sz w:val="28"/>
          <w:szCs w:val="28"/>
        </w:rPr>
        <w:t>встановлюються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на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підставі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клопотання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проректора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відповідного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профілю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роботи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та (або)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керівника</w:t>
      </w:r>
      <w:r w:rsidRPr="00F91A53">
        <w:rPr>
          <w:spacing w:val="-67"/>
          <w:sz w:val="28"/>
          <w:szCs w:val="28"/>
        </w:rPr>
        <w:t xml:space="preserve"> </w:t>
      </w:r>
      <w:r w:rsidRPr="00F91A53">
        <w:rPr>
          <w:sz w:val="28"/>
          <w:szCs w:val="28"/>
        </w:rPr>
        <w:t xml:space="preserve">структурного підрозділу, </w:t>
      </w:r>
      <w:r w:rsidR="009C74B4" w:rsidRPr="00F91A53">
        <w:rPr>
          <w:sz w:val="28"/>
          <w:szCs w:val="28"/>
        </w:rPr>
        <w:t xml:space="preserve">                    </w:t>
      </w:r>
      <w:r w:rsidRPr="00F91A53">
        <w:rPr>
          <w:sz w:val="28"/>
          <w:szCs w:val="28"/>
        </w:rPr>
        <w:t>за погодженням Комісії з преміювання Одеського</w:t>
      </w:r>
      <w:r w:rsidRPr="00F91A53">
        <w:rPr>
          <w:spacing w:val="1"/>
          <w:sz w:val="28"/>
          <w:szCs w:val="28"/>
        </w:rPr>
        <w:t xml:space="preserve"> </w:t>
      </w:r>
      <w:r w:rsidRPr="00F91A53">
        <w:rPr>
          <w:sz w:val="28"/>
          <w:szCs w:val="28"/>
        </w:rPr>
        <w:t>національного</w:t>
      </w:r>
      <w:r w:rsidRPr="00F91A53">
        <w:rPr>
          <w:spacing w:val="-1"/>
          <w:sz w:val="28"/>
          <w:szCs w:val="28"/>
        </w:rPr>
        <w:t xml:space="preserve"> </w:t>
      </w:r>
      <w:r w:rsidRPr="00F91A53">
        <w:rPr>
          <w:sz w:val="28"/>
          <w:szCs w:val="28"/>
        </w:rPr>
        <w:t>медичного</w:t>
      </w:r>
      <w:r w:rsidRPr="00F91A53">
        <w:rPr>
          <w:spacing w:val="-2"/>
          <w:sz w:val="28"/>
          <w:szCs w:val="28"/>
        </w:rPr>
        <w:t xml:space="preserve"> </w:t>
      </w:r>
      <w:r w:rsidRPr="00F91A53">
        <w:rPr>
          <w:sz w:val="28"/>
          <w:szCs w:val="28"/>
        </w:rPr>
        <w:t>університету</w:t>
      </w:r>
      <w:r w:rsidRPr="00F91A53">
        <w:rPr>
          <w:spacing w:val="-2"/>
          <w:sz w:val="28"/>
          <w:szCs w:val="28"/>
        </w:rPr>
        <w:t xml:space="preserve"> </w:t>
      </w:r>
      <w:r w:rsidRPr="00F91A53">
        <w:rPr>
          <w:sz w:val="28"/>
          <w:szCs w:val="28"/>
        </w:rPr>
        <w:t>(далі</w:t>
      </w:r>
      <w:r w:rsidRPr="00F91A53">
        <w:rPr>
          <w:spacing w:val="-2"/>
          <w:sz w:val="28"/>
          <w:szCs w:val="28"/>
        </w:rPr>
        <w:t xml:space="preserve"> </w:t>
      </w:r>
      <w:r w:rsidRPr="00F91A53">
        <w:rPr>
          <w:sz w:val="28"/>
          <w:szCs w:val="28"/>
        </w:rPr>
        <w:t>–</w:t>
      </w:r>
      <w:r w:rsidRPr="00F91A53">
        <w:rPr>
          <w:spacing w:val="-1"/>
          <w:sz w:val="28"/>
          <w:szCs w:val="28"/>
        </w:rPr>
        <w:t xml:space="preserve"> </w:t>
      </w:r>
      <w:r w:rsidRPr="00F91A53">
        <w:rPr>
          <w:sz w:val="28"/>
          <w:szCs w:val="28"/>
        </w:rPr>
        <w:t xml:space="preserve">Комісія), склад і діяльність якої регламентуються розділом </w:t>
      </w:r>
      <w:r w:rsidR="00B71D64" w:rsidRPr="00654E81">
        <w:rPr>
          <w:sz w:val="28"/>
          <w:szCs w:val="28"/>
        </w:rPr>
        <w:t>3</w:t>
      </w:r>
      <w:r w:rsidRPr="00654E81">
        <w:rPr>
          <w:sz w:val="28"/>
          <w:szCs w:val="28"/>
        </w:rPr>
        <w:t xml:space="preserve"> </w:t>
      </w:r>
      <w:r w:rsidRPr="00F91A53">
        <w:rPr>
          <w:sz w:val="28"/>
          <w:szCs w:val="28"/>
        </w:rPr>
        <w:t xml:space="preserve">цього Порядку. </w:t>
      </w:r>
    </w:p>
    <w:p w14:paraId="169FCD3D" w14:textId="77777777" w:rsidR="0047498B" w:rsidRPr="00F91A53" w:rsidRDefault="0047498B" w:rsidP="003E295A">
      <w:pPr>
        <w:pStyle w:val="a5"/>
        <w:numPr>
          <w:ilvl w:val="1"/>
          <w:numId w:val="1"/>
        </w:numPr>
        <w:tabs>
          <w:tab w:val="left" w:pos="1196"/>
        </w:tabs>
        <w:ind w:left="0" w:right="102" w:firstLine="709"/>
        <w:rPr>
          <w:sz w:val="28"/>
          <w:szCs w:val="28"/>
        </w:rPr>
      </w:pPr>
      <w:r w:rsidRPr="00F91A53">
        <w:rPr>
          <w:sz w:val="28"/>
          <w:szCs w:val="28"/>
        </w:rPr>
        <w:t>Розмір премії працівник</w:t>
      </w:r>
      <w:r w:rsidR="00C76835" w:rsidRPr="00F91A53">
        <w:rPr>
          <w:sz w:val="28"/>
          <w:szCs w:val="28"/>
        </w:rPr>
        <w:t>а</w:t>
      </w:r>
      <w:r w:rsidRPr="00F91A53">
        <w:rPr>
          <w:sz w:val="28"/>
          <w:szCs w:val="28"/>
        </w:rPr>
        <w:t xml:space="preserve"> залежить від виконання показників, зазначених у Розділі </w:t>
      </w:r>
      <w:r w:rsidR="00B71D64" w:rsidRPr="00654E81">
        <w:rPr>
          <w:sz w:val="28"/>
          <w:szCs w:val="28"/>
        </w:rPr>
        <w:t>4</w:t>
      </w:r>
      <w:r w:rsidRPr="00654E81">
        <w:rPr>
          <w:sz w:val="28"/>
          <w:szCs w:val="28"/>
        </w:rPr>
        <w:t xml:space="preserve"> </w:t>
      </w:r>
      <w:r w:rsidRPr="00F91A53">
        <w:rPr>
          <w:sz w:val="28"/>
          <w:szCs w:val="28"/>
        </w:rPr>
        <w:t>цього Порядку та особистого внеску в загальні результати роботи Університету.</w:t>
      </w:r>
    </w:p>
    <w:p w14:paraId="0B915463" w14:textId="77777777" w:rsidR="00CC1756" w:rsidRDefault="00CC1756" w:rsidP="003E295A">
      <w:pPr>
        <w:pStyle w:val="a5"/>
        <w:numPr>
          <w:ilvl w:val="1"/>
          <w:numId w:val="1"/>
        </w:numPr>
        <w:tabs>
          <w:tab w:val="left" w:pos="1196"/>
        </w:tabs>
        <w:ind w:left="0" w:right="102" w:firstLine="709"/>
        <w:rPr>
          <w:sz w:val="28"/>
          <w:szCs w:val="28"/>
        </w:rPr>
      </w:pPr>
      <w:r w:rsidRPr="00712505">
        <w:rPr>
          <w:sz w:val="28"/>
          <w:szCs w:val="28"/>
        </w:rPr>
        <w:t xml:space="preserve">Працівникам може виплачуватися премія під час перебування у </w:t>
      </w:r>
      <w:r w:rsidRPr="00712505">
        <w:rPr>
          <w:sz w:val="28"/>
          <w:szCs w:val="28"/>
        </w:rPr>
        <w:lastRenderedPageBreak/>
        <w:t>службовому відрядженні</w:t>
      </w:r>
      <w:r w:rsidR="00C76835">
        <w:rPr>
          <w:sz w:val="28"/>
          <w:szCs w:val="28"/>
        </w:rPr>
        <w:t>,</w:t>
      </w:r>
      <w:r w:rsidRPr="00712505">
        <w:rPr>
          <w:sz w:val="28"/>
          <w:szCs w:val="28"/>
        </w:rPr>
        <w:t xml:space="preserve"> за умови наявності коштів на її виплату</w:t>
      </w:r>
      <w:r w:rsidR="00712505" w:rsidRPr="00712505">
        <w:rPr>
          <w:sz w:val="28"/>
          <w:szCs w:val="28"/>
        </w:rPr>
        <w:t xml:space="preserve"> </w:t>
      </w:r>
      <w:r w:rsidR="004F3B8D">
        <w:rPr>
          <w:sz w:val="28"/>
          <w:szCs w:val="28"/>
        </w:rPr>
        <w:t xml:space="preserve">та </w:t>
      </w:r>
      <w:r w:rsidR="00712505" w:rsidRPr="00712505">
        <w:rPr>
          <w:sz w:val="28"/>
          <w:szCs w:val="28"/>
        </w:rPr>
        <w:t>рішення відповідної Комісії</w:t>
      </w:r>
      <w:r w:rsidRPr="00712505">
        <w:rPr>
          <w:sz w:val="28"/>
          <w:szCs w:val="28"/>
        </w:rPr>
        <w:t xml:space="preserve">. </w:t>
      </w:r>
    </w:p>
    <w:p w14:paraId="615F086B" w14:textId="77777777" w:rsidR="006F5C8A" w:rsidRPr="006F5C8A" w:rsidRDefault="006F5C8A" w:rsidP="003E295A">
      <w:pPr>
        <w:pStyle w:val="a5"/>
        <w:numPr>
          <w:ilvl w:val="1"/>
          <w:numId w:val="1"/>
        </w:numPr>
        <w:tabs>
          <w:tab w:val="left" w:pos="1196"/>
        </w:tabs>
        <w:ind w:left="0" w:right="102" w:firstLine="709"/>
        <w:rPr>
          <w:sz w:val="28"/>
          <w:szCs w:val="28"/>
        </w:rPr>
      </w:pPr>
      <w:r w:rsidRPr="006F5C8A">
        <w:rPr>
          <w:sz w:val="28"/>
          <w:szCs w:val="28"/>
        </w:rPr>
        <w:t xml:space="preserve">За однією підставою працівникові може бути </w:t>
      </w:r>
      <w:r w:rsidRPr="00654E81">
        <w:rPr>
          <w:sz w:val="28"/>
          <w:szCs w:val="28"/>
        </w:rPr>
        <w:t xml:space="preserve">виплачена </w:t>
      </w:r>
      <w:r w:rsidR="00C76835" w:rsidRPr="00654E81">
        <w:rPr>
          <w:sz w:val="28"/>
          <w:szCs w:val="28"/>
        </w:rPr>
        <w:t>тільки</w:t>
      </w:r>
      <w:r w:rsidR="00C76835" w:rsidRPr="00654E81">
        <w:rPr>
          <w:i/>
          <w:sz w:val="28"/>
          <w:szCs w:val="28"/>
        </w:rPr>
        <w:t xml:space="preserve"> </w:t>
      </w:r>
      <w:r w:rsidRPr="006F5C8A">
        <w:rPr>
          <w:sz w:val="28"/>
          <w:szCs w:val="28"/>
        </w:rPr>
        <w:t>одна премія.</w:t>
      </w:r>
    </w:p>
    <w:p w14:paraId="28487985" w14:textId="77777777" w:rsidR="00654E81" w:rsidRDefault="006F5C8A" w:rsidP="00654E81">
      <w:pPr>
        <w:pStyle w:val="a5"/>
        <w:numPr>
          <w:ilvl w:val="1"/>
          <w:numId w:val="1"/>
        </w:numPr>
        <w:tabs>
          <w:tab w:val="left" w:pos="1196"/>
        </w:tabs>
        <w:ind w:left="0" w:right="102" w:firstLine="709"/>
        <w:rPr>
          <w:sz w:val="28"/>
          <w:szCs w:val="28"/>
        </w:rPr>
      </w:pPr>
      <w:r w:rsidRPr="006F5C8A">
        <w:rPr>
          <w:sz w:val="28"/>
          <w:szCs w:val="28"/>
        </w:rPr>
        <w:t>Працівник може бути премійований одночасно декількома видами премій згідно з даним Порядком.</w:t>
      </w:r>
    </w:p>
    <w:p w14:paraId="5643D0EC" w14:textId="175EBB69" w:rsidR="008748D8" w:rsidRPr="00654E81" w:rsidRDefault="00B71D64" w:rsidP="00654E81">
      <w:pPr>
        <w:pStyle w:val="a5"/>
        <w:numPr>
          <w:ilvl w:val="1"/>
          <w:numId w:val="1"/>
        </w:numPr>
        <w:tabs>
          <w:tab w:val="left" w:pos="1196"/>
        </w:tabs>
        <w:ind w:left="0" w:right="102" w:firstLine="709"/>
        <w:rPr>
          <w:sz w:val="28"/>
          <w:szCs w:val="28"/>
        </w:rPr>
      </w:pPr>
      <w:r w:rsidRPr="00654E81">
        <w:rPr>
          <w:sz w:val="28"/>
          <w:szCs w:val="28"/>
        </w:rPr>
        <w:t>Р</w:t>
      </w:r>
      <w:r w:rsidR="007577F7" w:rsidRPr="00654E81">
        <w:rPr>
          <w:sz w:val="28"/>
          <w:szCs w:val="28"/>
        </w:rPr>
        <w:t>оз</w:t>
      </w:r>
      <w:r w:rsidR="00C50027" w:rsidRPr="00654E81">
        <w:rPr>
          <w:sz w:val="28"/>
          <w:szCs w:val="28"/>
        </w:rPr>
        <w:t>мір</w:t>
      </w:r>
      <w:r w:rsidR="007577F7" w:rsidRPr="00654E81">
        <w:rPr>
          <w:sz w:val="28"/>
          <w:szCs w:val="28"/>
        </w:rPr>
        <w:t xml:space="preserve"> преміального фонду </w:t>
      </w:r>
      <w:r w:rsidR="006E6E74" w:rsidRPr="00654E81">
        <w:rPr>
          <w:sz w:val="28"/>
          <w:szCs w:val="28"/>
        </w:rPr>
        <w:t xml:space="preserve">(на місяць, квартал, за рік) </w:t>
      </w:r>
      <w:r w:rsidRPr="00654E81">
        <w:rPr>
          <w:sz w:val="28"/>
          <w:szCs w:val="28"/>
        </w:rPr>
        <w:t xml:space="preserve">для </w:t>
      </w:r>
      <w:r w:rsidR="003226D5" w:rsidRPr="00654E81">
        <w:rPr>
          <w:sz w:val="28"/>
          <w:szCs w:val="28"/>
        </w:rPr>
        <w:t xml:space="preserve">працівників </w:t>
      </w:r>
      <w:r w:rsidR="00C50027" w:rsidRPr="00654E81">
        <w:rPr>
          <w:sz w:val="28"/>
          <w:szCs w:val="28"/>
        </w:rPr>
        <w:t xml:space="preserve">кожного </w:t>
      </w:r>
      <w:r w:rsidR="007577F7" w:rsidRPr="00654E81">
        <w:rPr>
          <w:sz w:val="28"/>
          <w:szCs w:val="28"/>
        </w:rPr>
        <w:t>структурн</w:t>
      </w:r>
      <w:r w:rsidR="00C50027" w:rsidRPr="00654E81">
        <w:rPr>
          <w:sz w:val="28"/>
          <w:szCs w:val="28"/>
        </w:rPr>
        <w:t>ого</w:t>
      </w:r>
      <w:r w:rsidR="007577F7" w:rsidRPr="00654E81">
        <w:rPr>
          <w:sz w:val="28"/>
          <w:szCs w:val="28"/>
        </w:rPr>
        <w:t xml:space="preserve"> підрозділ</w:t>
      </w:r>
      <w:r w:rsidR="00C50027" w:rsidRPr="00654E81">
        <w:rPr>
          <w:sz w:val="28"/>
          <w:szCs w:val="28"/>
        </w:rPr>
        <w:t>у</w:t>
      </w:r>
      <w:r w:rsidR="006E6E74" w:rsidRPr="00654E81">
        <w:rPr>
          <w:sz w:val="28"/>
          <w:szCs w:val="28"/>
        </w:rPr>
        <w:t xml:space="preserve"> </w:t>
      </w:r>
      <w:r w:rsidR="00C50027" w:rsidRPr="00654E81">
        <w:rPr>
          <w:sz w:val="28"/>
          <w:szCs w:val="28"/>
        </w:rPr>
        <w:t xml:space="preserve">визначається </w:t>
      </w:r>
      <w:r w:rsidR="006E6E74" w:rsidRPr="00654E81">
        <w:rPr>
          <w:sz w:val="28"/>
          <w:szCs w:val="28"/>
        </w:rPr>
        <w:t xml:space="preserve">планово-економічним відділом </w:t>
      </w:r>
      <w:r w:rsidR="003226D5" w:rsidRPr="00654E81">
        <w:rPr>
          <w:sz w:val="28"/>
          <w:szCs w:val="28"/>
        </w:rPr>
        <w:t xml:space="preserve">з розрахованого </w:t>
      </w:r>
      <w:r w:rsidR="00C50027" w:rsidRPr="00654E81">
        <w:rPr>
          <w:sz w:val="28"/>
          <w:szCs w:val="28"/>
        </w:rPr>
        <w:t xml:space="preserve">загального </w:t>
      </w:r>
      <w:r w:rsidR="006E6E74" w:rsidRPr="00654E81">
        <w:rPr>
          <w:sz w:val="28"/>
          <w:szCs w:val="28"/>
        </w:rPr>
        <w:t>преміального фонду Університету (за відповідний період)</w:t>
      </w:r>
      <w:r w:rsidR="00C50027" w:rsidRPr="00654E81">
        <w:rPr>
          <w:sz w:val="28"/>
          <w:szCs w:val="28"/>
        </w:rPr>
        <w:t>, отриманого</w:t>
      </w:r>
      <w:r w:rsidR="006E6E74" w:rsidRPr="00654E81">
        <w:rPr>
          <w:sz w:val="28"/>
          <w:szCs w:val="28"/>
        </w:rPr>
        <w:t xml:space="preserve"> за рахунок економії фонду заробітної плати</w:t>
      </w:r>
      <w:r w:rsidR="00C50027" w:rsidRPr="00654E81">
        <w:rPr>
          <w:sz w:val="28"/>
          <w:szCs w:val="28"/>
        </w:rPr>
        <w:t xml:space="preserve">, та в межах суми, </w:t>
      </w:r>
      <w:r w:rsidR="00AD29CA" w:rsidRPr="00654E81">
        <w:rPr>
          <w:sz w:val="28"/>
          <w:szCs w:val="28"/>
        </w:rPr>
        <w:t xml:space="preserve">визначеної </w:t>
      </w:r>
      <w:r w:rsidR="003226D5" w:rsidRPr="00654E81">
        <w:rPr>
          <w:sz w:val="28"/>
          <w:szCs w:val="28"/>
        </w:rPr>
        <w:t>за відповідними критеріями для кожного підрозділу</w:t>
      </w:r>
      <w:r w:rsidR="0054212D" w:rsidRPr="00654E81">
        <w:rPr>
          <w:sz w:val="28"/>
          <w:szCs w:val="28"/>
        </w:rPr>
        <w:t xml:space="preserve"> </w:t>
      </w:r>
      <w:r w:rsidR="00387EEF" w:rsidRPr="00654E81">
        <w:rPr>
          <w:sz w:val="28"/>
          <w:szCs w:val="28"/>
        </w:rPr>
        <w:t xml:space="preserve">відповідно до </w:t>
      </w:r>
      <w:r w:rsidR="00A85917" w:rsidRPr="00654E81">
        <w:rPr>
          <w:sz w:val="28"/>
          <w:szCs w:val="28"/>
        </w:rPr>
        <w:t xml:space="preserve">Методики визначення </w:t>
      </w:r>
      <w:proofErr w:type="spellStart"/>
      <w:r w:rsidR="00A85917" w:rsidRPr="00654E81">
        <w:rPr>
          <w:sz w:val="28"/>
          <w:szCs w:val="28"/>
        </w:rPr>
        <w:t>коефіціентів</w:t>
      </w:r>
      <w:proofErr w:type="spellEnd"/>
      <w:r w:rsidR="00A85917" w:rsidRPr="00654E81">
        <w:rPr>
          <w:sz w:val="28"/>
          <w:szCs w:val="28"/>
        </w:rPr>
        <w:t xml:space="preserve"> розподілу преміального фонду для </w:t>
      </w:r>
      <w:r w:rsidR="007826A2" w:rsidRPr="00654E81">
        <w:rPr>
          <w:sz w:val="28"/>
          <w:szCs w:val="28"/>
        </w:rPr>
        <w:t>структурних підрозділів ОНМедУ (</w:t>
      </w:r>
      <w:r w:rsidR="00E31992" w:rsidRPr="00654E81">
        <w:rPr>
          <w:sz w:val="28"/>
          <w:szCs w:val="28"/>
        </w:rPr>
        <w:t>Додаток 1 до Порядку</w:t>
      </w:r>
      <w:r w:rsidR="00387EEF" w:rsidRPr="00654E81">
        <w:rPr>
          <w:sz w:val="28"/>
          <w:szCs w:val="28"/>
        </w:rPr>
        <w:t>)</w:t>
      </w:r>
      <w:r w:rsidR="00907385" w:rsidRPr="00654E81">
        <w:rPr>
          <w:sz w:val="28"/>
          <w:szCs w:val="28"/>
        </w:rPr>
        <w:t>, що затверджується наказом</w:t>
      </w:r>
      <w:r w:rsidR="0088492E" w:rsidRPr="00654E81">
        <w:rPr>
          <w:sz w:val="28"/>
          <w:szCs w:val="28"/>
        </w:rPr>
        <w:t xml:space="preserve"> </w:t>
      </w:r>
      <w:r w:rsidR="00907385" w:rsidRPr="00654E81">
        <w:rPr>
          <w:sz w:val="28"/>
          <w:szCs w:val="28"/>
        </w:rPr>
        <w:t>ректора</w:t>
      </w:r>
      <w:r w:rsidR="003226D5" w:rsidRPr="00654E81">
        <w:rPr>
          <w:sz w:val="28"/>
          <w:szCs w:val="28"/>
        </w:rPr>
        <w:t>.</w:t>
      </w:r>
      <w:r w:rsidR="00C4664D" w:rsidRPr="00654E81">
        <w:rPr>
          <w:sz w:val="28"/>
          <w:szCs w:val="28"/>
        </w:rPr>
        <w:t xml:space="preserve"> Загальний розрахунок та розміри преміальних фондів </w:t>
      </w:r>
      <w:r w:rsidR="00A85917" w:rsidRPr="00654E81">
        <w:rPr>
          <w:sz w:val="28"/>
          <w:szCs w:val="28"/>
        </w:rPr>
        <w:t>за</w:t>
      </w:r>
      <w:r w:rsidR="00C4664D" w:rsidRPr="00654E81">
        <w:rPr>
          <w:sz w:val="28"/>
          <w:szCs w:val="28"/>
        </w:rPr>
        <w:t xml:space="preserve"> підрозділам</w:t>
      </w:r>
      <w:r w:rsidR="00A85917" w:rsidRPr="00654E81">
        <w:rPr>
          <w:sz w:val="28"/>
          <w:szCs w:val="28"/>
        </w:rPr>
        <w:t>и</w:t>
      </w:r>
      <w:r w:rsidR="00C4664D" w:rsidRPr="00654E81">
        <w:rPr>
          <w:sz w:val="28"/>
          <w:szCs w:val="28"/>
        </w:rPr>
        <w:t xml:space="preserve"> погоджу</w:t>
      </w:r>
      <w:r w:rsidR="009C74B4" w:rsidRPr="00654E81">
        <w:rPr>
          <w:sz w:val="28"/>
          <w:szCs w:val="28"/>
        </w:rPr>
        <w:t>є</w:t>
      </w:r>
      <w:r w:rsidR="00C4664D" w:rsidRPr="00654E81">
        <w:rPr>
          <w:sz w:val="28"/>
          <w:szCs w:val="28"/>
        </w:rPr>
        <w:t xml:space="preserve">ться з проректорами </w:t>
      </w:r>
      <w:r w:rsidR="003F7C9F" w:rsidRPr="00654E81">
        <w:rPr>
          <w:sz w:val="28"/>
          <w:szCs w:val="28"/>
        </w:rPr>
        <w:t>за відповідними напрямами діяльності (згідно розподілу функціональних</w:t>
      </w:r>
      <w:r w:rsidR="003F7C9F" w:rsidRPr="00654E81">
        <w:rPr>
          <w:spacing w:val="-67"/>
          <w:sz w:val="28"/>
          <w:szCs w:val="28"/>
        </w:rPr>
        <w:t xml:space="preserve"> </w:t>
      </w:r>
      <w:r w:rsidR="003F7C9F" w:rsidRPr="00654E81">
        <w:rPr>
          <w:sz w:val="28"/>
          <w:szCs w:val="28"/>
        </w:rPr>
        <w:t>повноважень в Університеті)</w:t>
      </w:r>
      <w:r w:rsidR="00C334D1" w:rsidRPr="00654E81">
        <w:rPr>
          <w:sz w:val="28"/>
          <w:szCs w:val="28"/>
        </w:rPr>
        <w:t xml:space="preserve"> </w:t>
      </w:r>
      <w:r w:rsidR="00C4664D" w:rsidRPr="00654E81">
        <w:rPr>
          <w:sz w:val="28"/>
          <w:szCs w:val="28"/>
        </w:rPr>
        <w:t xml:space="preserve">та </w:t>
      </w:r>
      <w:r w:rsidR="00C334D1" w:rsidRPr="00654E81">
        <w:rPr>
          <w:sz w:val="28"/>
          <w:szCs w:val="28"/>
        </w:rPr>
        <w:t>до 0</w:t>
      </w:r>
      <w:r w:rsidR="00C4664D" w:rsidRPr="00654E81">
        <w:rPr>
          <w:sz w:val="28"/>
          <w:szCs w:val="28"/>
        </w:rPr>
        <w:t>5 числа надається на затвердження ректору.</w:t>
      </w:r>
      <w:r w:rsidR="00367474" w:rsidRPr="00654E81">
        <w:rPr>
          <w:sz w:val="28"/>
          <w:szCs w:val="28"/>
        </w:rPr>
        <w:t xml:space="preserve"> </w:t>
      </w:r>
    </w:p>
    <w:p w14:paraId="02B2C93A" w14:textId="77777777" w:rsidR="00FE3A79" w:rsidRPr="00E31992" w:rsidRDefault="00367474" w:rsidP="006448D5">
      <w:pPr>
        <w:pStyle w:val="a5"/>
        <w:tabs>
          <w:tab w:val="left" w:pos="1417"/>
        </w:tabs>
        <w:ind w:left="0" w:right="105" w:firstLine="709"/>
        <w:rPr>
          <w:sz w:val="28"/>
          <w:szCs w:val="28"/>
        </w:rPr>
      </w:pPr>
      <w:r w:rsidRPr="00E31992">
        <w:rPr>
          <w:sz w:val="28"/>
          <w:szCs w:val="28"/>
        </w:rPr>
        <w:t>Не пізніше</w:t>
      </w:r>
      <w:r w:rsidR="00C4664D" w:rsidRPr="00E31992">
        <w:rPr>
          <w:sz w:val="28"/>
          <w:szCs w:val="28"/>
        </w:rPr>
        <w:t xml:space="preserve"> </w:t>
      </w:r>
      <w:r w:rsidR="008748D8" w:rsidRPr="00E31992">
        <w:rPr>
          <w:sz w:val="28"/>
          <w:szCs w:val="28"/>
        </w:rPr>
        <w:t xml:space="preserve">наступного </w:t>
      </w:r>
      <w:r w:rsidR="005A48F9" w:rsidRPr="00E31992">
        <w:rPr>
          <w:sz w:val="28"/>
          <w:szCs w:val="28"/>
        </w:rPr>
        <w:t xml:space="preserve">дня </w:t>
      </w:r>
      <w:r w:rsidR="008748D8" w:rsidRPr="00E31992">
        <w:rPr>
          <w:sz w:val="28"/>
          <w:szCs w:val="28"/>
        </w:rPr>
        <w:t>після затвердження ректором граничних розмірів преміального фонду, інформація доводиться до відома керівників структурних підрозділів</w:t>
      </w:r>
      <w:r w:rsidR="003F7C9F" w:rsidRPr="00E31992">
        <w:rPr>
          <w:sz w:val="28"/>
          <w:szCs w:val="28"/>
        </w:rPr>
        <w:t xml:space="preserve"> для підготування відповідних матеріалів</w:t>
      </w:r>
      <w:r w:rsidR="008748D8" w:rsidRPr="00E31992">
        <w:rPr>
          <w:sz w:val="28"/>
          <w:szCs w:val="28"/>
        </w:rPr>
        <w:t>.</w:t>
      </w:r>
      <w:r w:rsidR="00C4664D" w:rsidRPr="00E31992">
        <w:rPr>
          <w:sz w:val="28"/>
          <w:szCs w:val="28"/>
        </w:rPr>
        <w:t xml:space="preserve"> </w:t>
      </w:r>
      <w:r w:rsidR="003226D5" w:rsidRPr="00E31992">
        <w:rPr>
          <w:sz w:val="28"/>
          <w:szCs w:val="28"/>
        </w:rPr>
        <w:t xml:space="preserve"> </w:t>
      </w:r>
      <w:r w:rsidR="00C508BF" w:rsidRPr="00E31992">
        <w:rPr>
          <w:sz w:val="28"/>
          <w:szCs w:val="28"/>
        </w:rPr>
        <w:t xml:space="preserve"> </w:t>
      </w:r>
    </w:p>
    <w:p w14:paraId="1FDE613B" w14:textId="73E56512" w:rsidR="00FE3A79" w:rsidRPr="00C721F1" w:rsidRDefault="007577F7" w:rsidP="003E295A">
      <w:pPr>
        <w:pStyle w:val="a3"/>
        <w:numPr>
          <w:ilvl w:val="1"/>
          <w:numId w:val="1"/>
        </w:numPr>
        <w:ind w:left="0" w:right="105" w:firstLine="709"/>
      </w:pPr>
      <w:r w:rsidRPr="00C721F1">
        <w:t xml:space="preserve">Рішення керівника структурного підрозділу </w:t>
      </w:r>
      <w:r w:rsidR="00AD29CA">
        <w:t>щодо розподілу розміру преміального фонду серед підлеглих працівників</w:t>
      </w:r>
      <w:r w:rsidR="00C508BF">
        <w:t xml:space="preserve">, </w:t>
      </w:r>
      <w:r w:rsidR="00AD29CA" w:rsidRPr="00C721F1">
        <w:t>оформл</w:t>
      </w:r>
      <w:r w:rsidR="00AD29CA">
        <w:t>ю</w:t>
      </w:r>
      <w:r w:rsidR="00AD29CA" w:rsidRPr="00C721F1">
        <w:t>єтьс</w:t>
      </w:r>
      <w:r w:rsidR="00AD29CA" w:rsidRPr="00AD29CA">
        <w:rPr>
          <w:spacing w:val="1"/>
        </w:rPr>
        <w:t>я</w:t>
      </w:r>
      <w:r w:rsidR="00AD29CA" w:rsidRPr="00C721F1">
        <w:rPr>
          <w:spacing w:val="1"/>
        </w:rPr>
        <w:t xml:space="preserve"> </w:t>
      </w:r>
      <w:r w:rsidR="00AD29CA" w:rsidRPr="00C721F1">
        <w:t>поданням</w:t>
      </w:r>
      <w:r w:rsidR="00AD29CA">
        <w:t xml:space="preserve">, </w:t>
      </w:r>
      <w:r w:rsidR="00C508BF">
        <w:t xml:space="preserve">з урахуванням особистого внеску кожного та </w:t>
      </w:r>
      <w:r w:rsidR="00C508BF" w:rsidRPr="00D523EA">
        <w:t xml:space="preserve">показників що наведені </w:t>
      </w:r>
      <w:r w:rsidR="00C508BF" w:rsidRPr="00AD29CA">
        <w:rPr>
          <w:spacing w:val="1"/>
        </w:rPr>
        <w:t xml:space="preserve">у </w:t>
      </w:r>
      <w:r w:rsidR="00C508BF" w:rsidRPr="00D523EA">
        <w:rPr>
          <w:spacing w:val="1"/>
        </w:rPr>
        <w:t>Р</w:t>
      </w:r>
      <w:r w:rsidR="00C508BF" w:rsidRPr="00D523EA">
        <w:t>озділ</w:t>
      </w:r>
      <w:r w:rsidR="00C508BF" w:rsidRPr="00AD29CA">
        <w:rPr>
          <w:spacing w:val="1"/>
        </w:rPr>
        <w:t>і 4</w:t>
      </w:r>
      <w:r w:rsidR="00C508BF" w:rsidRPr="00D523EA">
        <w:rPr>
          <w:spacing w:val="1"/>
        </w:rPr>
        <w:t xml:space="preserve"> </w:t>
      </w:r>
      <w:r w:rsidR="00C508BF" w:rsidRPr="00D523EA">
        <w:t>цьог</w:t>
      </w:r>
      <w:r w:rsidR="00C508BF" w:rsidRPr="00AD29CA">
        <w:rPr>
          <w:spacing w:val="1"/>
        </w:rPr>
        <w:t>о</w:t>
      </w:r>
      <w:r w:rsidR="00C508BF" w:rsidRPr="00D523EA">
        <w:rPr>
          <w:spacing w:val="1"/>
        </w:rPr>
        <w:t xml:space="preserve"> </w:t>
      </w:r>
      <w:r w:rsidR="00C508BF" w:rsidRPr="00D523EA">
        <w:t>По</w:t>
      </w:r>
      <w:r w:rsidR="00C508BF">
        <w:t xml:space="preserve">рядку, </w:t>
      </w:r>
      <w:r w:rsidRPr="00C721F1">
        <w:t>т</w:t>
      </w:r>
      <w:r w:rsidRPr="00AD29CA">
        <w:rPr>
          <w:spacing w:val="1"/>
        </w:rPr>
        <w:t>а</w:t>
      </w:r>
      <w:r w:rsidRPr="00C721F1">
        <w:rPr>
          <w:spacing w:val="1"/>
        </w:rPr>
        <w:t xml:space="preserve"> </w:t>
      </w:r>
      <w:r w:rsidRPr="00C721F1">
        <w:t>подаєтьс</w:t>
      </w:r>
      <w:r w:rsidRPr="00AD29CA">
        <w:rPr>
          <w:spacing w:val="-1"/>
        </w:rPr>
        <w:t>я</w:t>
      </w:r>
      <w:r w:rsidRPr="00C721F1">
        <w:rPr>
          <w:spacing w:val="-1"/>
        </w:rPr>
        <w:t xml:space="preserve"> </w:t>
      </w:r>
      <w:r w:rsidR="006448D5">
        <w:rPr>
          <w:spacing w:val="-1"/>
        </w:rPr>
        <w:t xml:space="preserve">на розгляд </w:t>
      </w:r>
      <w:r w:rsidRPr="00C721F1">
        <w:t>Комісі</w:t>
      </w:r>
      <w:r w:rsidRPr="00AD29CA">
        <w:rPr>
          <w:spacing w:val="-2"/>
        </w:rPr>
        <w:t xml:space="preserve">ї </w:t>
      </w:r>
      <w:r w:rsidR="00440215" w:rsidRPr="00C721F1">
        <w:rPr>
          <w:spacing w:val="-2"/>
        </w:rPr>
        <w:t>з</w:t>
      </w:r>
      <w:r w:rsidRPr="00C721F1">
        <w:t xml:space="preserve"> преміюванн</w:t>
      </w:r>
      <w:r w:rsidR="00704CC0">
        <w:t>я</w:t>
      </w:r>
      <w:r w:rsidRPr="00C721F1">
        <w:t>.</w:t>
      </w:r>
    </w:p>
    <w:p w14:paraId="3144DFE4" w14:textId="77777777" w:rsidR="00893BFA" w:rsidRDefault="00893BFA" w:rsidP="003E295A">
      <w:pPr>
        <w:pStyle w:val="a3"/>
        <w:numPr>
          <w:ilvl w:val="1"/>
          <w:numId w:val="1"/>
        </w:numPr>
        <w:ind w:left="0" w:right="105" w:firstLine="709"/>
      </w:pPr>
      <w:r w:rsidRPr="00C721F1">
        <w:t>У поданні про преміювання</w:t>
      </w:r>
      <w:r w:rsidR="00AD29CA">
        <w:t>,</w:t>
      </w:r>
      <w:r w:rsidRPr="00C721F1">
        <w:t xml:space="preserve"> </w:t>
      </w:r>
      <w:r w:rsidR="007A5174">
        <w:t xml:space="preserve">для </w:t>
      </w:r>
      <w:r w:rsidRPr="00C721F1">
        <w:t xml:space="preserve">кожної </w:t>
      </w:r>
      <w:r w:rsidR="007A5174">
        <w:t xml:space="preserve">визначеної </w:t>
      </w:r>
      <w:r w:rsidRPr="00C721F1">
        <w:t>кандидатури зазначаються підстави для преміювання, вид премії</w:t>
      </w:r>
      <w:r w:rsidRPr="00893BFA">
        <w:t xml:space="preserve">, рекомендовану премію </w:t>
      </w:r>
      <w:r w:rsidR="007A5174">
        <w:t xml:space="preserve">              </w:t>
      </w:r>
      <w:r w:rsidRPr="00893BFA">
        <w:t>з урахуванням розмірів,</w:t>
      </w:r>
      <w:r>
        <w:t xml:space="preserve"> </w:t>
      </w:r>
      <w:r w:rsidRPr="00893BFA">
        <w:t xml:space="preserve">визначених цим </w:t>
      </w:r>
      <w:r w:rsidR="00196350" w:rsidRPr="00D523EA">
        <w:t>По</w:t>
      </w:r>
      <w:r w:rsidR="00196350">
        <w:t>рядком</w:t>
      </w:r>
      <w:r>
        <w:t xml:space="preserve">. </w:t>
      </w:r>
    </w:p>
    <w:p w14:paraId="3A4DF4F0" w14:textId="77777777" w:rsidR="00C5137A" w:rsidRPr="00C721F1" w:rsidRDefault="00C5137A" w:rsidP="001C110D">
      <w:pPr>
        <w:tabs>
          <w:tab w:val="left" w:pos="1196"/>
        </w:tabs>
        <w:ind w:right="102" w:firstLine="709"/>
        <w:jc w:val="both"/>
        <w:rPr>
          <w:sz w:val="28"/>
          <w:szCs w:val="28"/>
        </w:rPr>
      </w:pPr>
      <w:r w:rsidRPr="00C5137A">
        <w:rPr>
          <w:sz w:val="28"/>
          <w:szCs w:val="28"/>
        </w:rPr>
        <w:t>При цьому керівник повинен врахувати специфіку структурного підрозділу, конкретизувати критерії оцінки діяльності співробітника, який представляється до преміювання</w:t>
      </w:r>
      <w:r w:rsidR="00C76835">
        <w:rPr>
          <w:sz w:val="28"/>
          <w:szCs w:val="28"/>
        </w:rPr>
        <w:t>,</w:t>
      </w:r>
      <w:r w:rsidRPr="00C5137A">
        <w:rPr>
          <w:sz w:val="28"/>
          <w:szCs w:val="28"/>
        </w:rPr>
        <w:t xml:space="preserve"> з обов</w:t>
      </w:r>
      <w:r w:rsidR="00427FB8">
        <w:rPr>
          <w:sz w:val="28"/>
          <w:szCs w:val="28"/>
        </w:rPr>
        <w:t>’</w:t>
      </w:r>
      <w:r w:rsidRPr="00C5137A">
        <w:rPr>
          <w:sz w:val="28"/>
          <w:szCs w:val="28"/>
        </w:rPr>
        <w:t xml:space="preserve">язковим врахуванням якості і строків виконання робіт, виявлення </w:t>
      </w:r>
      <w:r w:rsidRPr="00C721F1">
        <w:rPr>
          <w:sz w:val="28"/>
          <w:szCs w:val="28"/>
        </w:rPr>
        <w:t>творчої ініціативи, новизни і значимості ідей і рішень, дотримання виробничої і трудової дисциплін</w:t>
      </w:r>
      <w:r w:rsidR="007A5174">
        <w:rPr>
          <w:sz w:val="28"/>
          <w:szCs w:val="28"/>
        </w:rPr>
        <w:t>.</w:t>
      </w:r>
    </w:p>
    <w:p w14:paraId="5BBA5D1F" w14:textId="77777777" w:rsidR="003E4B21" w:rsidRPr="00C721F1" w:rsidRDefault="003E4B21" w:rsidP="003E295A">
      <w:pPr>
        <w:pStyle w:val="a3"/>
        <w:numPr>
          <w:ilvl w:val="1"/>
          <w:numId w:val="1"/>
        </w:numPr>
        <w:ind w:left="0" w:right="105" w:firstLine="709"/>
      </w:pPr>
      <w:r w:rsidRPr="00C721F1">
        <w:t xml:space="preserve">Ректор Університету </w:t>
      </w:r>
      <w:r w:rsidR="00541664" w:rsidRPr="00C721F1">
        <w:t xml:space="preserve">та Комісія з преміювання </w:t>
      </w:r>
      <w:r w:rsidRPr="00C721F1">
        <w:t xml:space="preserve">має право вимагати детальний звіт і документ про підтвердження </w:t>
      </w:r>
      <w:r w:rsidR="00C721F1">
        <w:t>реалізованої</w:t>
      </w:r>
      <w:r w:rsidRPr="00C721F1">
        <w:t xml:space="preserve"> працівником освітньої, науково-дослідної та іншої професійної роботи</w:t>
      </w:r>
      <w:r w:rsidR="00C721F1">
        <w:t>,</w:t>
      </w:r>
      <w:r w:rsidRPr="00C721F1">
        <w:t xml:space="preserve"> на </w:t>
      </w:r>
      <w:r w:rsidR="00125A98" w:rsidRPr="00C721F1">
        <w:t>підставі</w:t>
      </w:r>
      <w:r w:rsidRPr="00C721F1">
        <w:t xml:space="preserve"> чого проводиться преміювання</w:t>
      </w:r>
      <w:r w:rsidR="00C721F1">
        <w:t xml:space="preserve"> та матеріальне заохочення</w:t>
      </w:r>
      <w:r w:rsidRPr="00C721F1">
        <w:t>.</w:t>
      </w:r>
    </w:p>
    <w:p w14:paraId="17936879" w14:textId="77777777" w:rsidR="00FE3A79" w:rsidRPr="00907385" w:rsidRDefault="00440215" w:rsidP="003E295A">
      <w:pPr>
        <w:pStyle w:val="a5"/>
        <w:numPr>
          <w:ilvl w:val="1"/>
          <w:numId w:val="1"/>
        </w:numPr>
        <w:tabs>
          <w:tab w:val="left" w:pos="547"/>
          <w:tab w:val="left" w:pos="1230"/>
          <w:tab w:val="left" w:pos="1418"/>
          <w:tab w:val="left" w:pos="3629"/>
          <w:tab w:val="left" w:pos="5069"/>
          <w:tab w:val="left" w:pos="6108"/>
          <w:tab w:val="left" w:pos="7500"/>
        </w:tabs>
        <w:ind w:left="0" w:firstLine="709"/>
        <w:rPr>
          <w:sz w:val="28"/>
          <w:szCs w:val="28"/>
        </w:rPr>
      </w:pPr>
      <w:r w:rsidRPr="00440215">
        <w:rPr>
          <w:sz w:val="28"/>
          <w:szCs w:val="28"/>
        </w:rPr>
        <w:t>Для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своєчасної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підготовки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засідань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Комісії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та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розробки</w:t>
      </w:r>
      <w:r w:rsidRPr="00440215">
        <w:rPr>
          <w:spacing w:val="1"/>
          <w:sz w:val="28"/>
          <w:szCs w:val="28"/>
        </w:rPr>
        <w:t xml:space="preserve"> </w:t>
      </w:r>
      <w:r w:rsidR="005F63A9" w:rsidRPr="00440215">
        <w:rPr>
          <w:sz w:val="28"/>
          <w:szCs w:val="28"/>
        </w:rPr>
        <w:t>про</w:t>
      </w:r>
      <w:r w:rsidR="005F63A9">
        <w:rPr>
          <w:sz w:val="28"/>
          <w:szCs w:val="28"/>
        </w:rPr>
        <w:t>е</w:t>
      </w:r>
      <w:r w:rsidR="005F63A9" w:rsidRPr="00440215">
        <w:rPr>
          <w:sz w:val="28"/>
          <w:szCs w:val="28"/>
        </w:rPr>
        <w:t>ктів</w:t>
      </w:r>
      <w:r w:rsidR="00907385">
        <w:rPr>
          <w:sz w:val="28"/>
          <w:szCs w:val="28"/>
        </w:rPr>
        <w:t xml:space="preserve"> </w:t>
      </w:r>
      <w:r w:rsidRPr="00440215">
        <w:rPr>
          <w:spacing w:val="-67"/>
          <w:sz w:val="28"/>
          <w:szCs w:val="28"/>
        </w:rPr>
        <w:t xml:space="preserve"> </w:t>
      </w:r>
      <w:r w:rsidRPr="00440215">
        <w:rPr>
          <w:sz w:val="28"/>
          <w:szCs w:val="28"/>
        </w:rPr>
        <w:t>наказів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на</w:t>
      </w:r>
      <w:r w:rsidRPr="00440215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преміювання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працівників,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секретарю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Комісії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керівниками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структурних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підрозділів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подаються</w:t>
      </w:r>
      <w:r w:rsidRPr="00244E4E">
        <w:rPr>
          <w:spacing w:val="1"/>
          <w:sz w:val="28"/>
          <w:szCs w:val="28"/>
        </w:rPr>
        <w:t xml:space="preserve"> </w:t>
      </w:r>
      <w:r w:rsidRPr="00244E4E">
        <w:rPr>
          <w:sz w:val="28"/>
          <w:szCs w:val="28"/>
        </w:rPr>
        <w:t>с</w:t>
      </w:r>
      <w:r w:rsidRPr="00440215">
        <w:rPr>
          <w:sz w:val="28"/>
          <w:szCs w:val="28"/>
        </w:rPr>
        <w:t>лужбові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записки,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згідно</w:t>
      </w:r>
      <w:r w:rsidRPr="00440215">
        <w:rPr>
          <w:spacing w:val="70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протоколу,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щодо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пропозицій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з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преміювання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персоналу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з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обґрунтуванням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досягнень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працівника,</w:t>
      </w:r>
      <w:r w:rsidRPr="00440215">
        <w:rPr>
          <w:spacing w:val="4"/>
          <w:sz w:val="28"/>
          <w:szCs w:val="28"/>
        </w:rPr>
        <w:t xml:space="preserve"> </w:t>
      </w:r>
      <w:r w:rsidRPr="00440215">
        <w:rPr>
          <w:sz w:val="28"/>
          <w:szCs w:val="28"/>
        </w:rPr>
        <w:t>за</w:t>
      </w:r>
      <w:r w:rsidRPr="00440215">
        <w:rPr>
          <w:spacing w:val="4"/>
          <w:sz w:val="28"/>
          <w:szCs w:val="28"/>
        </w:rPr>
        <w:t xml:space="preserve"> </w:t>
      </w:r>
      <w:r w:rsidRPr="00440215">
        <w:rPr>
          <w:sz w:val="28"/>
          <w:szCs w:val="28"/>
        </w:rPr>
        <w:t>які</w:t>
      </w:r>
      <w:r w:rsidRPr="00440215">
        <w:rPr>
          <w:spacing w:val="3"/>
          <w:sz w:val="28"/>
          <w:szCs w:val="28"/>
        </w:rPr>
        <w:t xml:space="preserve"> </w:t>
      </w:r>
      <w:r w:rsidRPr="00440215">
        <w:rPr>
          <w:sz w:val="28"/>
          <w:szCs w:val="28"/>
        </w:rPr>
        <w:t>його</w:t>
      </w:r>
      <w:r w:rsidRPr="00440215">
        <w:rPr>
          <w:spacing w:val="3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пропонується</w:t>
      </w:r>
      <w:r w:rsidRPr="00440215">
        <w:rPr>
          <w:spacing w:val="4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преміювати</w:t>
      </w:r>
      <w:r w:rsidRPr="00907385">
        <w:rPr>
          <w:sz w:val="28"/>
          <w:szCs w:val="28"/>
        </w:rPr>
        <w:t>:</w:t>
      </w:r>
    </w:p>
    <w:p w14:paraId="0D1BA740" w14:textId="77777777" w:rsidR="00FE3A79" w:rsidRPr="00440215" w:rsidRDefault="007577F7" w:rsidP="003E295A">
      <w:pPr>
        <w:pStyle w:val="a5"/>
        <w:numPr>
          <w:ilvl w:val="0"/>
          <w:numId w:val="6"/>
        </w:numPr>
        <w:tabs>
          <w:tab w:val="left" w:pos="822"/>
        </w:tabs>
        <w:ind w:right="0"/>
        <w:jc w:val="left"/>
        <w:rPr>
          <w:sz w:val="28"/>
          <w:szCs w:val="28"/>
        </w:rPr>
      </w:pPr>
      <w:r w:rsidRPr="00440215">
        <w:rPr>
          <w:sz w:val="28"/>
          <w:szCs w:val="28"/>
        </w:rPr>
        <w:t>за</w:t>
      </w:r>
      <w:r w:rsidRPr="00440215">
        <w:rPr>
          <w:spacing w:val="-3"/>
          <w:sz w:val="28"/>
          <w:szCs w:val="28"/>
        </w:rPr>
        <w:t xml:space="preserve"> </w:t>
      </w:r>
      <w:r w:rsidRPr="00440215">
        <w:rPr>
          <w:sz w:val="28"/>
          <w:szCs w:val="28"/>
        </w:rPr>
        <w:t>місяць</w:t>
      </w:r>
      <w:r w:rsidRPr="00440215">
        <w:rPr>
          <w:spacing w:val="-3"/>
          <w:sz w:val="28"/>
          <w:szCs w:val="28"/>
        </w:rPr>
        <w:t xml:space="preserve"> </w:t>
      </w:r>
      <w:r w:rsidR="00440215">
        <w:rPr>
          <w:sz w:val="28"/>
          <w:szCs w:val="28"/>
        </w:rPr>
        <w:t>–</w:t>
      </w:r>
      <w:r w:rsidRPr="00440215">
        <w:rPr>
          <w:spacing w:val="-2"/>
          <w:sz w:val="28"/>
          <w:szCs w:val="28"/>
        </w:rPr>
        <w:t xml:space="preserve"> </w:t>
      </w:r>
      <w:r w:rsidRPr="00440215">
        <w:rPr>
          <w:sz w:val="28"/>
          <w:szCs w:val="28"/>
        </w:rPr>
        <w:t>до</w:t>
      </w:r>
      <w:r w:rsidR="00440215">
        <w:rPr>
          <w:spacing w:val="-2"/>
          <w:sz w:val="28"/>
          <w:szCs w:val="28"/>
        </w:rPr>
        <w:t xml:space="preserve"> </w:t>
      </w:r>
      <w:r w:rsidR="005F63A9" w:rsidRPr="005F63A9">
        <w:rPr>
          <w:i/>
          <w:spacing w:val="-2"/>
          <w:sz w:val="28"/>
          <w:szCs w:val="28"/>
        </w:rPr>
        <w:t>1</w:t>
      </w:r>
      <w:r w:rsidRPr="005F63A9">
        <w:rPr>
          <w:i/>
          <w:sz w:val="28"/>
          <w:szCs w:val="28"/>
        </w:rPr>
        <w:t>0</w:t>
      </w:r>
      <w:r w:rsidRPr="005F63A9">
        <w:rPr>
          <w:i/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числа</w:t>
      </w:r>
      <w:r w:rsidRPr="00440215">
        <w:rPr>
          <w:spacing w:val="-2"/>
          <w:sz w:val="28"/>
          <w:szCs w:val="28"/>
        </w:rPr>
        <w:t xml:space="preserve"> </w:t>
      </w:r>
      <w:r w:rsidRPr="00440215">
        <w:rPr>
          <w:sz w:val="28"/>
          <w:szCs w:val="28"/>
        </w:rPr>
        <w:t>наступного</w:t>
      </w:r>
      <w:r w:rsidRPr="00440215">
        <w:rPr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місяця;</w:t>
      </w:r>
    </w:p>
    <w:p w14:paraId="78EC0C0D" w14:textId="77777777" w:rsidR="00FE3A79" w:rsidRPr="00440215" w:rsidRDefault="007577F7" w:rsidP="003E295A">
      <w:pPr>
        <w:pStyle w:val="a5"/>
        <w:numPr>
          <w:ilvl w:val="0"/>
          <w:numId w:val="6"/>
        </w:numPr>
        <w:tabs>
          <w:tab w:val="left" w:pos="822"/>
        </w:tabs>
        <w:ind w:right="0"/>
        <w:jc w:val="left"/>
        <w:rPr>
          <w:sz w:val="28"/>
          <w:szCs w:val="28"/>
        </w:rPr>
      </w:pPr>
      <w:r w:rsidRPr="00440215">
        <w:rPr>
          <w:sz w:val="28"/>
          <w:szCs w:val="28"/>
        </w:rPr>
        <w:t>за</w:t>
      </w:r>
      <w:r w:rsidRPr="00440215">
        <w:rPr>
          <w:spacing w:val="-2"/>
          <w:sz w:val="28"/>
          <w:szCs w:val="28"/>
        </w:rPr>
        <w:t xml:space="preserve"> </w:t>
      </w:r>
      <w:r w:rsidRPr="00440215">
        <w:rPr>
          <w:sz w:val="28"/>
          <w:szCs w:val="28"/>
        </w:rPr>
        <w:t>квартал</w:t>
      </w:r>
      <w:r w:rsidRPr="00440215">
        <w:rPr>
          <w:spacing w:val="-3"/>
          <w:sz w:val="28"/>
          <w:szCs w:val="28"/>
        </w:rPr>
        <w:t xml:space="preserve"> </w:t>
      </w:r>
      <w:r w:rsidR="00440215">
        <w:rPr>
          <w:sz w:val="28"/>
          <w:szCs w:val="28"/>
        </w:rPr>
        <w:t>–</w:t>
      </w:r>
      <w:r w:rsidRPr="00440215">
        <w:rPr>
          <w:spacing w:val="67"/>
          <w:sz w:val="28"/>
          <w:szCs w:val="28"/>
        </w:rPr>
        <w:t xml:space="preserve"> </w:t>
      </w:r>
      <w:r w:rsidRPr="00440215">
        <w:rPr>
          <w:sz w:val="28"/>
          <w:szCs w:val="28"/>
        </w:rPr>
        <w:t>до</w:t>
      </w:r>
      <w:r w:rsidR="00440215">
        <w:rPr>
          <w:sz w:val="28"/>
          <w:szCs w:val="28"/>
        </w:rPr>
        <w:t xml:space="preserve"> </w:t>
      </w:r>
      <w:r w:rsidR="005F63A9" w:rsidRPr="005F63A9">
        <w:rPr>
          <w:i/>
          <w:sz w:val="28"/>
          <w:szCs w:val="28"/>
        </w:rPr>
        <w:t>1</w:t>
      </w:r>
      <w:r w:rsidRPr="005F63A9">
        <w:rPr>
          <w:i/>
          <w:sz w:val="28"/>
          <w:szCs w:val="28"/>
        </w:rPr>
        <w:t>0</w:t>
      </w:r>
      <w:r w:rsidRPr="00440215">
        <w:rPr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числа</w:t>
      </w:r>
      <w:r w:rsidRPr="00440215">
        <w:rPr>
          <w:spacing w:val="-2"/>
          <w:sz w:val="28"/>
          <w:szCs w:val="28"/>
        </w:rPr>
        <w:t xml:space="preserve"> </w:t>
      </w:r>
      <w:r w:rsidRPr="00440215">
        <w:rPr>
          <w:sz w:val="28"/>
          <w:szCs w:val="28"/>
        </w:rPr>
        <w:t>останнього</w:t>
      </w:r>
      <w:r w:rsidRPr="00440215">
        <w:rPr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місяця</w:t>
      </w:r>
      <w:r w:rsidRPr="00440215">
        <w:rPr>
          <w:spacing w:val="-4"/>
          <w:sz w:val="28"/>
          <w:szCs w:val="28"/>
        </w:rPr>
        <w:t xml:space="preserve"> </w:t>
      </w:r>
      <w:r w:rsidRPr="00440215">
        <w:rPr>
          <w:sz w:val="28"/>
          <w:szCs w:val="28"/>
        </w:rPr>
        <w:t>поточного</w:t>
      </w:r>
      <w:r w:rsidRPr="00440215">
        <w:rPr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кварталу;</w:t>
      </w:r>
    </w:p>
    <w:p w14:paraId="12974BB5" w14:textId="77777777" w:rsidR="00FE3A79" w:rsidRPr="00440215" w:rsidRDefault="007577F7" w:rsidP="003E295A">
      <w:pPr>
        <w:pStyle w:val="a5"/>
        <w:numPr>
          <w:ilvl w:val="0"/>
          <w:numId w:val="6"/>
        </w:numPr>
        <w:tabs>
          <w:tab w:val="left" w:pos="822"/>
        </w:tabs>
        <w:ind w:right="0"/>
        <w:jc w:val="left"/>
        <w:rPr>
          <w:sz w:val="28"/>
          <w:szCs w:val="28"/>
        </w:rPr>
      </w:pPr>
      <w:r w:rsidRPr="00440215">
        <w:rPr>
          <w:sz w:val="28"/>
          <w:szCs w:val="28"/>
        </w:rPr>
        <w:t>за</w:t>
      </w:r>
      <w:r w:rsidRPr="00440215">
        <w:rPr>
          <w:spacing w:val="-2"/>
          <w:sz w:val="28"/>
          <w:szCs w:val="28"/>
        </w:rPr>
        <w:t xml:space="preserve"> </w:t>
      </w:r>
      <w:r w:rsidRPr="00440215">
        <w:rPr>
          <w:sz w:val="28"/>
          <w:szCs w:val="28"/>
        </w:rPr>
        <w:t>рік</w:t>
      </w:r>
      <w:r w:rsidRPr="00440215">
        <w:rPr>
          <w:spacing w:val="-1"/>
          <w:sz w:val="28"/>
          <w:szCs w:val="28"/>
        </w:rPr>
        <w:t xml:space="preserve"> </w:t>
      </w:r>
      <w:r w:rsidR="00440215">
        <w:rPr>
          <w:sz w:val="28"/>
          <w:szCs w:val="28"/>
        </w:rPr>
        <w:t>–</w:t>
      </w:r>
      <w:r w:rsidRPr="00440215">
        <w:rPr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до</w:t>
      </w:r>
      <w:r w:rsidR="00440215">
        <w:rPr>
          <w:spacing w:val="-1"/>
          <w:sz w:val="28"/>
          <w:szCs w:val="28"/>
        </w:rPr>
        <w:t xml:space="preserve"> </w:t>
      </w:r>
      <w:r w:rsidR="00E01B78" w:rsidRPr="00E01B78">
        <w:rPr>
          <w:i/>
          <w:spacing w:val="-1"/>
          <w:sz w:val="28"/>
          <w:szCs w:val="28"/>
        </w:rPr>
        <w:t>10</w:t>
      </w:r>
      <w:r w:rsidRPr="00E01B78">
        <w:rPr>
          <w:i/>
          <w:spacing w:val="-1"/>
          <w:sz w:val="28"/>
          <w:szCs w:val="28"/>
        </w:rPr>
        <w:t xml:space="preserve"> </w:t>
      </w:r>
      <w:r w:rsidRPr="00440215">
        <w:rPr>
          <w:sz w:val="28"/>
          <w:szCs w:val="28"/>
        </w:rPr>
        <w:t>грудня</w:t>
      </w:r>
      <w:r w:rsidRPr="00440215">
        <w:rPr>
          <w:spacing w:val="-3"/>
          <w:sz w:val="28"/>
          <w:szCs w:val="28"/>
        </w:rPr>
        <w:t xml:space="preserve"> </w:t>
      </w:r>
      <w:r w:rsidRPr="00440215">
        <w:rPr>
          <w:sz w:val="28"/>
          <w:szCs w:val="28"/>
        </w:rPr>
        <w:t>поточного</w:t>
      </w:r>
      <w:r w:rsidRPr="00440215">
        <w:rPr>
          <w:spacing w:val="-3"/>
          <w:sz w:val="28"/>
          <w:szCs w:val="28"/>
        </w:rPr>
        <w:t xml:space="preserve"> </w:t>
      </w:r>
      <w:r w:rsidRPr="00440215">
        <w:rPr>
          <w:sz w:val="28"/>
          <w:szCs w:val="28"/>
        </w:rPr>
        <w:t>року.</w:t>
      </w:r>
    </w:p>
    <w:p w14:paraId="51401154" w14:textId="77777777" w:rsidR="00FE3A79" w:rsidRPr="00440215" w:rsidRDefault="007577F7" w:rsidP="003E295A">
      <w:pPr>
        <w:pStyle w:val="a3"/>
        <w:numPr>
          <w:ilvl w:val="1"/>
          <w:numId w:val="1"/>
        </w:numPr>
        <w:ind w:left="0" w:right="102" w:firstLine="709"/>
      </w:pPr>
      <w:r w:rsidRPr="00440215">
        <w:t>На</w:t>
      </w:r>
      <w:r w:rsidRPr="00440215">
        <w:rPr>
          <w:spacing w:val="1"/>
        </w:rPr>
        <w:t xml:space="preserve"> </w:t>
      </w:r>
      <w:r w:rsidRPr="00440215">
        <w:t>підставі</w:t>
      </w:r>
      <w:r w:rsidRPr="00440215">
        <w:rPr>
          <w:spacing w:val="1"/>
        </w:rPr>
        <w:t xml:space="preserve"> </w:t>
      </w:r>
      <w:r w:rsidR="00E01B78">
        <w:rPr>
          <w:spacing w:val="1"/>
        </w:rPr>
        <w:t xml:space="preserve">затверджених </w:t>
      </w:r>
      <w:r w:rsidR="00E01B78" w:rsidRPr="00440215">
        <w:t>Комісі</w:t>
      </w:r>
      <w:r w:rsidR="00E01B78">
        <w:t>єю</w:t>
      </w:r>
      <w:r w:rsidR="00E01B78" w:rsidRPr="00440215">
        <w:t xml:space="preserve"> </w:t>
      </w:r>
      <w:r w:rsidRPr="00440215">
        <w:t>пропозиці</w:t>
      </w:r>
      <w:r w:rsidR="005F63A9">
        <w:t>й</w:t>
      </w:r>
      <w:r w:rsidRPr="00440215">
        <w:t>,</w:t>
      </w:r>
      <w:r w:rsidRPr="00440215">
        <w:rPr>
          <w:spacing w:val="1"/>
        </w:rPr>
        <w:t xml:space="preserve"> </w:t>
      </w:r>
      <w:r w:rsidRPr="00440215">
        <w:t>згідно</w:t>
      </w:r>
      <w:r w:rsidRPr="00440215">
        <w:rPr>
          <w:spacing w:val="1"/>
        </w:rPr>
        <w:t xml:space="preserve"> </w:t>
      </w:r>
      <w:r w:rsidRPr="00440215">
        <w:t>протоколу</w:t>
      </w:r>
      <w:r w:rsidRPr="00440215">
        <w:rPr>
          <w:spacing w:val="1"/>
        </w:rPr>
        <w:t xml:space="preserve"> </w:t>
      </w:r>
      <w:r w:rsidRPr="00440215">
        <w:t>та</w:t>
      </w:r>
      <w:r w:rsidRPr="00440215">
        <w:rPr>
          <w:spacing w:val="1"/>
        </w:rPr>
        <w:t xml:space="preserve"> </w:t>
      </w:r>
      <w:r w:rsidRPr="00440215">
        <w:lastRenderedPageBreak/>
        <w:t>відповідно</w:t>
      </w:r>
      <w:r w:rsidRPr="00440215">
        <w:rPr>
          <w:spacing w:val="1"/>
        </w:rPr>
        <w:t xml:space="preserve"> </w:t>
      </w:r>
      <w:r w:rsidRPr="00440215">
        <w:t>до</w:t>
      </w:r>
      <w:r w:rsidRPr="00440215">
        <w:rPr>
          <w:spacing w:val="1"/>
        </w:rPr>
        <w:t xml:space="preserve"> </w:t>
      </w:r>
      <w:r w:rsidRPr="00440215">
        <w:t>фінансових</w:t>
      </w:r>
      <w:r w:rsidRPr="00440215">
        <w:rPr>
          <w:spacing w:val="1"/>
        </w:rPr>
        <w:t xml:space="preserve"> </w:t>
      </w:r>
      <w:r w:rsidRPr="00440215">
        <w:t>можливостей</w:t>
      </w:r>
      <w:r w:rsidRPr="00440215">
        <w:rPr>
          <w:spacing w:val="1"/>
        </w:rPr>
        <w:t xml:space="preserve"> </w:t>
      </w:r>
      <w:r w:rsidRPr="00440215">
        <w:t>Університету,</w:t>
      </w:r>
      <w:r w:rsidRPr="00440215">
        <w:rPr>
          <w:spacing w:val="1"/>
        </w:rPr>
        <w:t xml:space="preserve"> </w:t>
      </w:r>
      <w:r w:rsidRPr="00440215">
        <w:t>відділ</w:t>
      </w:r>
      <w:r w:rsidRPr="00440215">
        <w:rPr>
          <w:spacing w:val="1"/>
        </w:rPr>
        <w:t xml:space="preserve"> </w:t>
      </w:r>
      <w:r w:rsidRPr="00440215">
        <w:t>кадрів</w:t>
      </w:r>
      <w:r w:rsidRPr="00440215">
        <w:rPr>
          <w:spacing w:val="1"/>
        </w:rPr>
        <w:t xml:space="preserve"> </w:t>
      </w:r>
      <w:r w:rsidRPr="00440215">
        <w:t>не</w:t>
      </w:r>
      <w:r w:rsidRPr="00440215">
        <w:rPr>
          <w:spacing w:val="1"/>
        </w:rPr>
        <w:t xml:space="preserve"> </w:t>
      </w:r>
      <w:r w:rsidRPr="00440215">
        <w:t>пізніше</w:t>
      </w:r>
      <w:r w:rsidRPr="00440215">
        <w:rPr>
          <w:spacing w:val="1"/>
        </w:rPr>
        <w:t xml:space="preserve"> </w:t>
      </w:r>
      <w:r w:rsidRPr="00440215">
        <w:t>трьох</w:t>
      </w:r>
      <w:r w:rsidRPr="00440215">
        <w:rPr>
          <w:spacing w:val="1"/>
        </w:rPr>
        <w:t xml:space="preserve"> </w:t>
      </w:r>
      <w:r w:rsidRPr="00440215">
        <w:t>робочих</w:t>
      </w:r>
      <w:r w:rsidRPr="00440215">
        <w:rPr>
          <w:spacing w:val="1"/>
        </w:rPr>
        <w:t xml:space="preserve"> </w:t>
      </w:r>
      <w:r w:rsidRPr="00440215">
        <w:t>днів</w:t>
      </w:r>
      <w:r w:rsidRPr="00440215">
        <w:rPr>
          <w:spacing w:val="1"/>
        </w:rPr>
        <w:t xml:space="preserve"> </w:t>
      </w:r>
      <w:r w:rsidRPr="00440215">
        <w:t>готує</w:t>
      </w:r>
      <w:r w:rsidRPr="00440215">
        <w:rPr>
          <w:spacing w:val="1"/>
        </w:rPr>
        <w:t xml:space="preserve"> </w:t>
      </w:r>
      <w:r w:rsidR="00946095" w:rsidRPr="00440215">
        <w:t>про</w:t>
      </w:r>
      <w:r w:rsidR="00946095">
        <w:t>е</w:t>
      </w:r>
      <w:r w:rsidR="00946095" w:rsidRPr="00440215">
        <w:t>кти</w:t>
      </w:r>
      <w:r w:rsidRPr="00440215">
        <w:rPr>
          <w:spacing w:val="1"/>
        </w:rPr>
        <w:t xml:space="preserve"> </w:t>
      </w:r>
      <w:r w:rsidRPr="00440215">
        <w:t>наказів</w:t>
      </w:r>
      <w:r w:rsidRPr="00440215">
        <w:rPr>
          <w:spacing w:val="1"/>
        </w:rPr>
        <w:t xml:space="preserve"> </w:t>
      </w:r>
      <w:r w:rsidRPr="00440215">
        <w:t>про</w:t>
      </w:r>
      <w:r w:rsidRPr="00440215">
        <w:rPr>
          <w:spacing w:val="1"/>
        </w:rPr>
        <w:t xml:space="preserve"> </w:t>
      </w:r>
      <w:r w:rsidRPr="00440215">
        <w:t>преміювання</w:t>
      </w:r>
      <w:r w:rsidRPr="00440215">
        <w:rPr>
          <w:spacing w:val="1"/>
        </w:rPr>
        <w:t xml:space="preserve"> </w:t>
      </w:r>
      <w:r w:rsidRPr="00440215">
        <w:t>працівників</w:t>
      </w:r>
      <w:r w:rsidRPr="00440215">
        <w:rPr>
          <w:spacing w:val="1"/>
        </w:rPr>
        <w:t xml:space="preserve"> </w:t>
      </w:r>
      <w:r w:rsidRPr="00440215">
        <w:t>та</w:t>
      </w:r>
      <w:r w:rsidRPr="00440215">
        <w:rPr>
          <w:spacing w:val="1"/>
        </w:rPr>
        <w:t xml:space="preserve"> </w:t>
      </w:r>
      <w:r w:rsidRPr="00440215">
        <w:t>забезпечує його погодження, у тому числі з профспілковою організацією,</w:t>
      </w:r>
      <w:r w:rsidRPr="00440215">
        <w:rPr>
          <w:spacing w:val="1"/>
        </w:rPr>
        <w:t xml:space="preserve"> </w:t>
      </w:r>
      <w:r w:rsidRPr="00440215">
        <w:t xml:space="preserve">згідно </w:t>
      </w:r>
      <w:r w:rsidR="00E27CB7">
        <w:t>чинного законодавства і нормативних актів</w:t>
      </w:r>
      <w:r w:rsidRPr="00440215">
        <w:t xml:space="preserve"> Одесько</w:t>
      </w:r>
      <w:r w:rsidR="00E27CB7">
        <w:t>го</w:t>
      </w:r>
      <w:r w:rsidRPr="00440215">
        <w:t xml:space="preserve"> національно</w:t>
      </w:r>
      <w:r w:rsidR="00E27CB7">
        <w:t>го</w:t>
      </w:r>
      <w:r w:rsidRPr="00440215">
        <w:t xml:space="preserve"> медично</w:t>
      </w:r>
      <w:r w:rsidR="00E27CB7">
        <w:t>го</w:t>
      </w:r>
      <w:r w:rsidRPr="00440215">
        <w:rPr>
          <w:spacing w:val="-67"/>
        </w:rPr>
        <w:t xml:space="preserve"> </w:t>
      </w:r>
      <w:r w:rsidRPr="00440215">
        <w:t>університет</w:t>
      </w:r>
      <w:r w:rsidR="00E27CB7">
        <w:t>у</w:t>
      </w:r>
      <w:r w:rsidRPr="00440215">
        <w:t>.</w:t>
      </w:r>
    </w:p>
    <w:p w14:paraId="21E5B4A9" w14:textId="5C447DF8" w:rsidR="00FE3A79" w:rsidRDefault="007577F7" w:rsidP="003E295A">
      <w:pPr>
        <w:pStyle w:val="a5"/>
        <w:numPr>
          <w:ilvl w:val="1"/>
          <w:numId w:val="1"/>
        </w:numPr>
        <w:tabs>
          <w:tab w:val="left" w:pos="1199"/>
        </w:tabs>
        <w:ind w:left="0" w:right="103" w:firstLine="709"/>
        <w:rPr>
          <w:sz w:val="28"/>
          <w:szCs w:val="28"/>
        </w:rPr>
      </w:pPr>
      <w:r w:rsidRPr="00440215">
        <w:rPr>
          <w:sz w:val="28"/>
          <w:szCs w:val="28"/>
        </w:rPr>
        <w:t>Бухгалтерською службою виплата премій здійснюється на підставі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наказів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ректора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Університету,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як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правило,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у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терміни</w:t>
      </w:r>
      <w:r w:rsidRPr="00440215">
        <w:rPr>
          <w:spacing w:val="70"/>
          <w:sz w:val="28"/>
          <w:szCs w:val="28"/>
        </w:rPr>
        <w:t xml:space="preserve"> </w:t>
      </w:r>
      <w:r w:rsidRPr="00440215">
        <w:rPr>
          <w:sz w:val="28"/>
          <w:szCs w:val="28"/>
        </w:rPr>
        <w:t>виплати</w:t>
      </w:r>
      <w:r w:rsidRPr="00440215">
        <w:rPr>
          <w:spacing w:val="70"/>
          <w:sz w:val="28"/>
          <w:szCs w:val="28"/>
        </w:rPr>
        <w:t xml:space="preserve"> </w:t>
      </w:r>
      <w:r w:rsidRPr="00440215">
        <w:rPr>
          <w:sz w:val="28"/>
          <w:szCs w:val="28"/>
        </w:rPr>
        <w:t>заробітної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плати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за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другу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половину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місяця,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визначені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Колективним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договором</w:t>
      </w:r>
      <w:r w:rsidRPr="00440215">
        <w:rPr>
          <w:spacing w:val="1"/>
          <w:sz w:val="28"/>
          <w:szCs w:val="28"/>
        </w:rPr>
        <w:t xml:space="preserve"> </w:t>
      </w:r>
      <w:r w:rsidRPr="00440215">
        <w:rPr>
          <w:sz w:val="28"/>
          <w:szCs w:val="28"/>
        </w:rPr>
        <w:t>Одеського</w:t>
      </w:r>
      <w:r w:rsidRPr="00440215">
        <w:rPr>
          <w:spacing w:val="-3"/>
          <w:sz w:val="28"/>
          <w:szCs w:val="28"/>
        </w:rPr>
        <w:t xml:space="preserve"> </w:t>
      </w:r>
      <w:r w:rsidRPr="00440215">
        <w:rPr>
          <w:sz w:val="28"/>
          <w:szCs w:val="28"/>
        </w:rPr>
        <w:t>національного медичного університету.</w:t>
      </w:r>
    </w:p>
    <w:p w14:paraId="3CDCDD4F" w14:textId="77777777" w:rsidR="00E94C0B" w:rsidRDefault="00E94C0B" w:rsidP="00E94C0B">
      <w:pPr>
        <w:tabs>
          <w:tab w:val="left" w:pos="1170"/>
        </w:tabs>
        <w:ind w:right="102"/>
        <w:rPr>
          <w:sz w:val="28"/>
          <w:szCs w:val="28"/>
        </w:rPr>
      </w:pPr>
    </w:p>
    <w:p w14:paraId="1DB8EC52" w14:textId="79F14522" w:rsidR="005D3EB5" w:rsidRPr="00E94C0B" w:rsidRDefault="00E94C0B" w:rsidP="00E94C0B">
      <w:pPr>
        <w:tabs>
          <w:tab w:val="left" w:pos="1170"/>
        </w:tabs>
        <w:ind w:right="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3. </w:t>
      </w:r>
      <w:r w:rsidR="005D3EB5" w:rsidRPr="00E94C0B">
        <w:rPr>
          <w:b/>
          <w:bCs/>
          <w:sz w:val="28"/>
          <w:szCs w:val="28"/>
        </w:rPr>
        <w:t>Склад та регламент роботи Комісії з преміювання</w:t>
      </w:r>
    </w:p>
    <w:p w14:paraId="5A4ED570" w14:textId="77777777" w:rsidR="005D3EB5" w:rsidRPr="00035209" w:rsidRDefault="005D3EB5" w:rsidP="00D92E0F">
      <w:pPr>
        <w:pStyle w:val="a5"/>
        <w:tabs>
          <w:tab w:val="left" w:pos="1170"/>
        </w:tabs>
        <w:ind w:left="709" w:right="102" w:firstLine="0"/>
        <w:jc w:val="left"/>
      </w:pPr>
    </w:p>
    <w:p w14:paraId="454CB0C0" w14:textId="77777777" w:rsidR="00E94C0B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035209">
        <w:t>Для вирішення питань, пов’язаних із встановленням і виплатою премій та матеріального заохочення працівників створюється постійно діюча Комісія із преміювання Одеського національного медичного університету.</w:t>
      </w:r>
    </w:p>
    <w:p w14:paraId="64525357" w14:textId="77777777" w:rsidR="00300CDA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035209">
        <w:t xml:space="preserve">Персональний склад Комісії затверджується наказом ректора. </w:t>
      </w:r>
      <w:r w:rsidR="00F519F6">
        <w:t xml:space="preserve">                </w:t>
      </w:r>
      <w:r w:rsidRPr="00035209">
        <w:t>До складу</w:t>
      </w:r>
      <w:r w:rsidRPr="00E94C0B">
        <w:rPr>
          <w:spacing w:val="1"/>
        </w:rPr>
        <w:t xml:space="preserve"> </w:t>
      </w:r>
      <w:r w:rsidRPr="00035209">
        <w:t>Комісії</w:t>
      </w:r>
      <w:r w:rsidRPr="00E94C0B">
        <w:rPr>
          <w:spacing w:val="-1"/>
        </w:rPr>
        <w:t xml:space="preserve"> </w:t>
      </w:r>
      <w:r w:rsidRPr="00035209">
        <w:t>включається</w:t>
      </w:r>
      <w:r w:rsidRPr="00E94C0B">
        <w:rPr>
          <w:spacing w:val="-3"/>
        </w:rPr>
        <w:t xml:space="preserve"> </w:t>
      </w:r>
      <w:r w:rsidR="00F519F6" w:rsidRPr="00E94C0B">
        <w:rPr>
          <w:spacing w:val="-3"/>
        </w:rPr>
        <w:t xml:space="preserve">як мінімум </w:t>
      </w:r>
      <w:r w:rsidRPr="00035209">
        <w:t>один</w:t>
      </w:r>
      <w:r w:rsidRPr="00E94C0B">
        <w:rPr>
          <w:spacing w:val="-3"/>
        </w:rPr>
        <w:t xml:space="preserve"> </w:t>
      </w:r>
      <w:r w:rsidRPr="00035209">
        <w:t>представник профспілкового</w:t>
      </w:r>
      <w:r w:rsidRPr="00E94C0B">
        <w:rPr>
          <w:spacing w:val="-1"/>
        </w:rPr>
        <w:t xml:space="preserve"> </w:t>
      </w:r>
      <w:r w:rsidRPr="00035209">
        <w:t>комітету співробітників ОНМедУ.</w:t>
      </w:r>
    </w:p>
    <w:p w14:paraId="5595C62B" w14:textId="45541875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035209">
        <w:t>Персональний склад Комісії складається із голови, секретаря і членів Комісії.</w:t>
      </w:r>
      <w:r w:rsidR="00C5178C">
        <w:t xml:space="preserve"> </w:t>
      </w:r>
    </w:p>
    <w:p w14:paraId="6DE03DF4" w14:textId="2C336251" w:rsidR="00C5178C" w:rsidRDefault="00C5178C" w:rsidP="00300CDA">
      <w:pPr>
        <w:pStyle w:val="a3"/>
        <w:numPr>
          <w:ilvl w:val="1"/>
          <w:numId w:val="23"/>
        </w:numPr>
        <w:ind w:left="0" w:right="104" w:firstLine="709"/>
      </w:pPr>
      <w:r>
        <w:t>Комісія має зібратись та провести засідання не пізніше 15-го числа поточного місяця.</w:t>
      </w:r>
    </w:p>
    <w:p w14:paraId="4EB5ADC7" w14:textId="5F3EF0D1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035209">
        <w:t>Засідання Комісії веде її Голова, а у разі його відсутності – особа, яка його заміщує.</w:t>
      </w:r>
    </w:p>
    <w:p w14:paraId="64D85500" w14:textId="4A9C9C40" w:rsidR="00300CDA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035209">
        <w:t>Засідання Комісії є правомочним, якщо на ньому присутні не</w:t>
      </w:r>
      <w:r w:rsidR="00300CDA">
        <w:t xml:space="preserve"> менше як дві третини її складу.</w:t>
      </w:r>
    </w:p>
    <w:p w14:paraId="529D16D0" w14:textId="18EE5AA4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5D3EB5">
        <w:t>До участі у засіданні Комісії можуть запрошуватись керівники структурних підрозділів та (або) працівники Університету.</w:t>
      </w:r>
    </w:p>
    <w:p w14:paraId="6F80FFF4" w14:textId="245CA433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5D3EB5">
        <w:t>Головуючий веде засідання відповідно до порядку денного, який</w:t>
      </w:r>
      <w:r w:rsidR="00E761DB">
        <w:t xml:space="preserve">              </w:t>
      </w:r>
      <w:r w:rsidRPr="005D3EB5">
        <w:t xml:space="preserve"> з урахуванням пропозицій членів Комісії, затверджується на засіданні шляхом голосування.</w:t>
      </w:r>
    </w:p>
    <w:p w14:paraId="42E81E0A" w14:textId="1DD672F3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5D3EB5">
        <w:t xml:space="preserve">Члени Комісії та особи, які запрошені на засідання для участі </w:t>
      </w:r>
      <w:r w:rsidR="00E761DB">
        <w:t xml:space="preserve">                  </w:t>
      </w:r>
      <w:r w:rsidRPr="005D3EB5">
        <w:t>у розгляді окремих питань, виступають під час обговорення та надають пропозиції з питань,</w:t>
      </w:r>
      <w:r>
        <w:t xml:space="preserve"> </w:t>
      </w:r>
      <w:r w:rsidRPr="005D3EB5">
        <w:t>що розглядаються, які враховуються при прийнятті рішення.</w:t>
      </w:r>
    </w:p>
    <w:p w14:paraId="5DD53CC6" w14:textId="395A8696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5D3EB5">
        <w:t xml:space="preserve">Рішення Комісії приймаються простою більшістю голосів присутніх на її засіданні членів. При рівній кількості голосів вирішальним </w:t>
      </w:r>
      <w:r w:rsidR="00E761DB">
        <w:t xml:space="preserve">                    </w:t>
      </w:r>
      <w:r w:rsidRPr="005D3EB5">
        <w:t>є голос Голови Комісії.</w:t>
      </w:r>
    </w:p>
    <w:p w14:paraId="58895B49" w14:textId="6E35A95F" w:rsidR="005D3EB5" w:rsidRDefault="005D3EB5" w:rsidP="00300CDA">
      <w:pPr>
        <w:pStyle w:val="a3"/>
        <w:numPr>
          <w:ilvl w:val="1"/>
          <w:numId w:val="23"/>
        </w:numPr>
        <w:ind w:left="0" w:right="104" w:firstLine="709"/>
      </w:pPr>
      <w:r w:rsidRPr="005D3EB5">
        <w:t>Рішення Комісії оформляються протоколом, який підписується головуючим та секретарем Комісії. Оригінал протоколу засідання Комісії зберігається у секретаря Комісії.</w:t>
      </w:r>
    </w:p>
    <w:p w14:paraId="75978929" w14:textId="77777777" w:rsidR="00300CDA" w:rsidRDefault="005D3EB5" w:rsidP="00300CDA">
      <w:pPr>
        <w:pStyle w:val="a3"/>
        <w:ind w:left="0" w:right="104" w:firstLine="709"/>
      </w:pPr>
      <w:r w:rsidRPr="005D3EB5">
        <w:t>Протокол є офіційним документом, що підтверджує процес обговорення і  прийняття Комісією рішень.</w:t>
      </w:r>
    </w:p>
    <w:p w14:paraId="4AEDB9AA" w14:textId="5E434A7E" w:rsidR="005D3EB5" w:rsidRPr="005D3EB5" w:rsidRDefault="005D3EB5" w:rsidP="00300CDA">
      <w:pPr>
        <w:pStyle w:val="a3"/>
        <w:numPr>
          <w:ilvl w:val="1"/>
          <w:numId w:val="23"/>
        </w:numPr>
        <w:ind w:left="142" w:right="104" w:firstLine="567"/>
      </w:pPr>
      <w:r w:rsidRPr="005D3EB5">
        <w:t>У протоколі засідання Комісії зазначається:</w:t>
      </w:r>
    </w:p>
    <w:p w14:paraId="1CF88634" w14:textId="77777777" w:rsidR="005D3EB5" w:rsidRPr="00035209" w:rsidRDefault="005D3EB5" w:rsidP="00300CD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035209">
        <w:rPr>
          <w:sz w:val="28"/>
          <w:szCs w:val="28"/>
          <w:lang w:val="uk-UA"/>
        </w:rPr>
        <w:t xml:space="preserve">дата і місце проведення засідання, персональний склад членів </w:t>
      </w:r>
      <w:r w:rsidRPr="00035209">
        <w:rPr>
          <w:sz w:val="28"/>
          <w:szCs w:val="28"/>
          <w:lang w:val="uk-UA"/>
        </w:rPr>
        <w:lastRenderedPageBreak/>
        <w:t>Комісії та інших осіб, присутніх на засі</w:t>
      </w:r>
      <w:r w:rsidR="00867542">
        <w:rPr>
          <w:sz w:val="28"/>
          <w:szCs w:val="28"/>
          <w:lang w:val="uk-UA"/>
        </w:rPr>
        <w:t>данні, та причини відсутності (</w:t>
      </w:r>
      <w:r w:rsidRPr="00035209">
        <w:rPr>
          <w:sz w:val="28"/>
          <w:szCs w:val="28"/>
          <w:lang w:val="uk-UA"/>
        </w:rPr>
        <w:t>якщо таке має місце) її членів;</w:t>
      </w:r>
    </w:p>
    <w:p w14:paraId="05412B65" w14:textId="77777777" w:rsidR="005D3EB5" w:rsidRPr="00035209" w:rsidRDefault="005D3EB5" w:rsidP="00300CD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035209">
        <w:rPr>
          <w:sz w:val="28"/>
          <w:szCs w:val="28"/>
          <w:lang w:val="uk-UA"/>
        </w:rPr>
        <w:t>питання порядку денного, винесені на розгляд;</w:t>
      </w:r>
    </w:p>
    <w:p w14:paraId="302A8581" w14:textId="77777777" w:rsidR="005D3EB5" w:rsidRPr="00035209" w:rsidRDefault="005D3EB5" w:rsidP="00300CD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035209">
        <w:rPr>
          <w:sz w:val="28"/>
          <w:szCs w:val="28"/>
          <w:lang w:val="uk-UA"/>
        </w:rPr>
        <w:t>перелік виступаючих на засіданні;</w:t>
      </w:r>
    </w:p>
    <w:p w14:paraId="6A506819" w14:textId="77777777" w:rsidR="005D3EB5" w:rsidRPr="00035209" w:rsidRDefault="005D3EB5" w:rsidP="00300CD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035209">
        <w:rPr>
          <w:sz w:val="28"/>
          <w:szCs w:val="28"/>
          <w:lang w:val="uk-UA"/>
        </w:rPr>
        <w:t>винесені на голосування питання, зауваження та пропозиції присутніх членів Комісії, спосіб їх вирішення;</w:t>
      </w:r>
    </w:p>
    <w:p w14:paraId="29B676CD" w14:textId="77777777" w:rsidR="005D3EB5" w:rsidRPr="00035209" w:rsidRDefault="005D3EB5" w:rsidP="00300CDA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  <w:lang w:val="uk-UA"/>
        </w:rPr>
      </w:pPr>
      <w:r w:rsidRPr="00035209">
        <w:rPr>
          <w:sz w:val="28"/>
          <w:szCs w:val="28"/>
          <w:lang w:val="uk-UA"/>
        </w:rPr>
        <w:t>результати голосування і прийняті рішення.</w:t>
      </w:r>
    </w:p>
    <w:p w14:paraId="57F869A4" w14:textId="77777777" w:rsidR="00FE3A79" w:rsidRPr="00440215" w:rsidRDefault="00FE3A79" w:rsidP="001C110D">
      <w:pPr>
        <w:pStyle w:val="a3"/>
        <w:tabs>
          <w:tab w:val="left" w:pos="567"/>
        </w:tabs>
        <w:ind w:left="0" w:firstLine="0"/>
        <w:jc w:val="center"/>
      </w:pPr>
    </w:p>
    <w:p w14:paraId="6FF9AA3E" w14:textId="6DCADD75" w:rsidR="00FE3A79" w:rsidRPr="00440215" w:rsidRDefault="007577F7" w:rsidP="00300CDA">
      <w:pPr>
        <w:pStyle w:val="1"/>
        <w:numPr>
          <w:ilvl w:val="0"/>
          <w:numId w:val="20"/>
        </w:numPr>
        <w:tabs>
          <w:tab w:val="left" w:pos="567"/>
        </w:tabs>
        <w:ind w:left="851"/>
        <w:jc w:val="center"/>
      </w:pPr>
      <w:r w:rsidRPr="00440215">
        <w:t>Показники</w:t>
      </w:r>
      <w:r w:rsidRPr="00440215">
        <w:rPr>
          <w:spacing w:val="-3"/>
        </w:rPr>
        <w:t xml:space="preserve"> </w:t>
      </w:r>
      <w:r w:rsidRPr="00440215">
        <w:t>преміювання</w:t>
      </w:r>
    </w:p>
    <w:p w14:paraId="5804FB6B" w14:textId="77777777" w:rsidR="00FE3A79" w:rsidRPr="00440215" w:rsidRDefault="00FE3A79" w:rsidP="00FB16AA">
      <w:pPr>
        <w:pStyle w:val="a3"/>
        <w:ind w:left="0" w:firstLine="0"/>
        <w:jc w:val="center"/>
        <w:rPr>
          <w:b/>
          <w:sz w:val="27"/>
        </w:rPr>
      </w:pPr>
    </w:p>
    <w:p w14:paraId="522E0B1E" w14:textId="6B89A028" w:rsidR="00440215" w:rsidRPr="00300CDA" w:rsidRDefault="00F519F6" w:rsidP="00300CDA">
      <w:pPr>
        <w:pStyle w:val="a5"/>
        <w:widowControl/>
        <w:numPr>
          <w:ilvl w:val="1"/>
          <w:numId w:val="24"/>
        </w:numPr>
        <w:autoSpaceDE/>
        <w:autoSpaceDN/>
        <w:ind w:left="0" w:firstLine="709"/>
        <w:rPr>
          <w:sz w:val="28"/>
          <w:szCs w:val="28"/>
        </w:rPr>
      </w:pPr>
      <w:r w:rsidRPr="00300CDA">
        <w:rPr>
          <w:sz w:val="28"/>
          <w:szCs w:val="28"/>
        </w:rPr>
        <w:t>З</w:t>
      </w:r>
      <w:r w:rsidR="00440215" w:rsidRPr="00300CDA">
        <w:rPr>
          <w:sz w:val="28"/>
          <w:szCs w:val="28"/>
        </w:rPr>
        <w:t>а результатами освітньої та наукової роботи науково-педагогічних працівників Університету у відповідний період для</w:t>
      </w:r>
      <w:r w:rsidR="00440215" w:rsidRPr="00300CDA">
        <w:rPr>
          <w:sz w:val="28"/>
          <w:szCs w:val="28"/>
        </w:rPr>
        <w:br/>
        <w:t>визначення розміру премії враховуються такі показники:</w:t>
      </w:r>
    </w:p>
    <w:p w14:paraId="4B6D502B" w14:textId="77777777" w:rsidR="00440215" w:rsidRDefault="00440215" w:rsidP="003E295A">
      <w:pPr>
        <w:pStyle w:val="a5"/>
        <w:widowControl/>
        <w:numPr>
          <w:ilvl w:val="0"/>
          <w:numId w:val="7"/>
        </w:numPr>
        <w:autoSpaceDE/>
        <w:autoSpaceDN/>
        <w:ind w:left="0" w:firstLine="709"/>
        <w:rPr>
          <w:sz w:val="28"/>
          <w:szCs w:val="28"/>
        </w:rPr>
      </w:pPr>
      <w:r w:rsidRPr="00440215">
        <w:rPr>
          <w:sz w:val="28"/>
          <w:szCs w:val="28"/>
        </w:rPr>
        <w:t>виконання наукових заходів, передбачених планами роботи</w:t>
      </w:r>
      <w:r>
        <w:rPr>
          <w:sz w:val="28"/>
          <w:szCs w:val="28"/>
        </w:rPr>
        <w:t xml:space="preserve"> </w:t>
      </w:r>
      <w:r w:rsidRPr="00440215">
        <w:rPr>
          <w:sz w:val="28"/>
          <w:szCs w:val="28"/>
        </w:rPr>
        <w:t>Університету та</w:t>
      </w:r>
      <w:r>
        <w:rPr>
          <w:sz w:val="28"/>
          <w:szCs w:val="28"/>
        </w:rPr>
        <w:t xml:space="preserve"> </w:t>
      </w:r>
      <w:r w:rsidRPr="00440215">
        <w:rPr>
          <w:sz w:val="28"/>
          <w:szCs w:val="28"/>
        </w:rPr>
        <w:t>відповідних структурних підрозділів;</w:t>
      </w:r>
    </w:p>
    <w:p w14:paraId="3BA96C65" w14:textId="77777777" w:rsidR="00ED63C7" w:rsidRDefault="00987C55" w:rsidP="003E295A">
      <w:pPr>
        <w:pStyle w:val="a5"/>
        <w:widowControl/>
        <w:numPr>
          <w:ilvl w:val="0"/>
          <w:numId w:val="7"/>
        </w:numPr>
        <w:autoSpaceDE/>
        <w:autoSpaceDN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висока </w:t>
      </w:r>
      <w:r w:rsidR="00440215" w:rsidRPr="00440215">
        <w:rPr>
          <w:sz w:val="28"/>
          <w:szCs w:val="28"/>
        </w:rPr>
        <w:t>виконав</w:t>
      </w:r>
      <w:r>
        <w:rPr>
          <w:sz w:val="28"/>
          <w:szCs w:val="28"/>
        </w:rPr>
        <w:t>ч</w:t>
      </w:r>
      <w:r w:rsidR="00440215" w:rsidRPr="00440215">
        <w:rPr>
          <w:sz w:val="28"/>
          <w:szCs w:val="28"/>
        </w:rPr>
        <w:t>а дисципліна (якісне, своєчасне та в повному обсязі виконане</w:t>
      </w:r>
      <w:r w:rsidR="00440215">
        <w:rPr>
          <w:sz w:val="28"/>
          <w:szCs w:val="28"/>
        </w:rPr>
        <w:t xml:space="preserve"> </w:t>
      </w:r>
      <w:r w:rsidR="00440215" w:rsidRPr="00440215">
        <w:rPr>
          <w:sz w:val="28"/>
          <w:szCs w:val="28"/>
        </w:rPr>
        <w:t>доручення керівництва Університету, структурних підрозділів);</w:t>
      </w:r>
    </w:p>
    <w:p w14:paraId="6DB0324F" w14:textId="77777777" w:rsidR="00ED63C7" w:rsidRDefault="00440215" w:rsidP="003E295A">
      <w:pPr>
        <w:pStyle w:val="a5"/>
        <w:widowControl/>
        <w:numPr>
          <w:ilvl w:val="0"/>
          <w:numId w:val="7"/>
        </w:numPr>
        <w:autoSpaceDE/>
        <w:autoSpaceDN/>
        <w:ind w:left="0" w:firstLine="709"/>
        <w:rPr>
          <w:sz w:val="28"/>
          <w:szCs w:val="28"/>
        </w:rPr>
      </w:pPr>
      <w:r w:rsidRPr="00ED63C7">
        <w:rPr>
          <w:sz w:val="28"/>
          <w:szCs w:val="28"/>
        </w:rPr>
        <w:t>високі показники наукової та професійної активності за рейтингом, який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 xml:space="preserve">складається із загальної кількості балів за </w:t>
      </w:r>
      <w:r w:rsidR="00987C55">
        <w:rPr>
          <w:sz w:val="28"/>
          <w:szCs w:val="28"/>
        </w:rPr>
        <w:t>здійсненими</w:t>
      </w:r>
      <w:r w:rsidRPr="00ED63C7">
        <w:rPr>
          <w:sz w:val="28"/>
          <w:szCs w:val="28"/>
        </w:rPr>
        <w:t xml:space="preserve"> видами робіт, що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відносяться до відповідних напрямів діяльності. Рейтинг</w:t>
      </w:r>
      <w:r w:rsidR="004B2738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науково-педагогічних</w:t>
      </w:r>
      <w:r w:rsidR="004B2738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працівників визначається за результатами навчального року та враховує специфіку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професійної діяльності за основними напрямами діяльност</w:t>
      </w:r>
      <w:r w:rsidR="00ED63C7">
        <w:rPr>
          <w:sz w:val="28"/>
          <w:szCs w:val="28"/>
        </w:rPr>
        <w:t>і;</w:t>
      </w:r>
    </w:p>
    <w:p w14:paraId="1B86F5D1" w14:textId="77777777" w:rsidR="00ED63C7" w:rsidRDefault="00ED63C7" w:rsidP="003E295A">
      <w:pPr>
        <w:pStyle w:val="a5"/>
        <w:numPr>
          <w:ilvl w:val="0"/>
          <w:numId w:val="7"/>
        </w:numPr>
        <w:tabs>
          <w:tab w:val="left" w:pos="822"/>
        </w:tabs>
        <w:ind w:left="0" w:right="105" w:firstLine="709"/>
        <w:rPr>
          <w:sz w:val="28"/>
        </w:rPr>
      </w:pPr>
      <w:r>
        <w:rPr>
          <w:sz w:val="28"/>
        </w:rPr>
        <w:t>підготовка та реалізація нових</w:t>
      </w:r>
      <w:r>
        <w:rPr>
          <w:spacing w:val="3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30"/>
          <w:sz w:val="28"/>
        </w:rPr>
        <w:t xml:space="preserve"> </w:t>
      </w:r>
      <w:r>
        <w:rPr>
          <w:sz w:val="28"/>
        </w:rPr>
        <w:t>(у</w:t>
      </w:r>
      <w:r>
        <w:rPr>
          <w:spacing w:val="29"/>
          <w:sz w:val="28"/>
        </w:rPr>
        <w:t xml:space="preserve"> </w:t>
      </w:r>
      <w:r>
        <w:rPr>
          <w:sz w:val="28"/>
        </w:rPr>
        <w:t>тому</w:t>
      </w:r>
      <w:r>
        <w:rPr>
          <w:spacing w:val="32"/>
          <w:sz w:val="28"/>
        </w:rPr>
        <w:t xml:space="preserve"> </w:t>
      </w:r>
      <w:r>
        <w:rPr>
          <w:sz w:val="28"/>
        </w:rPr>
        <w:t>числі</w:t>
      </w:r>
      <w:r>
        <w:rPr>
          <w:spacing w:val="32"/>
          <w:sz w:val="28"/>
        </w:rPr>
        <w:t xml:space="preserve"> </w:t>
      </w:r>
      <w:r>
        <w:rPr>
          <w:sz w:val="28"/>
        </w:rPr>
        <w:t>сертифікованих і з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подвійних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(потрійних)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дипломів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університетів</w:t>
      </w:r>
      <w:r>
        <w:rPr>
          <w:spacing w:val="-6"/>
          <w:sz w:val="28"/>
        </w:rPr>
        <w:t xml:space="preserve"> </w:t>
      </w:r>
      <w:r>
        <w:rPr>
          <w:sz w:val="28"/>
        </w:rPr>
        <w:t>-партнерів);</w:t>
      </w:r>
    </w:p>
    <w:p w14:paraId="239102CF" w14:textId="77777777" w:rsidR="00ED63C7" w:rsidRDefault="00ED63C7" w:rsidP="003E295A">
      <w:pPr>
        <w:pStyle w:val="a5"/>
        <w:numPr>
          <w:ilvl w:val="0"/>
          <w:numId w:val="7"/>
        </w:numPr>
        <w:tabs>
          <w:tab w:val="left" w:pos="822"/>
        </w:tabs>
        <w:ind w:left="0" w:firstLine="709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експертизи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освітніх програм Університету (як на національному, так і міжнародному рівні);</w:t>
      </w:r>
    </w:p>
    <w:p w14:paraId="0D25754D" w14:textId="77777777" w:rsidR="00ED63C7" w:rsidRDefault="00ED63C7" w:rsidP="003E295A">
      <w:pPr>
        <w:pStyle w:val="a5"/>
        <w:widowControl/>
        <w:numPr>
          <w:ilvl w:val="0"/>
          <w:numId w:val="7"/>
        </w:numPr>
        <w:autoSpaceDE/>
        <w:autoSpaceDN/>
        <w:ind w:left="0" w:firstLine="709"/>
        <w:rPr>
          <w:sz w:val="28"/>
          <w:szCs w:val="28"/>
        </w:rPr>
      </w:pPr>
      <w:r>
        <w:rPr>
          <w:sz w:val="28"/>
          <w:szCs w:val="28"/>
        </w:rPr>
        <w:t>активна участь у міжнародній діяльності Університету;</w:t>
      </w:r>
    </w:p>
    <w:p w14:paraId="7111C3FE" w14:textId="77777777" w:rsidR="00ED63C7" w:rsidRDefault="00ED63C7" w:rsidP="003E295A">
      <w:pPr>
        <w:pStyle w:val="a5"/>
        <w:numPr>
          <w:ilvl w:val="0"/>
          <w:numId w:val="7"/>
        </w:numPr>
        <w:tabs>
          <w:tab w:val="left" w:pos="822"/>
        </w:tabs>
        <w:ind w:left="0" w:right="102" w:firstLine="709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симпозіумів,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культурно-масових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загальнодержавному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рівні;</w:t>
      </w:r>
    </w:p>
    <w:p w14:paraId="5198C9E1" w14:textId="77777777" w:rsidR="00ED63C7" w:rsidRDefault="00ED63C7" w:rsidP="003E295A">
      <w:pPr>
        <w:pStyle w:val="a5"/>
        <w:numPr>
          <w:ilvl w:val="0"/>
          <w:numId w:val="7"/>
        </w:numPr>
        <w:tabs>
          <w:tab w:val="left" w:pos="822"/>
        </w:tabs>
        <w:ind w:left="0" w:firstLine="709"/>
        <w:rPr>
          <w:sz w:val="28"/>
        </w:rPr>
      </w:pPr>
      <w:r>
        <w:rPr>
          <w:sz w:val="28"/>
        </w:rPr>
        <w:t>успішне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та медичних технологій, а також впровадження 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 практичну, освітню та наукову діяльність Університету 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економічного ефекту;</w:t>
      </w:r>
    </w:p>
    <w:p w14:paraId="6D859813" w14:textId="77777777" w:rsidR="00ED63C7" w:rsidRDefault="00ED63C7" w:rsidP="003E295A">
      <w:pPr>
        <w:pStyle w:val="a5"/>
        <w:numPr>
          <w:ilvl w:val="0"/>
          <w:numId w:val="7"/>
        </w:numPr>
        <w:tabs>
          <w:tab w:val="left" w:pos="822"/>
        </w:tabs>
        <w:ind w:left="0" w:right="103" w:firstLine="709"/>
        <w:rPr>
          <w:sz w:val="28"/>
        </w:rPr>
      </w:pP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вищої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(якщо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надбавки за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напруженість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роботі);</w:t>
      </w:r>
    </w:p>
    <w:p w14:paraId="3927FADA" w14:textId="77777777" w:rsidR="009C7937" w:rsidRDefault="009C7937" w:rsidP="003E295A">
      <w:pPr>
        <w:pStyle w:val="a5"/>
        <w:numPr>
          <w:ilvl w:val="0"/>
          <w:numId w:val="7"/>
        </w:numPr>
        <w:tabs>
          <w:tab w:val="left" w:pos="822"/>
        </w:tabs>
        <w:ind w:left="0" w:right="102" w:firstLine="709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покращують</w:t>
      </w:r>
      <w:r>
        <w:rPr>
          <w:spacing w:val="1"/>
          <w:sz w:val="28"/>
        </w:rPr>
        <w:t xml:space="preserve"> освітній  і науково-дослідний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 Університеті;</w:t>
      </w:r>
    </w:p>
    <w:p w14:paraId="4DCF510A" w14:textId="77777777" w:rsidR="009C7937" w:rsidRDefault="009C7937" w:rsidP="003E295A">
      <w:pPr>
        <w:pStyle w:val="a5"/>
        <w:numPr>
          <w:ilvl w:val="0"/>
          <w:numId w:val="7"/>
        </w:numPr>
        <w:tabs>
          <w:tab w:val="left" w:pos="822"/>
        </w:tabs>
        <w:ind w:left="0" w:right="102" w:firstLine="709"/>
        <w:rPr>
          <w:sz w:val="28"/>
        </w:rPr>
      </w:pPr>
      <w:r>
        <w:rPr>
          <w:sz w:val="28"/>
        </w:rPr>
        <w:t>систематичне виконання в межах Університету громадських обов</w:t>
      </w:r>
      <w:r w:rsidR="00427FB8">
        <w:rPr>
          <w:sz w:val="28"/>
        </w:rPr>
        <w:t>’</w:t>
      </w:r>
      <w:r>
        <w:rPr>
          <w:sz w:val="28"/>
        </w:rPr>
        <w:t>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добровільних та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виборчих засадах;</w:t>
      </w:r>
    </w:p>
    <w:p w14:paraId="2564D04A" w14:textId="77777777" w:rsidR="009C7937" w:rsidRDefault="009C7937" w:rsidP="003E295A">
      <w:pPr>
        <w:pStyle w:val="a5"/>
        <w:numPr>
          <w:ilvl w:val="0"/>
          <w:numId w:val="7"/>
        </w:numPr>
        <w:tabs>
          <w:tab w:val="left" w:pos="822"/>
        </w:tabs>
        <w:ind w:left="0" w:firstLine="709"/>
        <w:rPr>
          <w:sz w:val="28"/>
        </w:rPr>
      </w:pPr>
      <w:r>
        <w:rPr>
          <w:sz w:val="28"/>
        </w:rPr>
        <w:t>активна участь у профорієнтаційній роботі з абітурієнтами, робота 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комісії;</w:t>
      </w:r>
    </w:p>
    <w:p w14:paraId="279770B0" w14:textId="77777777" w:rsidR="00ED63C7" w:rsidRPr="009C7937" w:rsidRDefault="009C7937" w:rsidP="003E295A">
      <w:pPr>
        <w:pStyle w:val="a5"/>
        <w:numPr>
          <w:ilvl w:val="0"/>
          <w:numId w:val="7"/>
        </w:numPr>
        <w:tabs>
          <w:tab w:val="left" w:pos="822"/>
        </w:tabs>
        <w:ind w:left="0" w:right="103" w:firstLine="709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 та 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 документами</w:t>
      </w:r>
      <w:r w:rsidR="00C979F4">
        <w:rPr>
          <w:sz w:val="28"/>
        </w:rPr>
        <w:t xml:space="preserve">, та призвели до зростання рейтингу та престижу Університету. </w:t>
      </w:r>
    </w:p>
    <w:p w14:paraId="77CAE68D" w14:textId="77777777" w:rsidR="00ED63C7" w:rsidRDefault="00440215" w:rsidP="00FB16AA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ED63C7">
        <w:rPr>
          <w:sz w:val="28"/>
          <w:szCs w:val="28"/>
        </w:rPr>
        <w:t>Відповідно до вимог Міністерства освіти і науки України, що стосуються</w:t>
      </w:r>
      <w:r w:rsidRPr="00ED63C7">
        <w:rPr>
          <w:sz w:val="28"/>
          <w:szCs w:val="28"/>
        </w:rPr>
        <w:br/>
        <w:t>рівня наукової та професійної активності науково-педагогічних працівників кожен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 xml:space="preserve">науково-педагогічний працівник повинен мати наукові публікації </w:t>
      </w:r>
      <w:r w:rsidR="00E761DB">
        <w:rPr>
          <w:sz w:val="28"/>
          <w:szCs w:val="28"/>
        </w:rPr>
        <w:t xml:space="preserve">                      </w:t>
      </w:r>
      <w:r w:rsidRPr="00ED63C7">
        <w:rPr>
          <w:sz w:val="28"/>
          <w:szCs w:val="28"/>
        </w:rPr>
        <w:t>у періодичному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виданні, що входить у перелік наукових фахових видань України, та/або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 xml:space="preserve">авторських </w:t>
      </w:r>
      <w:proofErr w:type="spellStart"/>
      <w:r w:rsidRPr="00ED63C7">
        <w:rPr>
          <w:sz w:val="28"/>
          <w:szCs w:val="28"/>
        </w:rPr>
        <w:t>свідоцтв</w:t>
      </w:r>
      <w:proofErr w:type="spellEnd"/>
      <w:r w:rsidRPr="00ED63C7">
        <w:rPr>
          <w:sz w:val="28"/>
          <w:szCs w:val="28"/>
        </w:rPr>
        <w:t>, та</w:t>
      </w:r>
      <w:r w:rsidR="00ED63C7">
        <w:rPr>
          <w:sz w:val="28"/>
          <w:szCs w:val="28"/>
        </w:rPr>
        <w:t xml:space="preserve"> (</w:t>
      </w:r>
      <w:r w:rsidRPr="00ED63C7">
        <w:rPr>
          <w:sz w:val="28"/>
          <w:szCs w:val="28"/>
        </w:rPr>
        <w:t>або</w:t>
      </w:r>
      <w:r w:rsidR="00ED63C7">
        <w:rPr>
          <w:sz w:val="28"/>
          <w:szCs w:val="28"/>
        </w:rPr>
        <w:t>)</w:t>
      </w:r>
      <w:r w:rsidRPr="00ED63C7">
        <w:rPr>
          <w:sz w:val="28"/>
          <w:szCs w:val="28"/>
        </w:rPr>
        <w:t xml:space="preserve"> патентів загальною кількістю не менше п</w:t>
      </w:r>
      <w:r w:rsidR="00427FB8">
        <w:rPr>
          <w:sz w:val="28"/>
          <w:szCs w:val="28"/>
        </w:rPr>
        <w:t>’</w:t>
      </w:r>
      <w:r w:rsidRPr="00ED63C7">
        <w:rPr>
          <w:sz w:val="28"/>
          <w:szCs w:val="28"/>
        </w:rPr>
        <w:t>яти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досягнень за останні п</w:t>
      </w:r>
      <w:r w:rsidR="00427FB8">
        <w:rPr>
          <w:sz w:val="28"/>
          <w:szCs w:val="28"/>
        </w:rPr>
        <w:t>’</w:t>
      </w:r>
      <w:r w:rsidRPr="00ED63C7">
        <w:rPr>
          <w:sz w:val="28"/>
          <w:szCs w:val="28"/>
        </w:rPr>
        <w:t xml:space="preserve">ять років. </w:t>
      </w:r>
    </w:p>
    <w:p w14:paraId="3DFBAE87" w14:textId="77777777" w:rsidR="00ED63C7" w:rsidRDefault="00440215" w:rsidP="00FB16AA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ED63C7">
        <w:rPr>
          <w:sz w:val="28"/>
          <w:szCs w:val="28"/>
        </w:rPr>
        <w:t>Обов</w:t>
      </w:r>
      <w:r w:rsidR="00427FB8">
        <w:rPr>
          <w:sz w:val="28"/>
          <w:szCs w:val="28"/>
        </w:rPr>
        <w:t>’</w:t>
      </w:r>
      <w:r w:rsidRPr="00ED63C7">
        <w:rPr>
          <w:sz w:val="28"/>
          <w:szCs w:val="28"/>
        </w:rPr>
        <w:t>язком кожного науково-педагогічного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працівника є впродовж року публікувати одну статтю у періодичному виданні,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віднесеному до переліку наукових фахових видань України, та/або отримання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 xml:space="preserve">авторського свідоцтва, та/або патенту. </w:t>
      </w:r>
    </w:p>
    <w:p w14:paraId="7B633BE5" w14:textId="77777777" w:rsidR="00ED63C7" w:rsidRDefault="00440215" w:rsidP="00FB16AA">
      <w:pPr>
        <w:widowControl/>
        <w:autoSpaceDE/>
        <w:autoSpaceDN/>
        <w:ind w:firstLine="709"/>
        <w:jc w:val="both"/>
        <w:rPr>
          <w:sz w:val="28"/>
        </w:rPr>
      </w:pPr>
      <w:r w:rsidRPr="00ED63C7">
        <w:rPr>
          <w:sz w:val="28"/>
          <w:szCs w:val="28"/>
        </w:rPr>
        <w:t>Преміювання працівників здійснюється за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 xml:space="preserve">умови перевиконання ними загальних встановлених норм здійснення </w:t>
      </w:r>
      <w:r w:rsidR="009C7937">
        <w:rPr>
          <w:sz w:val="28"/>
          <w:szCs w:val="28"/>
        </w:rPr>
        <w:t xml:space="preserve">освітньої та </w:t>
      </w:r>
      <w:r w:rsidRPr="00ED63C7">
        <w:rPr>
          <w:sz w:val="28"/>
          <w:szCs w:val="28"/>
        </w:rPr>
        <w:t>наукової</w:t>
      </w:r>
      <w:r w:rsidR="00ED63C7">
        <w:rPr>
          <w:sz w:val="28"/>
          <w:szCs w:val="28"/>
        </w:rPr>
        <w:t xml:space="preserve"> </w:t>
      </w:r>
      <w:r w:rsidRPr="00ED63C7">
        <w:rPr>
          <w:sz w:val="28"/>
          <w:szCs w:val="28"/>
        </w:rPr>
        <w:t>роботи.</w:t>
      </w:r>
    </w:p>
    <w:p w14:paraId="28FDABA4" w14:textId="1863DE5C" w:rsidR="009C7937" w:rsidRPr="00300CDA" w:rsidRDefault="00300CDA" w:rsidP="00300CDA">
      <w:pPr>
        <w:pStyle w:val="a5"/>
        <w:widowControl/>
        <w:autoSpaceDE/>
        <w:autoSpaceDN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C7937" w:rsidRPr="00300CDA">
        <w:rPr>
          <w:sz w:val="28"/>
          <w:szCs w:val="28"/>
        </w:rPr>
        <w:t>За результатами професійної роботи інших працівників Університету у відповідний період для визначення розміру премії враховуються такі показники:</w:t>
      </w:r>
    </w:p>
    <w:p w14:paraId="26AE7857" w14:textId="77777777" w:rsidR="003E0709" w:rsidRDefault="003E0709" w:rsidP="0097243D">
      <w:pPr>
        <w:pStyle w:val="a3"/>
        <w:numPr>
          <w:ilvl w:val="1"/>
          <w:numId w:val="8"/>
        </w:numPr>
        <w:tabs>
          <w:tab w:val="left" w:pos="1418"/>
          <w:tab w:val="left" w:pos="3490"/>
          <w:tab w:val="left" w:pos="4973"/>
          <w:tab w:val="left" w:pos="6250"/>
          <w:tab w:val="left" w:pos="6879"/>
          <w:tab w:val="left" w:pos="8554"/>
        </w:tabs>
        <w:ind w:left="0" w:right="102" w:firstLine="709"/>
      </w:pPr>
      <w:r w:rsidRPr="003E0709">
        <w:t>сумлінне й високоякісне виконання</w:t>
      </w:r>
      <w:r>
        <w:t xml:space="preserve"> </w:t>
      </w:r>
      <w:r w:rsidRPr="003E0709">
        <w:t>своїх обов</w:t>
      </w:r>
      <w:r>
        <w:t>’</w:t>
      </w:r>
      <w:r w:rsidRPr="003E0709">
        <w:t>язків, що забезпечує ефективну роботу основних</w:t>
      </w:r>
      <w:r>
        <w:t>,</w:t>
      </w:r>
      <w:r w:rsidRPr="003E0709">
        <w:t xml:space="preserve"> науково-дослідних</w:t>
      </w:r>
      <w:r>
        <w:t xml:space="preserve"> та</w:t>
      </w:r>
      <w:r w:rsidRPr="003E0709">
        <w:t xml:space="preserve"> інших підрозділів </w:t>
      </w:r>
      <w:r>
        <w:t>та (</w:t>
      </w:r>
      <w:r w:rsidRPr="003E0709">
        <w:t>або</w:t>
      </w:r>
      <w:r>
        <w:t>)</w:t>
      </w:r>
      <w:r w:rsidRPr="003E0709">
        <w:t xml:space="preserve"> </w:t>
      </w:r>
      <w:r>
        <w:t>Університету</w:t>
      </w:r>
      <w:r w:rsidRPr="003E0709">
        <w:t xml:space="preserve"> в цілому</w:t>
      </w:r>
      <w:r>
        <w:t>;</w:t>
      </w:r>
    </w:p>
    <w:p w14:paraId="0E4B5935" w14:textId="77777777" w:rsidR="00690C32" w:rsidRDefault="00A86266" w:rsidP="0097243D">
      <w:pPr>
        <w:pStyle w:val="a3"/>
        <w:numPr>
          <w:ilvl w:val="1"/>
          <w:numId w:val="8"/>
        </w:numPr>
        <w:tabs>
          <w:tab w:val="left" w:pos="1418"/>
          <w:tab w:val="left" w:pos="3490"/>
          <w:tab w:val="left" w:pos="4973"/>
          <w:tab w:val="left" w:pos="6250"/>
          <w:tab w:val="left" w:pos="6879"/>
          <w:tab w:val="left" w:pos="8554"/>
        </w:tabs>
        <w:ind w:left="0" w:right="102" w:firstLine="709"/>
      </w:pPr>
      <w:r>
        <w:t>високі</w:t>
      </w:r>
      <w:r w:rsidRPr="00690C32">
        <w:rPr>
          <w:spacing w:val="-3"/>
        </w:rPr>
        <w:t xml:space="preserve"> </w:t>
      </w:r>
      <w:r>
        <w:t>досягнення</w:t>
      </w:r>
      <w:r w:rsidRPr="00690C32">
        <w:rPr>
          <w:spacing w:val="-1"/>
        </w:rPr>
        <w:t xml:space="preserve"> </w:t>
      </w:r>
      <w:r>
        <w:t>в</w:t>
      </w:r>
      <w:r w:rsidRPr="00690C32">
        <w:rPr>
          <w:spacing w:val="-5"/>
        </w:rPr>
        <w:t xml:space="preserve"> </w:t>
      </w:r>
      <w:r>
        <w:t>роботі та показники</w:t>
      </w:r>
      <w:r w:rsidRPr="00690C32">
        <w:rPr>
          <w:spacing w:val="-1"/>
        </w:rPr>
        <w:t xml:space="preserve"> </w:t>
      </w:r>
      <w:r>
        <w:t>діяльності;</w:t>
      </w:r>
    </w:p>
    <w:p w14:paraId="7BA9F12F" w14:textId="77777777" w:rsidR="00FE3A79" w:rsidRDefault="007577F7" w:rsidP="0097243D">
      <w:pPr>
        <w:pStyle w:val="a3"/>
        <w:numPr>
          <w:ilvl w:val="1"/>
          <w:numId w:val="8"/>
        </w:numPr>
        <w:tabs>
          <w:tab w:val="left" w:pos="1418"/>
          <w:tab w:val="left" w:pos="3490"/>
          <w:tab w:val="left" w:pos="4973"/>
          <w:tab w:val="left" w:pos="6250"/>
          <w:tab w:val="left" w:pos="6879"/>
          <w:tab w:val="left" w:pos="8554"/>
        </w:tabs>
        <w:ind w:left="0" w:right="102" w:firstLine="709"/>
      </w:pPr>
      <w:r>
        <w:t>розроблення</w:t>
      </w:r>
      <w:r w:rsidRPr="00690C32">
        <w:rPr>
          <w:spacing w:val="1"/>
        </w:rPr>
        <w:t xml:space="preserve"> </w:t>
      </w:r>
      <w:r>
        <w:t>і</w:t>
      </w:r>
      <w:r w:rsidRPr="00690C32">
        <w:rPr>
          <w:spacing w:val="1"/>
        </w:rPr>
        <w:t xml:space="preserve"> </w:t>
      </w:r>
      <w:r>
        <w:t>впровадження</w:t>
      </w:r>
      <w:r w:rsidRPr="00690C32">
        <w:rPr>
          <w:spacing w:val="1"/>
        </w:rPr>
        <w:t xml:space="preserve"> </w:t>
      </w:r>
      <w:r>
        <w:t>заходів,</w:t>
      </w:r>
      <w:r w:rsidRPr="00690C32">
        <w:rPr>
          <w:spacing w:val="1"/>
        </w:rPr>
        <w:t xml:space="preserve"> </w:t>
      </w:r>
      <w:r>
        <w:t>спрямованих</w:t>
      </w:r>
      <w:r w:rsidRPr="00690C32">
        <w:rPr>
          <w:spacing w:val="1"/>
        </w:rPr>
        <w:t xml:space="preserve"> </w:t>
      </w:r>
      <w:r>
        <w:t>на</w:t>
      </w:r>
      <w:r w:rsidRPr="00690C32">
        <w:rPr>
          <w:spacing w:val="1"/>
        </w:rPr>
        <w:t xml:space="preserve"> </w:t>
      </w:r>
      <w:r>
        <w:t>економію</w:t>
      </w:r>
      <w:r w:rsidRPr="00690C32">
        <w:rPr>
          <w:spacing w:val="1"/>
        </w:rPr>
        <w:t xml:space="preserve"> </w:t>
      </w:r>
      <w:r>
        <w:t>енергоресурсів,</w:t>
      </w:r>
      <w:r w:rsidRPr="00690C32">
        <w:rPr>
          <w:spacing w:val="1"/>
        </w:rPr>
        <w:t xml:space="preserve"> </w:t>
      </w:r>
      <w:r>
        <w:t>водопостачання,</w:t>
      </w:r>
      <w:r w:rsidRPr="00690C32">
        <w:rPr>
          <w:spacing w:val="1"/>
        </w:rPr>
        <w:t xml:space="preserve"> </w:t>
      </w:r>
      <w:r>
        <w:t>матеріалів,</w:t>
      </w:r>
      <w:r w:rsidRPr="00690C32">
        <w:rPr>
          <w:spacing w:val="1"/>
        </w:rPr>
        <w:t xml:space="preserve"> </w:t>
      </w:r>
      <w:r>
        <w:t>палива,</w:t>
      </w:r>
      <w:r w:rsidRPr="00690C32">
        <w:rPr>
          <w:spacing w:val="1"/>
        </w:rPr>
        <w:t xml:space="preserve"> </w:t>
      </w:r>
      <w:r>
        <w:t>і</w:t>
      </w:r>
      <w:r w:rsidRPr="00690C32">
        <w:rPr>
          <w:spacing w:val="1"/>
        </w:rPr>
        <w:t xml:space="preserve"> </w:t>
      </w:r>
      <w:r>
        <w:t>енергозберігаючих</w:t>
      </w:r>
      <w:r w:rsidRPr="001B4EC9">
        <w:t xml:space="preserve"> </w:t>
      </w:r>
      <w:r>
        <w:t>технологій</w:t>
      </w:r>
      <w:r w:rsidR="00690C32">
        <w:t xml:space="preserve"> в Університеті</w:t>
      </w:r>
      <w:r>
        <w:t>;</w:t>
      </w:r>
    </w:p>
    <w:p w14:paraId="41969B59" w14:textId="77777777" w:rsidR="001B4EC9" w:rsidRDefault="001B4EC9" w:rsidP="0097243D">
      <w:pPr>
        <w:pStyle w:val="a3"/>
        <w:numPr>
          <w:ilvl w:val="1"/>
          <w:numId w:val="8"/>
        </w:numPr>
        <w:tabs>
          <w:tab w:val="left" w:pos="1418"/>
          <w:tab w:val="left" w:pos="3490"/>
          <w:tab w:val="left" w:pos="4973"/>
          <w:tab w:val="left" w:pos="6250"/>
          <w:tab w:val="left" w:pos="6879"/>
          <w:tab w:val="left" w:pos="8554"/>
        </w:tabs>
        <w:ind w:left="0" w:right="102" w:firstLine="709"/>
      </w:pPr>
      <w:r w:rsidRPr="001B4EC9">
        <w:t>безперебійне забезпечення структурних підрозділів Університету всіма видами необхідних ресурсів для реалізації стратегічних завдань та місії Університету;</w:t>
      </w:r>
    </w:p>
    <w:p w14:paraId="49D2882A" w14:textId="77777777" w:rsidR="00C979F4" w:rsidRDefault="007577F7" w:rsidP="0097243D">
      <w:pPr>
        <w:pStyle w:val="a3"/>
        <w:numPr>
          <w:ilvl w:val="1"/>
          <w:numId w:val="8"/>
        </w:numPr>
        <w:tabs>
          <w:tab w:val="left" w:pos="1418"/>
        </w:tabs>
        <w:ind w:left="0" w:right="104" w:firstLine="709"/>
      </w:pPr>
      <w:r>
        <w:t xml:space="preserve">інші критерії та показники діяльності, що не суперечать </w:t>
      </w:r>
      <w:r w:rsidR="001B4EC9">
        <w:t xml:space="preserve">чинному </w:t>
      </w:r>
      <w:r>
        <w:t>законодавству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 xml:space="preserve">цьому </w:t>
      </w:r>
      <w:r w:rsidR="00196350" w:rsidRPr="00D523EA">
        <w:t>По</w:t>
      </w:r>
      <w:r w:rsidR="00196350">
        <w:t>рядку</w:t>
      </w:r>
      <w:r w:rsidR="00C979F4">
        <w:t>, що призвели до зростання рейтингу та престижу Університету.</w:t>
      </w:r>
    </w:p>
    <w:p w14:paraId="2CBE7D23" w14:textId="77777777" w:rsidR="00690C32" w:rsidRPr="00C44C2D" w:rsidRDefault="00690C32" w:rsidP="00FB16AA">
      <w:pPr>
        <w:widowControl/>
        <w:autoSpaceDE/>
        <w:autoSpaceDN/>
        <w:ind w:firstLine="709"/>
        <w:jc w:val="both"/>
        <w:rPr>
          <w:sz w:val="28"/>
        </w:rPr>
      </w:pPr>
      <w:r w:rsidRPr="00C44C2D">
        <w:rPr>
          <w:sz w:val="28"/>
          <w:szCs w:val="28"/>
        </w:rPr>
        <w:t>Преміювання працівників здійснюється за умови перевиконання ними загальних встановлених норм здійснення роботи, що визначені їх функціональними обов</w:t>
      </w:r>
      <w:r w:rsidR="00427FB8">
        <w:rPr>
          <w:sz w:val="28"/>
          <w:szCs w:val="28"/>
        </w:rPr>
        <w:t>’</w:t>
      </w:r>
      <w:r w:rsidRPr="00C44C2D">
        <w:rPr>
          <w:sz w:val="28"/>
          <w:szCs w:val="28"/>
        </w:rPr>
        <w:t>язками у посадових інструкціях.</w:t>
      </w:r>
    </w:p>
    <w:p w14:paraId="22D3854D" w14:textId="6931FD8D" w:rsidR="0042308C" w:rsidRPr="00300CDA" w:rsidRDefault="00C44C2D" w:rsidP="00300CDA">
      <w:pPr>
        <w:pStyle w:val="a5"/>
        <w:numPr>
          <w:ilvl w:val="1"/>
          <w:numId w:val="26"/>
        </w:numPr>
        <w:tabs>
          <w:tab w:val="left" w:pos="822"/>
        </w:tabs>
        <w:ind w:right="103"/>
        <w:rPr>
          <w:sz w:val="28"/>
          <w:szCs w:val="28"/>
        </w:rPr>
      </w:pPr>
      <w:r w:rsidRPr="00300CDA">
        <w:rPr>
          <w:sz w:val="28"/>
          <w:szCs w:val="28"/>
        </w:rPr>
        <w:t>Керівники структурних підрозділів Університету преміюються</w:t>
      </w:r>
      <w:r w:rsidR="0042308C" w:rsidRPr="00300CDA">
        <w:rPr>
          <w:sz w:val="28"/>
          <w:szCs w:val="28"/>
        </w:rPr>
        <w:t>:</w:t>
      </w:r>
    </w:p>
    <w:p w14:paraId="27ADAFCB" w14:textId="1796E762" w:rsidR="0042308C" w:rsidRPr="0042308C" w:rsidRDefault="00C44C2D" w:rsidP="003E295A">
      <w:pPr>
        <w:pStyle w:val="a5"/>
        <w:numPr>
          <w:ilvl w:val="0"/>
          <w:numId w:val="13"/>
        </w:numPr>
        <w:tabs>
          <w:tab w:val="left" w:pos="822"/>
        </w:tabs>
        <w:ind w:left="0" w:right="103" w:firstLine="709"/>
        <w:rPr>
          <w:sz w:val="28"/>
          <w:szCs w:val="28"/>
        </w:rPr>
      </w:pPr>
      <w:r w:rsidRPr="0042308C">
        <w:rPr>
          <w:sz w:val="28"/>
          <w:szCs w:val="28"/>
        </w:rPr>
        <w:t xml:space="preserve">із </w:t>
      </w:r>
      <w:r w:rsidR="00867542">
        <w:rPr>
          <w:sz w:val="28"/>
          <w:szCs w:val="28"/>
        </w:rPr>
        <w:t>у</w:t>
      </w:r>
      <w:r w:rsidRPr="0042308C">
        <w:rPr>
          <w:sz w:val="28"/>
          <w:szCs w:val="28"/>
        </w:rPr>
        <w:t xml:space="preserve">рахуванням особистих </w:t>
      </w:r>
      <w:r w:rsidR="0042308C">
        <w:rPr>
          <w:sz w:val="28"/>
          <w:szCs w:val="28"/>
        </w:rPr>
        <w:t xml:space="preserve">високих </w:t>
      </w:r>
      <w:r w:rsidRPr="0042308C">
        <w:rPr>
          <w:sz w:val="28"/>
          <w:szCs w:val="28"/>
        </w:rPr>
        <w:t xml:space="preserve">результатів роботи, визначених у </w:t>
      </w:r>
      <w:proofErr w:type="spellStart"/>
      <w:r w:rsidRPr="0042308C">
        <w:rPr>
          <w:sz w:val="28"/>
          <w:szCs w:val="28"/>
        </w:rPr>
        <w:t>п</w:t>
      </w:r>
      <w:r w:rsidR="00E31992">
        <w:rPr>
          <w:sz w:val="28"/>
          <w:szCs w:val="28"/>
        </w:rPr>
        <w:t>.</w:t>
      </w:r>
      <w:r w:rsidRPr="0042308C">
        <w:rPr>
          <w:sz w:val="28"/>
          <w:szCs w:val="28"/>
        </w:rPr>
        <w:t>п</w:t>
      </w:r>
      <w:proofErr w:type="spellEnd"/>
      <w:r w:rsidRPr="0042308C">
        <w:rPr>
          <w:sz w:val="28"/>
          <w:szCs w:val="28"/>
        </w:rPr>
        <w:t xml:space="preserve">. </w:t>
      </w:r>
      <w:r w:rsidR="00F519F6">
        <w:rPr>
          <w:sz w:val="28"/>
          <w:szCs w:val="28"/>
        </w:rPr>
        <w:t>4</w:t>
      </w:r>
      <w:r w:rsidRPr="0042308C">
        <w:rPr>
          <w:sz w:val="28"/>
          <w:szCs w:val="28"/>
        </w:rPr>
        <w:t xml:space="preserve">.1 та </w:t>
      </w:r>
      <w:r w:rsidR="00F519F6">
        <w:rPr>
          <w:sz w:val="28"/>
          <w:szCs w:val="28"/>
        </w:rPr>
        <w:t>4</w:t>
      </w:r>
      <w:r w:rsidRPr="0042308C">
        <w:rPr>
          <w:sz w:val="28"/>
          <w:szCs w:val="28"/>
        </w:rPr>
        <w:t xml:space="preserve">.2 цього </w:t>
      </w:r>
      <w:r w:rsidR="00196350" w:rsidRPr="00D523EA">
        <w:rPr>
          <w:sz w:val="28"/>
          <w:szCs w:val="28"/>
        </w:rPr>
        <w:t>По</w:t>
      </w:r>
      <w:r w:rsidR="00196350">
        <w:rPr>
          <w:sz w:val="28"/>
          <w:szCs w:val="28"/>
        </w:rPr>
        <w:t>рядку</w:t>
      </w:r>
      <w:r w:rsidRPr="0042308C">
        <w:rPr>
          <w:sz w:val="28"/>
          <w:szCs w:val="28"/>
        </w:rPr>
        <w:t>, і досягнень структурного підрозділу</w:t>
      </w:r>
      <w:r w:rsidR="00A72C2F" w:rsidRPr="0042308C">
        <w:rPr>
          <w:sz w:val="28"/>
          <w:szCs w:val="28"/>
        </w:rPr>
        <w:t xml:space="preserve"> за всіма видами роботи, що покладено на цей структурний підрозділ</w:t>
      </w:r>
      <w:r w:rsidR="0042308C" w:rsidRPr="0042308C">
        <w:rPr>
          <w:sz w:val="28"/>
          <w:szCs w:val="28"/>
        </w:rPr>
        <w:t>;</w:t>
      </w:r>
    </w:p>
    <w:p w14:paraId="4D3DC9E6" w14:textId="77777777" w:rsidR="0042308C" w:rsidRDefault="0042308C" w:rsidP="003E295A">
      <w:pPr>
        <w:pStyle w:val="a5"/>
        <w:numPr>
          <w:ilvl w:val="0"/>
          <w:numId w:val="13"/>
        </w:numPr>
        <w:tabs>
          <w:tab w:val="left" w:pos="822"/>
        </w:tabs>
        <w:ind w:left="0" w:right="103" w:firstLine="709"/>
        <w:rPr>
          <w:rStyle w:val="markedcontent"/>
          <w:sz w:val="28"/>
          <w:szCs w:val="28"/>
        </w:rPr>
      </w:pPr>
      <w:r w:rsidRPr="0042308C">
        <w:rPr>
          <w:rStyle w:val="markedcontent"/>
          <w:sz w:val="28"/>
          <w:szCs w:val="28"/>
        </w:rPr>
        <w:t>за ініціативу, новизну і</w:t>
      </w:r>
      <w:r>
        <w:rPr>
          <w:sz w:val="28"/>
          <w:szCs w:val="28"/>
        </w:rPr>
        <w:t xml:space="preserve"> </w:t>
      </w:r>
      <w:r w:rsidRPr="0042308C">
        <w:rPr>
          <w:rStyle w:val="markedcontent"/>
          <w:sz w:val="28"/>
          <w:szCs w:val="28"/>
        </w:rPr>
        <w:t>оригінальність пропозицій і рішень конкретних завдань</w:t>
      </w:r>
      <w:r w:rsidR="0050194F">
        <w:rPr>
          <w:rStyle w:val="markedcontent"/>
          <w:sz w:val="28"/>
          <w:szCs w:val="28"/>
        </w:rPr>
        <w:t>.</w:t>
      </w:r>
    </w:p>
    <w:p w14:paraId="56775D83" w14:textId="77777777" w:rsidR="00E4022B" w:rsidRPr="0042308C" w:rsidRDefault="00E4022B" w:rsidP="00300CDA">
      <w:pPr>
        <w:pStyle w:val="a5"/>
        <w:widowControl/>
        <w:numPr>
          <w:ilvl w:val="1"/>
          <w:numId w:val="26"/>
        </w:numPr>
        <w:autoSpaceDE/>
        <w:autoSpaceDN/>
        <w:ind w:left="0" w:firstLine="709"/>
        <w:rPr>
          <w:sz w:val="28"/>
          <w:szCs w:val="28"/>
        </w:rPr>
      </w:pPr>
      <w:r w:rsidRPr="0042308C">
        <w:rPr>
          <w:sz w:val="28"/>
          <w:szCs w:val="28"/>
        </w:rPr>
        <w:t>Премія за досягнення в окремих напрямах професійної, освітньої та наукової діяльності може виплачуватися працівникам:</w:t>
      </w:r>
    </w:p>
    <w:p w14:paraId="3C4B4614" w14:textId="77777777" w:rsidR="00E4022B" w:rsidRPr="0042308C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42308C">
        <w:rPr>
          <w:sz w:val="28"/>
          <w:szCs w:val="28"/>
        </w:rPr>
        <w:t xml:space="preserve">за наукові публікації у періодичному виданні, що входить до </w:t>
      </w:r>
      <w:proofErr w:type="spellStart"/>
      <w:r w:rsidRPr="0042308C">
        <w:rPr>
          <w:sz w:val="28"/>
          <w:szCs w:val="28"/>
        </w:rPr>
        <w:t>наукометричних</w:t>
      </w:r>
      <w:proofErr w:type="spellEnd"/>
      <w:r w:rsidRPr="0042308C">
        <w:rPr>
          <w:sz w:val="28"/>
          <w:szCs w:val="28"/>
        </w:rPr>
        <w:t xml:space="preserve"> баз, зокрема </w:t>
      </w:r>
      <w:proofErr w:type="spellStart"/>
      <w:r w:rsidRPr="0042308C">
        <w:rPr>
          <w:sz w:val="28"/>
          <w:szCs w:val="28"/>
        </w:rPr>
        <w:t>Scopus</w:t>
      </w:r>
      <w:proofErr w:type="spellEnd"/>
      <w:r w:rsidRPr="0042308C">
        <w:rPr>
          <w:sz w:val="28"/>
          <w:szCs w:val="28"/>
        </w:rPr>
        <w:t xml:space="preserve">, </w:t>
      </w:r>
      <w:proofErr w:type="spellStart"/>
      <w:r w:rsidRPr="0042308C">
        <w:rPr>
          <w:sz w:val="28"/>
          <w:szCs w:val="28"/>
        </w:rPr>
        <w:t>Web</w:t>
      </w:r>
      <w:proofErr w:type="spellEnd"/>
      <w:r w:rsidRPr="0042308C">
        <w:rPr>
          <w:sz w:val="28"/>
          <w:szCs w:val="28"/>
        </w:rPr>
        <w:t xml:space="preserve"> </w:t>
      </w:r>
      <w:proofErr w:type="spellStart"/>
      <w:r w:rsidRPr="0042308C">
        <w:rPr>
          <w:sz w:val="28"/>
          <w:szCs w:val="28"/>
        </w:rPr>
        <w:t>of</w:t>
      </w:r>
      <w:proofErr w:type="spellEnd"/>
      <w:r w:rsidRPr="0042308C">
        <w:rPr>
          <w:sz w:val="28"/>
          <w:szCs w:val="28"/>
        </w:rPr>
        <w:t xml:space="preserve"> </w:t>
      </w:r>
      <w:proofErr w:type="spellStart"/>
      <w:r w:rsidRPr="0042308C">
        <w:rPr>
          <w:sz w:val="28"/>
          <w:szCs w:val="28"/>
        </w:rPr>
        <w:t>Science</w:t>
      </w:r>
      <w:proofErr w:type="spellEnd"/>
      <w:r w:rsidRPr="0042308C">
        <w:rPr>
          <w:sz w:val="28"/>
          <w:szCs w:val="28"/>
        </w:rPr>
        <w:t xml:space="preserve"> </w:t>
      </w:r>
      <w:proofErr w:type="spellStart"/>
      <w:r w:rsidRPr="0042308C">
        <w:rPr>
          <w:sz w:val="28"/>
          <w:szCs w:val="28"/>
        </w:rPr>
        <w:t>Core</w:t>
      </w:r>
      <w:proofErr w:type="spellEnd"/>
      <w:r w:rsidRPr="0042308C">
        <w:rPr>
          <w:sz w:val="28"/>
          <w:szCs w:val="28"/>
        </w:rPr>
        <w:t xml:space="preserve"> </w:t>
      </w:r>
      <w:proofErr w:type="spellStart"/>
      <w:r w:rsidRPr="0042308C">
        <w:rPr>
          <w:sz w:val="28"/>
          <w:szCs w:val="28"/>
        </w:rPr>
        <w:t>Collection</w:t>
      </w:r>
      <w:proofErr w:type="spellEnd"/>
      <w:r w:rsidRPr="0042308C">
        <w:rPr>
          <w:sz w:val="28"/>
          <w:szCs w:val="28"/>
        </w:rPr>
        <w:t>;</w:t>
      </w:r>
    </w:p>
    <w:p w14:paraId="2ECC3ECA" w14:textId="77777777" w:rsidR="00E4022B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42308C">
        <w:rPr>
          <w:sz w:val="28"/>
          <w:szCs w:val="28"/>
        </w:rPr>
        <w:t xml:space="preserve">за наукові публікації у наукових виданнях, віднесених до переліку </w:t>
      </w:r>
      <w:r w:rsidR="00907385" w:rsidRPr="0042308C">
        <w:rPr>
          <w:sz w:val="28"/>
          <w:szCs w:val="28"/>
        </w:rPr>
        <w:t>наукових</w:t>
      </w:r>
      <w:r w:rsidRPr="0042308C">
        <w:rPr>
          <w:sz w:val="28"/>
          <w:szCs w:val="28"/>
        </w:rPr>
        <w:t xml:space="preserve"> фахових видань</w:t>
      </w:r>
      <w:r w:rsidRPr="00E4022B">
        <w:rPr>
          <w:sz w:val="28"/>
          <w:szCs w:val="28"/>
        </w:rPr>
        <w:t xml:space="preserve"> України, та/або авторських </w:t>
      </w:r>
      <w:proofErr w:type="spellStart"/>
      <w:r w:rsidRPr="00E4022B">
        <w:rPr>
          <w:sz w:val="28"/>
          <w:szCs w:val="28"/>
        </w:rPr>
        <w:t>свідоцтв</w:t>
      </w:r>
      <w:proofErr w:type="spellEnd"/>
      <w:r w:rsidRPr="00E4022B">
        <w:rPr>
          <w:sz w:val="28"/>
          <w:szCs w:val="28"/>
        </w:rPr>
        <w:t>, та/або патентів загальною</w:t>
      </w:r>
      <w:r>
        <w:rPr>
          <w:sz w:val="28"/>
          <w:szCs w:val="28"/>
        </w:rPr>
        <w:t xml:space="preserve"> </w:t>
      </w:r>
      <w:r w:rsidRPr="00E4022B">
        <w:rPr>
          <w:sz w:val="28"/>
          <w:szCs w:val="28"/>
        </w:rPr>
        <w:t>кількістю</w:t>
      </w:r>
      <w:r w:rsidR="00706EEC">
        <w:rPr>
          <w:sz w:val="28"/>
          <w:szCs w:val="28"/>
        </w:rPr>
        <w:t xml:space="preserve"> понад</w:t>
      </w:r>
      <w:r w:rsidRPr="00E4022B">
        <w:rPr>
          <w:sz w:val="28"/>
          <w:szCs w:val="28"/>
        </w:rPr>
        <w:t xml:space="preserve"> </w:t>
      </w:r>
      <w:r w:rsidR="00706EEC">
        <w:rPr>
          <w:sz w:val="28"/>
          <w:szCs w:val="28"/>
        </w:rPr>
        <w:t>два</w:t>
      </w:r>
      <w:r w:rsidRPr="00E4022B">
        <w:rPr>
          <w:sz w:val="28"/>
          <w:szCs w:val="28"/>
        </w:rPr>
        <w:t xml:space="preserve"> досягнен</w:t>
      </w:r>
      <w:r w:rsidR="00706EEC">
        <w:rPr>
          <w:sz w:val="28"/>
          <w:szCs w:val="28"/>
        </w:rPr>
        <w:t>ня</w:t>
      </w:r>
      <w:r>
        <w:rPr>
          <w:sz w:val="28"/>
          <w:szCs w:val="28"/>
        </w:rPr>
        <w:t xml:space="preserve"> на рік;</w:t>
      </w:r>
    </w:p>
    <w:p w14:paraId="6C9196D5" w14:textId="77777777" w:rsidR="00360510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E4022B">
        <w:rPr>
          <w:sz w:val="28"/>
          <w:szCs w:val="28"/>
        </w:rPr>
        <w:t>за наукове керівництво (консультування)</w:t>
      </w:r>
      <w:r w:rsidR="00360510">
        <w:rPr>
          <w:sz w:val="28"/>
          <w:szCs w:val="28"/>
        </w:rPr>
        <w:t xml:space="preserve"> здобувача, який </w:t>
      </w:r>
      <w:r w:rsidR="00360510">
        <w:rPr>
          <w:sz w:val="28"/>
        </w:rPr>
        <w:t>підготував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достроковий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захист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дисертаційних робіт без відриву від виробництва (проведення навчального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процесу), а також керівництво аспірантами, докторантами, що достроково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подали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та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захистили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дисертаційні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роботи,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у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граничному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розмірі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одного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посадового окладу за кожного достроково захищеного аспіранта, докторанта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за поданням завідувача відділу аспірантури і докторантури погодженого з</w:t>
      </w:r>
      <w:r w:rsidR="00360510">
        <w:rPr>
          <w:spacing w:val="1"/>
          <w:sz w:val="28"/>
        </w:rPr>
        <w:t xml:space="preserve"> </w:t>
      </w:r>
      <w:r w:rsidR="00360510">
        <w:rPr>
          <w:sz w:val="28"/>
        </w:rPr>
        <w:t>проректором</w:t>
      </w:r>
      <w:r w:rsidR="00360510">
        <w:rPr>
          <w:spacing w:val="-2"/>
          <w:sz w:val="28"/>
        </w:rPr>
        <w:t xml:space="preserve"> </w:t>
      </w:r>
      <w:r w:rsidR="00360510">
        <w:rPr>
          <w:sz w:val="28"/>
        </w:rPr>
        <w:t>за</w:t>
      </w:r>
      <w:r w:rsidR="00360510">
        <w:rPr>
          <w:spacing w:val="-1"/>
          <w:sz w:val="28"/>
        </w:rPr>
        <w:t xml:space="preserve"> </w:t>
      </w:r>
      <w:r w:rsidR="00360510">
        <w:rPr>
          <w:sz w:val="28"/>
        </w:rPr>
        <w:t>відповідним</w:t>
      </w:r>
      <w:r w:rsidR="00360510">
        <w:rPr>
          <w:spacing w:val="-1"/>
          <w:sz w:val="28"/>
        </w:rPr>
        <w:t xml:space="preserve"> </w:t>
      </w:r>
      <w:r w:rsidR="00360510">
        <w:rPr>
          <w:sz w:val="28"/>
        </w:rPr>
        <w:t>напрямом</w:t>
      </w:r>
      <w:r w:rsidR="00360510">
        <w:rPr>
          <w:spacing w:val="-3"/>
          <w:sz w:val="28"/>
        </w:rPr>
        <w:t xml:space="preserve"> </w:t>
      </w:r>
      <w:r w:rsidR="00360510">
        <w:rPr>
          <w:sz w:val="28"/>
        </w:rPr>
        <w:t>діяльності;</w:t>
      </w:r>
    </w:p>
    <w:p w14:paraId="28546636" w14:textId="77777777" w:rsidR="00E4022B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E4022B">
        <w:rPr>
          <w:sz w:val="28"/>
          <w:szCs w:val="28"/>
        </w:rPr>
        <w:t>за успіхи в науково-дослідній роботі зі студентами (керівництво студентом,</w:t>
      </w:r>
      <w:r>
        <w:rPr>
          <w:sz w:val="28"/>
          <w:szCs w:val="28"/>
        </w:rPr>
        <w:t xml:space="preserve"> </w:t>
      </w:r>
      <w:r w:rsidRPr="00E4022B">
        <w:rPr>
          <w:sz w:val="28"/>
          <w:szCs w:val="28"/>
        </w:rPr>
        <w:t>який посів призове місце, або робота у складі організаційного комітету/</w:t>
      </w:r>
      <w:r w:rsidR="00867542" w:rsidRPr="00E4022B">
        <w:rPr>
          <w:sz w:val="28"/>
          <w:szCs w:val="28"/>
        </w:rPr>
        <w:t>ж</w:t>
      </w:r>
      <w:r w:rsidR="00867542">
        <w:rPr>
          <w:sz w:val="28"/>
          <w:szCs w:val="28"/>
        </w:rPr>
        <w:t>у</w:t>
      </w:r>
      <w:r w:rsidR="00867542" w:rsidRPr="00E4022B">
        <w:rPr>
          <w:sz w:val="28"/>
          <w:szCs w:val="28"/>
        </w:rPr>
        <w:t>рі</w:t>
      </w:r>
      <w:r w:rsidRPr="00E4022B">
        <w:rPr>
          <w:sz w:val="28"/>
          <w:szCs w:val="28"/>
        </w:rPr>
        <w:t>/апеляційної комісії Міжнародної студентської олімпіади II–III етапу,</w:t>
      </w:r>
      <w:r>
        <w:rPr>
          <w:sz w:val="28"/>
          <w:szCs w:val="28"/>
        </w:rPr>
        <w:t xml:space="preserve"> </w:t>
      </w:r>
      <w:r w:rsidRPr="00E4022B">
        <w:rPr>
          <w:sz w:val="28"/>
          <w:szCs w:val="28"/>
        </w:rPr>
        <w:t>Всеукраїнської студентської олімпіади II етапу, ІІ туру Всеукраїнського конкурсу</w:t>
      </w:r>
      <w:r>
        <w:rPr>
          <w:sz w:val="28"/>
          <w:szCs w:val="28"/>
        </w:rPr>
        <w:t xml:space="preserve"> </w:t>
      </w:r>
      <w:r w:rsidRPr="00E4022B">
        <w:rPr>
          <w:sz w:val="28"/>
          <w:szCs w:val="28"/>
        </w:rPr>
        <w:t>студентських наукових робіт);</w:t>
      </w:r>
    </w:p>
    <w:p w14:paraId="48E1F0C5" w14:textId="77777777" w:rsidR="00E4022B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E4022B">
        <w:rPr>
          <w:sz w:val="28"/>
          <w:szCs w:val="28"/>
        </w:rPr>
        <w:t>за підготовку та видання підручників, навчальних посібників</w:t>
      </w:r>
      <w:r>
        <w:rPr>
          <w:sz w:val="28"/>
          <w:szCs w:val="28"/>
        </w:rPr>
        <w:t>, монографій</w:t>
      </w:r>
      <w:r w:rsidR="009E46ED">
        <w:rPr>
          <w:sz w:val="28"/>
          <w:szCs w:val="28"/>
        </w:rPr>
        <w:t xml:space="preserve"> </w:t>
      </w:r>
      <w:r w:rsidR="009E46ED">
        <w:rPr>
          <w:sz w:val="28"/>
        </w:rPr>
        <w:t>та</w:t>
      </w:r>
      <w:r w:rsidR="009E46ED" w:rsidRPr="0038769C">
        <w:rPr>
          <w:sz w:val="28"/>
        </w:rPr>
        <w:t xml:space="preserve"> </w:t>
      </w:r>
      <w:r w:rsidR="009E46ED">
        <w:rPr>
          <w:sz w:val="28"/>
        </w:rPr>
        <w:t>інших</w:t>
      </w:r>
      <w:r w:rsidR="009E46ED" w:rsidRPr="0038769C">
        <w:rPr>
          <w:sz w:val="28"/>
        </w:rPr>
        <w:t xml:space="preserve"> </w:t>
      </w:r>
      <w:r w:rsidR="009E46ED">
        <w:rPr>
          <w:sz w:val="28"/>
        </w:rPr>
        <w:t>наукових і навчально-методичних</w:t>
      </w:r>
      <w:r w:rsidR="009E46ED" w:rsidRPr="0038769C">
        <w:rPr>
          <w:sz w:val="28"/>
        </w:rPr>
        <w:t xml:space="preserve"> </w:t>
      </w:r>
      <w:r w:rsidR="009E46ED">
        <w:rPr>
          <w:sz w:val="28"/>
        </w:rPr>
        <w:t>видань</w:t>
      </w:r>
      <w:r w:rsidRPr="00E4022B">
        <w:rPr>
          <w:sz w:val="28"/>
          <w:szCs w:val="28"/>
        </w:rPr>
        <w:t>;</w:t>
      </w:r>
    </w:p>
    <w:p w14:paraId="1EDE9687" w14:textId="77777777" w:rsidR="00706EEC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E4022B">
        <w:rPr>
          <w:sz w:val="28"/>
          <w:szCs w:val="28"/>
        </w:rPr>
        <w:t xml:space="preserve">за отримання авторських </w:t>
      </w:r>
      <w:proofErr w:type="spellStart"/>
      <w:r w:rsidRPr="00E4022B">
        <w:rPr>
          <w:sz w:val="28"/>
          <w:szCs w:val="28"/>
        </w:rPr>
        <w:t>свідоцтв</w:t>
      </w:r>
      <w:proofErr w:type="spellEnd"/>
      <w:r w:rsidRPr="00E4022B">
        <w:rPr>
          <w:sz w:val="28"/>
          <w:szCs w:val="28"/>
        </w:rPr>
        <w:t xml:space="preserve"> та/або патентів</w:t>
      </w:r>
      <w:r>
        <w:rPr>
          <w:sz w:val="28"/>
          <w:szCs w:val="28"/>
        </w:rPr>
        <w:t xml:space="preserve"> </w:t>
      </w:r>
      <w:r w:rsidR="00706EEC" w:rsidRPr="00E4022B">
        <w:rPr>
          <w:sz w:val="28"/>
          <w:szCs w:val="28"/>
        </w:rPr>
        <w:t>загальною</w:t>
      </w:r>
      <w:r w:rsidR="00706EEC">
        <w:rPr>
          <w:sz w:val="28"/>
          <w:szCs w:val="28"/>
        </w:rPr>
        <w:t xml:space="preserve"> </w:t>
      </w:r>
      <w:r w:rsidR="00706EEC" w:rsidRPr="00E4022B">
        <w:rPr>
          <w:sz w:val="28"/>
          <w:szCs w:val="28"/>
        </w:rPr>
        <w:t>кількістю</w:t>
      </w:r>
      <w:r w:rsidR="00706EEC">
        <w:rPr>
          <w:sz w:val="28"/>
          <w:szCs w:val="28"/>
        </w:rPr>
        <w:t xml:space="preserve"> понад</w:t>
      </w:r>
      <w:r w:rsidR="00706EEC" w:rsidRPr="00E4022B">
        <w:rPr>
          <w:sz w:val="28"/>
          <w:szCs w:val="28"/>
        </w:rPr>
        <w:t xml:space="preserve"> </w:t>
      </w:r>
      <w:r w:rsidR="00706EEC">
        <w:rPr>
          <w:sz w:val="28"/>
          <w:szCs w:val="28"/>
        </w:rPr>
        <w:t>два</w:t>
      </w:r>
      <w:r w:rsidR="00706EEC" w:rsidRPr="00E4022B">
        <w:rPr>
          <w:sz w:val="28"/>
          <w:szCs w:val="28"/>
        </w:rPr>
        <w:t xml:space="preserve"> досягнен</w:t>
      </w:r>
      <w:r w:rsidR="00706EEC">
        <w:rPr>
          <w:sz w:val="28"/>
          <w:szCs w:val="28"/>
        </w:rPr>
        <w:t>ня на рік;</w:t>
      </w:r>
    </w:p>
    <w:p w14:paraId="5C416E2A" w14:textId="77777777" w:rsidR="00E4022B" w:rsidRPr="00E4022B" w:rsidRDefault="00E4022B" w:rsidP="003E295A">
      <w:pPr>
        <w:pStyle w:val="a5"/>
        <w:widowControl/>
        <w:numPr>
          <w:ilvl w:val="0"/>
          <w:numId w:val="9"/>
        </w:numPr>
        <w:autoSpaceDE/>
        <w:autoSpaceDN/>
        <w:ind w:left="0" w:firstLine="709"/>
        <w:rPr>
          <w:sz w:val="28"/>
          <w:szCs w:val="28"/>
        </w:rPr>
      </w:pPr>
      <w:r w:rsidRPr="00E4022B">
        <w:rPr>
          <w:sz w:val="28"/>
          <w:szCs w:val="28"/>
        </w:rPr>
        <w:t>за підвищення рівня володіння англійською мовою на рівні В2 для</w:t>
      </w:r>
      <w:r w:rsidR="00706EEC">
        <w:rPr>
          <w:sz w:val="28"/>
          <w:szCs w:val="28"/>
        </w:rPr>
        <w:t xml:space="preserve"> </w:t>
      </w:r>
      <w:r w:rsidRPr="00E4022B">
        <w:rPr>
          <w:sz w:val="28"/>
          <w:szCs w:val="28"/>
        </w:rPr>
        <w:t>забезпечення освітнього процесу для здобувачів освіти з числа іноземних громадян</w:t>
      </w:r>
      <w:r w:rsidR="00706EEC">
        <w:rPr>
          <w:sz w:val="28"/>
          <w:szCs w:val="28"/>
        </w:rPr>
        <w:t xml:space="preserve"> </w:t>
      </w:r>
      <w:r w:rsidRPr="00E4022B">
        <w:rPr>
          <w:sz w:val="28"/>
          <w:szCs w:val="28"/>
        </w:rPr>
        <w:t>за акредитованими освітнім програмами.</w:t>
      </w:r>
    </w:p>
    <w:p w14:paraId="552C3924" w14:textId="77777777" w:rsidR="008F6CCF" w:rsidRDefault="008F6CCF" w:rsidP="00300CDA">
      <w:pPr>
        <w:pStyle w:val="a3"/>
        <w:numPr>
          <w:ilvl w:val="1"/>
          <w:numId w:val="26"/>
        </w:numPr>
        <w:ind w:left="0" w:firstLine="709"/>
        <w:rPr>
          <w:szCs w:val="22"/>
        </w:rPr>
      </w:pPr>
      <w:r w:rsidRPr="000E578B">
        <w:rPr>
          <w:szCs w:val="22"/>
        </w:rPr>
        <w:t>Умовами поточного (щомісячного, щоквартального, щорічного) преміювання визначаються</w:t>
      </w:r>
      <w:r w:rsidR="000E578B" w:rsidRPr="000E578B">
        <w:rPr>
          <w:szCs w:val="22"/>
        </w:rPr>
        <w:t xml:space="preserve"> </w:t>
      </w:r>
      <w:r w:rsidRPr="000E578B">
        <w:rPr>
          <w:szCs w:val="22"/>
        </w:rPr>
        <w:t>досягнення зазначених трудових показників для певної категорії працівників</w:t>
      </w:r>
      <w:r w:rsidR="000E578B" w:rsidRPr="000E578B">
        <w:rPr>
          <w:szCs w:val="22"/>
        </w:rPr>
        <w:t xml:space="preserve"> та </w:t>
      </w:r>
      <w:r w:rsidRPr="000E578B">
        <w:rPr>
          <w:szCs w:val="22"/>
        </w:rPr>
        <w:t>зразкове виконання співробітником покладених на нього обов’язків</w:t>
      </w:r>
      <w:r w:rsidR="000E578B" w:rsidRPr="000E578B">
        <w:rPr>
          <w:szCs w:val="22"/>
        </w:rPr>
        <w:t>.</w:t>
      </w:r>
    </w:p>
    <w:p w14:paraId="1C990BE6" w14:textId="77777777" w:rsidR="00BE6227" w:rsidRPr="007D46DD" w:rsidRDefault="00BE6227" w:rsidP="00300CDA">
      <w:pPr>
        <w:pStyle w:val="a3"/>
        <w:numPr>
          <w:ilvl w:val="1"/>
          <w:numId w:val="26"/>
        </w:numPr>
        <w:ind w:left="0" w:firstLine="709"/>
        <w:rPr>
          <w:szCs w:val="22"/>
        </w:rPr>
      </w:pPr>
      <w:r w:rsidRPr="007D46DD">
        <w:rPr>
          <w:szCs w:val="22"/>
        </w:rPr>
        <w:t xml:space="preserve">Персональне (разове) преміюванню здійснюється по факту виконання роботи, завдання або доручення, впровадження заходів, а також настання події, що передбачена у </w:t>
      </w:r>
      <w:proofErr w:type="spellStart"/>
      <w:r w:rsidRPr="007D46DD">
        <w:rPr>
          <w:szCs w:val="22"/>
        </w:rPr>
        <w:t>пп</w:t>
      </w:r>
      <w:proofErr w:type="spellEnd"/>
      <w:r w:rsidRPr="007D46DD">
        <w:rPr>
          <w:szCs w:val="22"/>
        </w:rPr>
        <w:t xml:space="preserve">. </w:t>
      </w:r>
      <w:r w:rsidR="00F519F6">
        <w:rPr>
          <w:szCs w:val="22"/>
        </w:rPr>
        <w:t>4</w:t>
      </w:r>
      <w:r w:rsidRPr="007D46DD">
        <w:rPr>
          <w:szCs w:val="22"/>
        </w:rPr>
        <w:t>.</w:t>
      </w:r>
      <w:r w:rsidR="007D46DD" w:rsidRPr="007D46DD">
        <w:rPr>
          <w:szCs w:val="22"/>
        </w:rPr>
        <w:t>7</w:t>
      </w:r>
      <w:r w:rsidR="00392F5A" w:rsidRPr="007D46DD">
        <w:rPr>
          <w:szCs w:val="22"/>
        </w:rPr>
        <w:t xml:space="preserve"> цього Порядку</w:t>
      </w:r>
      <w:r w:rsidRPr="007D46DD">
        <w:rPr>
          <w:szCs w:val="22"/>
        </w:rPr>
        <w:t xml:space="preserve">. </w:t>
      </w:r>
    </w:p>
    <w:p w14:paraId="366A26A9" w14:textId="77777777" w:rsidR="00372BAC" w:rsidRDefault="005A0F33" w:rsidP="00300CDA">
      <w:pPr>
        <w:pStyle w:val="a3"/>
        <w:numPr>
          <w:ilvl w:val="1"/>
          <w:numId w:val="26"/>
        </w:numPr>
        <w:ind w:left="0" w:firstLine="709"/>
        <w:rPr>
          <w:szCs w:val="22"/>
        </w:rPr>
      </w:pPr>
      <w:r>
        <w:rPr>
          <w:szCs w:val="22"/>
        </w:rPr>
        <w:t>Персональне (разове) преміюванню</w:t>
      </w:r>
      <w:r w:rsidR="00372BAC">
        <w:rPr>
          <w:szCs w:val="22"/>
        </w:rPr>
        <w:t xml:space="preserve"> </w:t>
      </w:r>
      <w:r w:rsidR="00372BAC" w:rsidRPr="00372BAC">
        <w:rPr>
          <w:szCs w:val="22"/>
        </w:rPr>
        <w:t>може здійснюватися відносно працівників</w:t>
      </w:r>
      <w:r w:rsidR="00372BAC">
        <w:rPr>
          <w:szCs w:val="22"/>
        </w:rPr>
        <w:t xml:space="preserve"> Університету</w:t>
      </w:r>
      <w:r w:rsidR="00372BAC" w:rsidRPr="00372BAC">
        <w:rPr>
          <w:szCs w:val="22"/>
        </w:rPr>
        <w:t>:</w:t>
      </w:r>
    </w:p>
    <w:p w14:paraId="2159EC66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 xml:space="preserve">за підсумками успішної роботи </w:t>
      </w:r>
      <w:r>
        <w:rPr>
          <w:szCs w:val="22"/>
        </w:rPr>
        <w:t>Університету</w:t>
      </w:r>
      <w:r w:rsidRPr="00372BAC">
        <w:rPr>
          <w:szCs w:val="22"/>
        </w:rPr>
        <w:t xml:space="preserve"> за</w:t>
      </w:r>
      <w:r>
        <w:rPr>
          <w:szCs w:val="22"/>
        </w:rPr>
        <w:t xml:space="preserve"> певний період часу (місяць, квартал,</w:t>
      </w:r>
      <w:r w:rsidRPr="00372BAC">
        <w:rPr>
          <w:szCs w:val="22"/>
        </w:rPr>
        <w:t xml:space="preserve"> рік</w:t>
      </w:r>
      <w:r>
        <w:rPr>
          <w:szCs w:val="22"/>
        </w:rPr>
        <w:t>)</w:t>
      </w:r>
      <w:r w:rsidRPr="00372BAC">
        <w:rPr>
          <w:szCs w:val="22"/>
        </w:rPr>
        <w:t>;</w:t>
      </w:r>
    </w:p>
    <w:p w14:paraId="11CED814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>за виконання додаткового обсягу робіт;</w:t>
      </w:r>
    </w:p>
    <w:p w14:paraId="474434A2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>за якісне й оперативне виконання особливо важливих завдань і особливо</w:t>
      </w:r>
      <w:r>
        <w:rPr>
          <w:szCs w:val="22"/>
        </w:rPr>
        <w:t xml:space="preserve"> </w:t>
      </w:r>
      <w:r w:rsidRPr="00372BAC">
        <w:rPr>
          <w:szCs w:val="22"/>
        </w:rPr>
        <w:t>термінових робіт, разових завдань керівництва;</w:t>
      </w:r>
    </w:p>
    <w:p w14:paraId="1EA3FBA0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 xml:space="preserve">за високі показники в </w:t>
      </w:r>
      <w:r>
        <w:rPr>
          <w:szCs w:val="22"/>
        </w:rPr>
        <w:t xml:space="preserve">наукових, освітніх та інших заходах та конкурсах, </w:t>
      </w:r>
      <w:r w:rsidRPr="00372BAC">
        <w:rPr>
          <w:szCs w:val="22"/>
        </w:rPr>
        <w:t xml:space="preserve"> </w:t>
      </w:r>
    </w:p>
    <w:p w14:paraId="13F8FBA0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>за присудження державних нагород і присвоєння почесних звань;</w:t>
      </w:r>
    </w:p>
    <w:p w14:paraId="51D9DC13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>за розробку й впровадження заходів, спрямованих на економію матеріалів,</w:t>
      </w:r>
      <w:r>
        <w:rPr>
          <w:szCs w:val="22"/>
        </w:rPr>
        <w:t xml:space="preserve"> </w:t>
      </w:r>
      <w:r w:rsidRPr="00372BAC">
        <w:rPr>
          <w:szCs w:val="22"/>
        </w:rPr>
        <w:t>енергії, а також поліпшення умов праці і техніки безпеки;</w:t>
      </w:r>
    </w:p>
    <w:p w14:paraId="2DDCB286" w14:textId="77777777" w:rsidR="00372BAC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>у зв</w:t>
      </w:r>
      <w:r>
        <w:rPr>
          <w:szCs w:val="22"/>
        </w:rPr>
        <w:t>’</w:t>
      </w:r>
      <w:r w:rsidRPr="00372BAC">
        <w:rPr>
          <w:szCs w:val="22"/>
        </w:rPr>
        <w:t>язку з ювілейними датами (</w:t>
      </w:r>
      <w:r w:rsidR="00754294">
        <w:rPr>
          <w:szCs w:val="22"/>
        </w:rPr>
        <w:t xml:space="preserve">45, </w:t>
      </w:r>
      <w:r w:rsidRPr="00372BAC">
        <w:rPr>
          <w:szCs w:val="22"/>
        </w:rPr>
        <w:t>50, 55 років і далі кожні 5 років)</w:t>
      </w:r>
      <w:r>
        <w:rPr>
          <w:szCs w:val="22"/>
        </w:rPr>
        <w:t xml:space="preserve"> </w:t>
      </w:r>
      <w:r w:rsidRPr="00372BAC">
        <w:rPr>
          <w:szCs w:val="22"/>
        </w:rPr>
        <w:t>співробітників</w:t>
      </w:r>
      <w:r>
        <w:rPr>
          <w:szCs w:val="22"/>
        </w:rPr>
        <w:t>;</w:t>
      </w:r>
    </w:p>
    <w:p w14:paraId="06B98E8F" w14:textId="77777777" w:rsidR="005A0F33" w:rsidRPr="000E578B" w:rsidRDefault="00372BAC" w:rsidP="003E295A">
      <w:pPr>
        <w:pStyle w:val="a3"/>
        <w:numPr>
          <w:ilvl w:val="0"/>
          <w:numId w:val="14"/>
        </w:numPr>
        <w:ind w:left="0" w:firstLine="709"/>
        <w:rPr>
          <w:szCs w:val="22"/>
        </w:rPr>
      </w:pPr>
      <w:r w:rsidRPr="00372BAC">
        <w:rPr>
          <w:szCs w:val="22"/>
        </w:rPr>
        <w:t xml:space="preserve">за багаторічну працю </w:t>
      </w:r>
      <w:r>
        <w:rPr>
          <w:szCs w:val="22"/>
        </w:rPr>
        <w:t>в Університеті</w:t>
      </w:r>
      <w:r w:rsidRPr="00372BAC">
        <w:rPr>
          <w:szCs w:val="22"/>
        </w:rPr>
        <w:t xml:space="preserve"> у зв</w:t>
      </w:r>
      <w:r>
        <w:rPr>
          <w:szCs w:val="22"/>
        </w:rPr>
        <w:t>’я</w:t>
      </w:r>
      <w:r w:rsidRPr="00372BAC">
        <w:rPr>
          <w:szCs w:val="22"/>
        </w:rPr>
        <w:t>зку з виходом на пенсію</w:t>
      </w:r>
      <w:r>
        <w:rPr>
          <w:szCs w:val="22"/>
        </w:rPr>
        <w:t>.</w:t>
      </w:r>
    </w:p>
    <w:p w14:paraId="179EA931" w14:textId="77777777" w:rsidR="002C2134" w:rsidRDefault="002C2134" w:rsidP="00372BAC">
      <w:pPr>
        <w:pStyle w:val="1"/>
        <w:tabs>
          <w:tab w:val="left" w:pos="142"/>
        </w:tabs>
        <w:ind w:firstLine="0"/>
      </w:pPr>
    </w:p>
    <w:p w14:paraId="3CCD7AD8" w14:textId="77777777" w:rsidR="00FE3A79" w:rsidRDefault="00F519F6" w:rsidP="00300CDA">
      <w:pPr>
        <w:pStyle w:val="1"/>
        <w:numPr>
          <w:ilvl w:val="0"/>
          <w:numId w:val="26"/>
        </w:numPr>
        <w:tabs>
          <w:tab w:val="left" w:pos="142"/>
        </w:tabs>
        <w:jc w:val="right"/>
      </w:pPr>
      <w:r>
        <w:t>П</w:t>
      </w:r>
      <w:r w:rsidR="001E00A3">
        <w:t xml:space="preserve">ідстави для </w:t>
      </w:r>
      <w:r w:rsidR="00270B7D">
        <w:t>позбавлення права працівника на</w:t>
      </w:r>
      <w:r w:rsidR="001E00A3">
        <w:t xml:space="preserve"> премі</w:t>
      </w:r>
      <w:r w:rsidR="00270B7D">
        <w:t>ювання</w:t>
      </w:r>
    </w:p>
    <w:p w14:paraId="31EE733B" w14:textId="77777777" w:rsidR="00FE3A79" w:rsidRDefault="00FE3A79" w:rsidP="001C110D">
      <w:pPr>
        <w:pStyle w:val="a3"/>
        <w:ind w:left="0" w:firstLine="0"/>
        <w:jc w:val="left"/>
        <w:rPr>
          <w:b/>
          <w:sz w:val="27"/>
        </w:rPr>
      </w:pPr>
    </w:p>
    <w:p w14:paraId="23C77235" w14:textId="77777777" w:rsidR="00694EBD" w:rsidRDefault="00694EBD" w:rsidP="00300CDA">
      <w:pPr>
        <w:pStyle w:val="a5"/>
        <w:numPr>
          <w:ilvl w:val="1"/>
          <w:numId w:val="26"/>
        </w:numPr>
        <w:tabs>
          <w:tab w:val="left" w:pos="0"/>
        </w:tabs>
        <w:ind w:left="0" w:right="106" w:firstLine="709"/>
        <w:rPr>
          <w:sz w:val="28"/>
        </w:rPr>
      </w:pPr>
      <w:r>
        <w:rPr>
          <w:sz w:val="28"/>
        </w:rPr>
        <w:t xml:space="preserve">Підставами для </w:t>
      </w:r>
      <w:r w:rsidRPr="00694EBD">
        <w:rPr>
          <w:sz w:val="28"/>
        </w:rPr>
        <w:t>позбавлення права працівника на преміювання</w:t>
      </w:r>
      <w:r>
        <w:rPr>
          <w:sz w:val="28"/>
        </w:rPr>
        <w:t xml:space="preserve"> є:</w:t>
      </w:r>
    </w:p>
    <w:p w14:paraId="35751194" w14:textId="4D302D4F" w:rsidR="003A772F" w:rsidRDefault="00694EBD" w:rsidP="003E295A">
      <w:pPr>
        <w:pStyle w:val="a5"/>
        <w:numPr>
          <w:ilvl w:val="0"/>
          <w:numId w:val="12"/>
        </w:numPr>
        <w:tabs>
          <w:tab w:val="left" w:pos="0"/>
        </w:tabs>
        <w:ind w:left="0" w:right="106" w:firstLine="709"/>
        <w:rPr>
          <w:sz w:val="28"/>
        </w:rPr>
      </w:pPr>
      <w:r>
        <w:rPr>
          <w:sz w:val="28"/>
        </w:rPr>
        <w:t>з</w:t>
      </w:r>
      <w:r w:rsidRPr="00694EBD">
        <w:rPr>
          <w:sz w:val="28"/>
        </w:rPr>
        <w:t>вільнення працівників з роботи,</w:t>
      </w:r>
      <w:r>
        <w:rPr>
          <w:sz w:val="28"/>
        </w:rPr>
        <w:t xml:space="preserve"> </w:t>
      </w:r>
      <w:r w:rsidRPr="00694EBD">
        <w:rPr>
          <w:sz w:val="28"/>
        </w:rPr>
        <w:t>крім звільнень у зв</w:t>
      </w:r>
      <w:r w:rsidR="00427FB8">
        <w:rPr>
          <w:sz w:val="28"/>
        </w:rPr>
        <w:t>’</w:t>
      </w:r>
      <w:r w:rsidRPr="00694EBD">
        <w:rPr>
          <w:sz w:val="28"/>
        </w:rPr>
        <w:t>язку:</w:t>
      </w:r>
      <w:r w:rsidRPr="00694EBD">
        <w:rPr>
          <w:sz w:val="28"/>
        </w:rPr>
        <w:br/>
      </w:r>
      <w:r w:rsidR="00060FE3">
        <w:rPr>
          <w:sz w:val="28"/>
        </w:rPr>
        <w:t xml:space="preserve">        </w:t>
      </w:r>
      <w:r w:rsidR="00FB16AA">
        <w:rPr>
          <w:sz w:val="28"/>
        </w:rPr>
        <w:t xml:space="preserve">  </w:t>
      </w:r>
      <w:r w:rsidR="003A772F">
        <w:rPr>
          <w:sz w:val="28"/>
        </w:rPr>
        <w:t xml:space="preserve">а) </w:t>
      </w:r>
      <w:r w:rsidRPr="00694EBD">
        <w:rPr>
          <w:sz w:val="28"/>
        </w:rPr>
        <w:t>з виходом на пенсію;</w:t>
      </w:r>
    </w:p>
    <w:p w14:paraId="673028B0" w14:textId="77777777" w:rsidR="003A772F" w:rsidRDefault="003A772F" w:rsidP="00FB16AA">
      <w:pPr>
        <w:pStyle w:val="a5"/>
        <w:tabs>
          <w:tab w:val="left" w:pos="0"/>
        </w:tabs>
        <w:ind w:left="0" w:right="106" w:firstLine="709"/>
        <w:rPr>
          <w:sz w:val="28"/>
        </w:rPr>
      </w:pPr>
      <w:r>
        <w:rPr>
          <w:sz w:val="28"/>
        </w:rPr>
        <w:t xml:space="preserve">б) </w:t>
      </w:r>
      <w:r w:rsidR="00694EBD" w:rsidRPr="00694EBD">
        <w:rPr>
          <w:sz w:val="28"/>
        </w:rPr>
        <w:t>за станом здоров</w:t>
      </w:r>
      <w:r w:rsidR="00427FB8">
        <w:rPr>
          <w:sz w:val="28"/>
        </w:rPr>
        <w:t>’</w:t>
      </w:r>
      <w:r w:rsidR="00694EBD" w:rsidRPr="00694EBD">
        <w:rPr>
          <w:sz w:val="28"/>
        </w:rPr>
        <w:t>я;</w:t>
      </w:r>
    </w:p>
    <w:p w14:paraId="3D95E48B" w14:textId="77777777" w:rsidR="003A772F" w:rsidRDefault="003A772F" w:rsidP="00FB16AA">
      <w:pPr>
        <w:pStyle w:val="a5"/>
        <w:tabs>
          <w:tab w:val="left" w:pos="0"/>
        </w:tabs>
        <w:ind w:left="0" w:right="106" w:firstLine="709"/>
        <w:rPr>
          <w:sz w:val="28"/>
        </w:rPr>
      </w:pPr>
      <w:r>
        <w:rPr>
          <w:sz w:val="28"/>
        </w:rPr>
        <w:t xml:space="preserve">в) </w:t>
      </w:r>
      <w:r w:rsidR="00694EBD" w:rsidRPr="00694EBD">
        <w:rPr>
          <w:sz w:val="28"/>
        </w:rPr>
        <w:t>з випадками</w:t>
      </w:r>
      <w:r w:rsidR="00060FE3">
        <w:rPr>
          <w:sz w:val="28"/>
        </w:rPr>
        <w:t>,</w:t>
      </w:r>
      <w:r w:rsidR="00694EBD" w:rsidRPr="00694EBD">
        <w:rPr>
          <w:sz w:val="28"/>
        </w:rPr>
        <w:t xml:space="preserve"> передбаченими п. 1 частини першої ст. 40 КЗпП України;</w:t>
      </w:r>
    </w:p>
    <w:p w14:paraId="3A6D84F5" w14:textId="77777777" w:rsidR="003A772F" w:rsidRDefault="003A772F" w:rsidP="00FB16AA">
      <w:pPr>
        <w:pStyle w:val="a5"/>
        <w:tabs>
          <w:tab w:val="left" w:pos="0"/>
        </w:tabs>
        <w:ind w:left="0" w:right="106" w:firstLine="709"/>
        <w:rPr>
          <w:sz w:val="28"/>
        </w:rPr>
      </w:pPr>
      <w:r>
        <w:rPr>
          <w:sz w:val="28"/>
        </w:rPr>
        <w:t xml:space="preserve">г) </w:t>
      </w:r>
      <w:r w:rsidR="00694EBD" w:rsidRPr="00694EBD">
        <w:rPr>
          <w:sz w:val="28"/>
        </w:rPr>
        <w:t>у порядку переведення;</w:t>
      </w:r>
    </w:p>
    <w:p w14:paraId="16928A64" w14:textId="77777777" w:rsidR="00694EBD" w:rsidRDefault="003A772F" w:rsidP="00FB16AA">
      <w:pPr>
        <w:pStyle w:val="a5"/>
        <w:tabs>
          <w:tab w:val="left" w:pos="0"/>
        </w:tabs>
        <w:ind w:left="0" w:right="106" w:firstLine="709"/>
        <w:rPr>
          <w:sz w:val="28"/>
        </w:rPr>
      </w:pPr>
      <w:r>
        <w:rPr>
          <w:sz w:val="28"/>
        </w:rPr>
        <w:t xml:space="preserve">д) </w:t>
      </w:r>
      <w:r w:rsidR="00694EBD" w:rsidRPr="00694EBD">
        <w:rPr>
          <w:sz w:val="28"/>
        </w:rPr>
        <w:t>з переходом на виборну посаду</w:t>
      </w:r>
      <w:r w:rsidR="004B2738">
        <w:rPr>
          <w:sz w:val="28"/>
        </w:rPr>
        <w:t>;</w:t>
      </w:r>
    </w:p>
    <w:p w14:paraId="0ED3DA93" w14:textId="77777777" w:rsidR="00FE3A79" w:rsidRDefault="007577F7" w:rsidP="003E295A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right="103" w:firstLine="709"/>
        <w:rPr>
          <w:sz w:val="28"/>
        </w:rPr>
      </w:pPr>
      <w:r>
        <w:rPr>
          <w:sz w:val="28"/>
        </w:rPr>
        <w:t>невиконання</w:t>
      </w:r>
      <w:r w:rsidR="00867542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</w:t>
      </w:r>
      <w:r w:rsidR="00867542"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 w:rsidR="00867542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</w:t>
      </w:r>
      <w:r w:rsidR="00427FB8">
        <w:rPr>
          <w:sz w:val="28"/>
        </w:rPr>
        <w:t>’</w:t>
      </w:r>
      <w:r>
        <w:rPr>
          <w:sz w:val="28"/>
        </w:rPr>
        <w:t>язків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недотримання</w:t>
      </w:r>
      <w:r w:rsidR="00867542"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посадової інструкції;</w:t>
      </w:r>
    </w:p>
    <w:p w14:paraId="7074EE60" w14:textId="77777777" w:rsidR="00B24D7B" w:rsidRDefault="007577F7" w:rsidP="003E295A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порушення</w:t>
      </w:r>
      <w:r w:rsidR="00867542"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(запізнення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 доручень та завдань, отриманих у тому числі на нарадах 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неякісного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їх виконання</w:t>
      </w:r>
      <w:r w:rsidR="009E1BA7">
        <w:rPr>
          <w:sz w:val="28"/>
        </w:rPr>
        <w:t xml:space="preserve">, </w:t>
      </w:r>
      <w:r w:rsidR="009E1BA7" w:rsidRPr="00477930">
        <w:rPr>
          <w:sz w:val="28"/>
        </w:rPr>
        <w:t>прогул, поява на робочому місці в</w:t>
      </w:r>
      <w:r w:rsidR="009E1BA7" w:rsidRPr="00477930">
        <w:rPr>
          <w:spacing w:val="1"/>
          <w:sz w:val="28"/>
        </w:rPr>
        <w:t xml:space="preserve"> </w:t>
      </w:r>
      <w:r w:rsidR="009E1BA7" w:rsidRPr="00477930">
        <w:rPr>
          <w:sz w:val="28"/>
        </w:rPr>
        <w:t>стані алкогольного, наркотичного сп</w:t>
      </w:r>
      <w:r w:rsidR="00427FB8">
        <w:rPr>
          <w:sz w:val="28"/>
        </w:rPr>
        <w:t>’</w:t>
      </w:r>
      <w:r w:rsidR="009E1BA7" w:rsidRPr="00477930">
        <w:rPr>
          <w:sz w:val="28"/>
        </w:rPr>
        <w:t>яніння, порушення встановленого</w:t>
      </w:r>
      <w:r w:rsidR="009E1BA7" w:rsidRPr="00477930">
        <w:rPr>
          <w:spacing w:val="1"/>
          <w:sz w:val="28"/>
        </w:rPr>
        <w:t xml:space="preserve"> </w:t>
      </w:r>
      <w:r w:rsidR="009E1BA7" w:rsidRPr="00477930">
        <w:rPr>
          <w:sz w:val="28"/>
        </w:rPr>
        <w:t>режиму роботи) та інш</w:t>
      </w:r>
      <w:r w:rsidR="00867542">
        <w:rPr>
          <w:sz w:val="28"/>
        </w:rPr>
        <w:t>ими</w:t>
      </w:r>
      <w:r w:rsidR="009E1BA7" w:rsidRPr="00477930">
        <w:rPr>
          <w:sz w:val="28"/>
        </w:rPr>
        <w:t xml:space="preserve"> груб</w:t>
      </w:r>
      <w:r w:rsidR="00867542">
        <w:rPr>
          <w:sz w:val="28"/>
        </w:rPr>
        <w:t>ими</w:t>
      </w:r>
      <w:r w:rsidR="009E1BA7" w:rsidRPr="00477930">
        <w:rPr>
          <w:sz w:val="28"/>
        </w:rPr>
        <w:t xml:space="preserve"> порушення</w:t>
      </w:r>
      <w:r w:rsidR="00867542">
        <w:rPr>
          <w:sz w:val="28"/>
        </w:rPr>
        <w:t>ми</w:t>
      </w:r>
      <w:r w:rsidR="009E1BA7" w:rsidRPr="00477930">
        <w:rPr>
          <w:sz w:val="28"/>
        </w:rPr>
        <w:t xml:space="preserve"> Правил внутрішнього трудового розпорядку</w:t>
      </w:r>
      <w:r w:rsidRPr="009E1BA7">
        <w:rPr>
          <w:sz w:val="28"/>
        </w:rPr>
        <w:t>)</w:t>
      </w:r>
      <w:r w:rsidR="00B24D7B">
        <w:rPr>
          <w:sz w:val="28"/>
        </w:rPr>
        <w:t>;</w:t>
      </w:r>
    </w:p>
    <w:p w14:paraId="50E9C2D3" w14:textId="77777777" w:rsidR="00B24D7B" w:rsidRDefault="00B24D7B" w:rsidP="003E295A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порушення</w:t>
      </w:r>
      <w:r w:rsidR="00867542">
        <w:rPr>
          <w:sz w:val="28"/>
        </w:rPr>
        <w:t>ми</w:t>
      </w:r>
      <w:r>
        <w:rPr>
          <w:sz w:val="28"/>
        </w:rPr>
        <w:t xml:space="preserve"> </w:t>
      </w:r>
      <w:r w:rsidRPr="00B24D7B">
        <w:rPr>
          <w:sz w:val="28"/>
        </w:rPr>
        <w:t>освітньої фінансової, кошторисної дисциплін;</w:t>
      </w:r>
    </w:p>
    <w:p w14:paraId="32E3EC80" w14:textId="77777777" w:rsidR="00FE3A79" w:rsidRPr="00B24D7B" w:rsidRDefault="007577F7" w:rsidP="003E295A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sz w:val="28"/>
        </w:rPr>
      </w:pPr>
      <w:r w:rsidRPr="00B24D7B">
        <w:rPr>
          <w:sz w:val="28"/>
        </w:rPr>
        <w:t>порушення</w:t>
      </w:r>
      <w:r w:rsidR="00867542">
        <w:rPr>
          <w:sz w:val="28"/>
        </w:rPr>
        <w:t>ми</w:t>
      </w:r>
      <w:r w:rsidRPr="00B24D7B">
        <w:rPr>
          <w:sz w:val="28"/>
        </w:rPr>
        <w:t xml:space="preserve"> Правил</w:t>
      </w:r>
      <w:r w:rsidRPr="00B24D7B">
        <w:rPr>
          <w:spacing w:val="1"/>
          <w:sz w:val="28"/>
        </w:rPr>
        <w:t xml:space="preserve"> </w:t>
      </w:r>
      <w:r w:rsidRPr="00B24D7B">
        <w:rPr>
          <w:sz w:val="28"/>
        </w:rPr>
        <w:t>внутрішнього</w:t>
      </w:r>
      <w:r w:rsidRPr="00B24D7B">
        <w:rPr>
          <w:spacing w:val="1"/>
          <w:sz w:val="28"/>
        </w:rPr>
        <w:t xml:space="preserve"> </w:t>
      </w:r>
      <w:r w:rsidRPr="00B24D7B">
        <w:rPr>
          <w:sz w:val="28"/>
        </w:rPr>
        <w:t>трудового</w:t>
      </w:r>
      <w:r w:rsidRPr="00B24D7B">
        <w:rPr>
          <w:spacing w:val="1"/>
          <w:sz w:val="28"/>
        </w:rPr>
        <w:t xml:space="preserve"> </w:t>
      </w:r>
      <w:r w:rsidRPr="00B24D7B">
        <w:rPr>
          <w:sz w:val="28"/>
        </w:rPr>
        <w:t>розпорядку</w:t>
      </w:r>
      <w:r w:rsidRPr="00B24D7B">
        <w:rPr>
          <w:spacing w:val="1"/>
          <w:sz w:val="28"/>
        </w:rPr>
        <w:t xml:space="preserve"> </w:t>
      </w:r>
      <w:r w:rsidRPr="00B24D7B">
        <w:rPr>
          <w:sz w:val="28"/>
        </w:rPr>
        <w:t>Одеського</w:t>
      </w:r>
      <w:r w:rsidRPr="00B24D7B">
        <w:rPr>
          <w:spacing w:val="1"/>
          <w:sz w:val="28"/>
        </w:rPr>
        <w:t xml:space="preserve"> </w:t>
      </w:r>
      <w:r w:rsidRPr="00B24D7B">
        <w:rPr>
          <w:sz w:val="28"/>
        </w:rPr>
        <w:t>національного</w:t>
      </w:r>
      <w:r w:rsidRPr="00B24D7B">
        <w:rPr>
          <w:spacing w:val="-1"/>
          <w:sz w:val="28"/>
        </w:rPr>
        <w:t xml:space="preserve"> </w:t>
      </w:r>
      <w:r w:rsidRPr="00B24D7B">
        <w:rPr>
          <w:sz w:val="28"/>
        </w:rPr>
        <w:t>медичного</w:t>
      </w:r>
      <w:r w:rsidRPr="00B24D7B">
        <w:rPr>
          <w:spacing w:val="-2"/>
          <w:sz w:val="28"/>
        </w:rPr>
        <w:t xml:space="preserve"> </w:t>
      </w:r>
      <w:r w:rsidRPr="00B24D7B">
        <w:rPr>
          <w:sz w:val="28"/>
        </w:rPr>
        <w:t>університету;</w:t>
      </w:r>
    </w:p>
    <w:p w14:paraId="6CF4A7CA" w14:textId="77777777" w:rsidR="00477930" w:rsidRDefault="007577F7" w:rsidP="003E295A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порушення</w:t>
      </w:r>
      <w:r w:rsidR="00867542"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санітарії,</w:t>
      </w:r>
      <w:r>
        <w:rPr>
          <w:spacing w:val="-3"/>
          <w:sz w:val="28"/>
        </w:rPr>
        <w:t xml:space="preserve"> </w:t>
      </w:r>
      <w:r>
        <w:rPr>
          <w:sz w:val="28"/>
        </w:rPr>
        <w:t>недотримання</w:t>
      </w:r>
      <w:r w:rsidR="00867542"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санітарно-епідеміологічного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режиму</w:t>
      </w:r>
      <w:r w:rsidR="00060FE3">
        <w:rPr>
          <w:sz w:val="28"/>
        </w:rPr>
        <w:t>;</w:t>
      </w:r>
    </w:p>
    <w:p w14:paraId="00D5E08E" w14:textId="77777777" w:rsidR="00FE3A79" w:rsidRDefault="007577F7" w:rsidP="003E295A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rPr>
          <w:sz w:val="28"/>
        </w:rPr>
      </w:pPr>
      <w:r w:rsidRPr="00477930">
        <w:rPr>
          <w:sz w:val="28"/>
        </w:rPr>
        <w:t>недотримання</w:t>
      </w:r>
      <w:r w:rsidR="00867542">
        <w:rPr>
          <w:sz w:val="28"/>
        </w:rPr>
        <w:t>ми</w:t>
      </w:r>
      <w:r w:rsidRPr="00477930">
        <w:rPr>
          <w:spacing w:val="-6"/>
          <w:sz w:val="28"/>
        </w:rPr>
        <w:t xml:space="preserve"> </w:t>
      </w:r>
      <w:r w:rsidRPr="00477930">
        <w:rPr>
          <w:sz w:val="28"/>
        </w:rPr>
        <w:t>антикорупційного</w:t>
      </w:r>
      <w:r w:rsidR="00867542">
        <w:rPr>
          <w:sz w:val="28"/>
        </w:rPr>
        <w:t xml:space="preserve"> </w:t>
      </w:r>
      <w:r w:rsidRPr="00477930">
        <w:rPr>
          <w:sz w:val="28"/>
        </w:rPr>
        <w:t>законодавства;</w:t>
      </w:r>
    </w:p>
    <w:p w14:paraId="281457EB" w14:textId="77777777" w:rsidR="00B24D7B" w:rsidRPr="00477930" w:rsidRDefault="00B24D7B" w:rsidP="003E295A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rPr>
          <w:sz w:val="28"/>
        </w:rPr>
      </w:pPr>
      <w:r w:rsidRPr="00B24D7B">
        <w:rPr>
          <w:sz w:val="28"/>
        </w:rPr>
        <w:t>відсутніст</w:t>
      </w:r>
      <w:r w:rsidR="00867542">
        <w:rPr>
          <w:sz w:val="28"/>
        </w:rPr>
        <w:t>ю</w:t>
      </w:r>
      <w:r w:rsidRPr="00B24D7B">
        <w:rPr>
          <w:sz w:val="28"/>
        </w:rPr>
        <w:t xml:space="preserve"> належного контролю за збереженням матеріальних цінностей,</w:t>
      </w:r>
      <w:r>
        <w:rPr>
          <w:sz w:val="28"/>
        </w:rPr>
        <w:t xml:space="preserve"> </w:t>
      </w:r>
      <w:r w:rsidRPr="00B24D7B">
        <w:rPr>
          <w:sz w:val="28"/>
        </w:rPr>
        <w:t>розтрати або нестачі</w:t>
      </w:r>
      <w:r>
        <w:rPr>
          <w:sz w:val="28"/>
        </w:rPr>
        <w:t>;</w:t>
      </w:r>
    </w:p>
    <w:p w14:paraId="2F7D8BEB" w14:textId="77777777" w:rsidR="00477930" w:rsidRPr="00477930" w:rsidRDefault="007577F7" w:rsidP="003E295A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rPr>
          <w:sz w:val="28"/>
        </w:rPr>
      </w:pPr>
      <w:r w:rsidRPr="00477930">
        <w:rPr>
          <w:sz w:val="28"/>
        </w:rPr>
        <w:t>подач</w:t>
      </w:r>
      <w:r w:rsidR="00867542">
        <w:rPr>
          <w:sz w:val="28"/>
        </w:rPr>
        <w:t>ею</w:t>
      </w:r>
      <w:r w:rsidRPr="00477930">
        <w:rPr>
          <w:sz w:val="28"/>
        </w:rPr>
        <w:t xml:space="preserve"> недостовірних первинних </w:t>
      </w:r>
      <w:r w:rsidR="00477930" w:rsidRPr="00477930">
        <w:rPr>
          <w:sz w:val="28"/>
        </w:rPr>
        <w:t xml:space="preserve">рейтингових, </w:t>
      </w:r>
      <w:r w:rsidRPr="00477930">
        <w:rPr>
          <w:sz w:val="28"/>
        </w:rPr>
        <w:t>статистичних, бухгалтерських та інших даних, що призвели до викривлення бухгалтерських та</w:t>
      </w:r>
      <w:r w:rsidR="00477930" w:rsidRPr="00477930">
        <w:rPr>
          <w:sz w:val="28"/>
        </w:rPr>
        <w:t xml:space="preserve"> </w:t>
      </w:r>
      <w:r w:rsidRPr="00477930">
        <w:rPr>
          <w:sz w:val="28"/>
        </w:rPr>
        <w:t>фінансових звітів, порушень щодо визначення та нарахування заробітної плати, вартості платних послуг тощо;</w:t>
      </w:r>
    </w:p>
    <w:p w14:paraId="7E6D8887" w14:textId="77777777" w:rsidR="00FE3A79" w:rsidRDefault="00867542" w:rsidP="003E295A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right="103" w:firstLine="709"/>
        <w:rPr>
          <w:sz w:val="28"/>
        </w:rPr>
      </w:pPr>
      <w:r>
        <w:rPr>
          <w:spacing w:val="-3"/>
          <w:sz w:val="28"/>
        </w:rPr>
        <w:t>з</w:t>
      </w:r>
      <w:r w:rsidR="007577F7" w:rsidRPr="00477930">
        <w:rPr>
          <w:spacing w:val="-3"/>
          <w:sz w:val="28"/>
        </w:rPr>
        <w:t xml:space="preserve"> </w:t>
      </w:r>
      <w:r w:rsidR="007577F7" w:rsidRPr="00477930">
        <w:rPr>
          <w:sz w:val="28"/>
        </w:rPr>
        <w:t>притягнення</w:t>
      </w:r>
      <w:r>
        <w:rPr>
          <w:sz w:val="28"/>
        </w:rPr>
        <w:t>м</w:t>
      </w:r>
      <w:r w:rsidR="007577F7" w:rsidRPr="00477930">
        <w:rPr>
          <w:spacing w:val="-5"/>
          <w:sz w:val="28"/>
        </w:rPr>
        <w:t xml:space="preserve"> </w:t>
      </w:r>
      <w:r w:rsidR="007577F7" w:rsidRPr="00477930">
        <w:rPr>
          <w:sz w:val="28"/>
        </w:rPr>
        <w:t>до</w:t>
      </w:r>
      <w:r w:rsidR="007577F7" w:rsidRPr="00477930">
        <w:rPr>
          <w:spacing w:val="-3"/>
          <w:sz w:val="28"/>
        </w:rPr>
        <w:t xml:space="preserve"> </w:t>
      </w:r>
      <w:r w:rsidR="007577F7" w:rsidRPr="00477930">
        <w:rPr>
          <w:sz w:val="28"/>
        </w:rPr>
        <w:t>дисциплінарної</w:t>
      </w:r>
      <w:r w:rsidR="007577F7" w:rsidRPr="00C43124">
        <w:rPr>
          <w:sz w:val="28"/>
        </w:rPr>
        <w:t xml:space="preserve"> </w:t>
      </w:r>
      <w:r w:rsidR="007577F7" w:rsidRPr="00477930">
        <w:rPr>
          <w:sz w:val="28"/>
        </w:rPr>
        <w:t>відповідальності</w:t>
      </w:r>
      <w:r w:rsidR="00C43124">
        <w:rPr>
          <w:sz w:val="28"/>
        </w:rPr>
        <w:t xml:space="preserve"> </w:t>
      </w:r>
      <w:r w:rsidR="00C43124" w:rsidRPr="00C43124">
        <w:rPr>
          <w:sz w:val="28"/>
        </w:rPr>
        <w:t>(на термін дії цього стягнення)</w:t>
      </w:r>
      <w:r w:rsidR="00713AA5">
        <w:rPr>
          <w:sz w:val="28"/>
        </w:rPr>
        <w:t>;</w:t>
      </w:r>
    </w:p>
    <w:p w14:paraId="4B1B968B" w14:textId="6E6AC2F6" w:rsidR="00713AA5" w:rsidRPr="00704CC0" w:rsidRDefault="00867542" w:rsidP="003E295A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ind w:left="0" w:right="103" w:firstLine="709"/>
      </w:pPr>
      <w:r>
        <w:rPr>
          <w:spacing w:val="-3"/>
          <w:sz w:val="28"/>
        </w:rPr>
        <w:t>з</w:t>
      </w:r>
      <w:r w:rsidR="00713AA5" w:rsidRPr="00477930">
        <w:rPr>
          <w:spacing w:val="-3"/>
          <w:sz w:val="28"/>
        </w:rPr>
        <w:t xml:space="preserve"> </w:t>
      </w:r>
      <w:r w:rsidR="00713AA5" w:rsidRPr="00477930">
        <w:rPr>
          <w:sz w:val="28"/>
        </w:rPr>
        <w:t>випадк</w:t>
      </w:r>
      <w:r>
        <w:rPr>
          <w:sz w:val="28"/>
        </w:rPr>
        <w:t>ами</w:t>
      </w:r>
      <w:r w:rsidR="00713AA5" w:rsidRPr="00713AA5">
        <w:rPr>
          <w:sz w:val="28"/>
        </w:rPr>
        <w:t xml:space="preserve"> </w:t>
      </w:r>
      <w:r w:rsidR="00713AA5" w:rsidRPr="00477930">
        <w:rPr>
          <w:sz w:val="28"/>
        </w:rPr>
        <w:t>притягнення</w:t>
      </w:r>
      <w:r w:rsidR="00713AA5" w:rsidRPr="00713AA5">
        <w:rPr>
          <w:sz w:val="28"/>
        </w:rPr>
        <w:t xml:space="preserve"> </w:t>
      </w:r>
      <w:r w:rsidR="00713AA5" w:rsidRPr="00477930">
        <w:rPr>
          <w:sz w:val="28"/>
        </w:rPr>
        <w:t>до</w:t>
      </w:r>
      <w:r w:rsidR="00713AA5" w:rsidRPr="00713AA5">
        <w:rPr>
          <w:sz w:val="28"/>
        </w:rPr>
        <w:t xml:space="preserve"> кримінальної або адміністративної відповідальності (передбачених чинним законодавством). Виплата</w:t>
      </w:r>
      <w:r w:rsidR="00713AA5">
        <w:rPr>
          <w:sz w:val="28"/>
        </w:rPr>
        <w:t xml:space="preserve"> </w:t>
      </w:r>
      <w:r w:rsidR="00713AA5" w:rsidRPr="00713AA5">
        <w:rPr>
          <w:sz w:val="28"/>
        </w:rPr>
        <w:t>премії здійснюється за ум</w:t>
      </w:r>
      <w:r w:rsidR="00713AA5" w:rsidRPr="00F91A53">
        <w:rPr>
          <w:sz w:val="28"/>
        </w:rPr>
        <w:t>ови, офіційно</w:t>
      </w:r>
      <w:r w:rsidRPr="00F91A53">
        <w:rPr>
          <w:sz w:val="28"/>
        </w:rPr>
        <w:t>го</w:t>
      </w:r>
      <w:r w:rsidR="00713AA5" w:rsidRPr="00F91A53">
        <w:rPr>
          <w:sz w:val="28"/>
        </w:rPr>
        <w:t xml:space="preserve"> підтверджен</w:t>
      </w:r>
      <w:r w:rsidRPr="00F91A53">
        <w:rPr>
          <w:sz w:val="28"/>
        </w:rPr>
        <w:t>ня</w:t>
      </w:r>
      <w:r w:rsidR="00713AA5" w:rsidRPr="00F91A53">
        <w:rPr>
          <w:sz w:val="28"/>
        </w:rPr>
        <w:t xml:space="preserve"> непричетн</w:t>
      </w:r>
      <w:r w:rsidRPr="00F91A53">
        <w:rPr>
          <w:sz w:val="28"/>
        </w:rPr>
        <w:t>о</w:t>
      </w:r>
      <w:r w:rsidR="00713AA5" w:rsidRPr="00F91A53">
        <w:rPr>
          <w:sz w:val="28"/>
        </w:rPr>
        <w:t>ст</w:t>
      </w:r>
      <w:r w:rsidRPr="00F91A53">
        <w:rPr>
          <w:sz w:val="28"/>
        </w:rPr>
        <w:t>і</w:t>
      </w:r>
      <w:r w:rsidR="00713AA5" w:rsidRPr="00F91A53">
        <w:rPr>
          <w:sz w:val="28"/>
        </w:rPr>
        <w:t xml:space="preserve"> підозрюваної особи до скоєння правопорушення</w:t>
      </w:r>
      <w:r w:rsidR="00713AA5" w:rsidRPr="00713AA5">
        <w:rPr>
          <w:sz w:val="28"/>
        </w:rPr>
        <w:t>.</w:t>
      </w:r>
    </w:p>
    <w:p w14:paraId="323863BC" w14:textId="4788147E" w:rsidR="00704CC0" w:rsidRPr="00713AA5" w:rsidRDefault="00704CC0" w:rsidP="00704CC0">
      <w:pPr>
        <w:tabs>
          <w:tab w:val="left" w:pos="0"/>
          <w:tab w:val="left" w:pos="1134"/>
        </w:tabs>
        <w:ind w:right="103"/>
      </w:pPr>
    </w:p>
    <w:p w14:paraId="7C6B3F83" w14:textId="77777777" w:rsidR="00060898" w:rsidRDefault="00060898" w:rsidP="00FB16AA">
      <w:pPr>
        <w:pStyle w:val="a5"/>
        <w:tabs>
          <w:tab w:val="left" w:pos="0"/>
          <w:tab w:val="left" w:pos="1170"/>
        </w:tabs>
        <w:ind w:left="0" w:right="102" w:firstLine="709"/>
        <w:jc w:val="left"/>
      </w:pPr>
    </w:p>
    <w:p w14:paraId="39708FCF" w14:textId="774BD9A2" w:rsidR="00FE3A79" w:rsidRDefault="007577F7" w:rsidP="00300CDA">
      <w:pPr>
        <w:pStyle w:val="1"/>
        <w:numPr>
          <w:ilvl w:val="0"/>
          <w:numId w:val="26"/>
        </w:numPr>
        <w:tabs>
          <w:tab w:val="left" w:pos="0"/>
          <w:tab w:val="left" w:pos="3743"/>
        </w:tabs>
        <w:jc w:val="center"/>
      </w:pPr>
      <w:r>
        <w:t>Прикінцеві</w:t>
      </w:r>
      <w:r>
        <w:rPr>
          <w:spacing w:val="-4"/>
        </w:rPr>
        <w:t xml:space="preserve"> </w:t>
      </w:r>
      <w:r>
        <w:t>положення</w:t>
      </w:r>
    </w:p>
    <w:p w14:paraId="2E49BE8F" w14:textId="77777777" w:rsidR="00FE3A79" w:rsidRDefault="00FE3A79" w:rsidP="00FB16AA">
      <w:pPr>
        <w:pStyle w:val="a3"/>
        <w:tabs>
          <w:tab w:val="left" w:pos="0"/>
        </w:tabs>
        <w:ind w:left="0" w:firstLine="709"/>
        <w:jc w:val="left"/>
        <w:rPr>
          <w:b/>
          <w:sz w:val="27"/>
        </w:rPr>
      </w:pPr>
    </w:p>
    <w:p w14:paraId="5E203CEE" w14:textId="3EB6CC97" w:rsidR="00580DA9" w:rsidRPr="00FB16AA" w:rsidRDefault="007577F7" w:rsidP="00300CDA">
      <w:pPr>
        <w:pStyle w:val="a5"/>
        <w:numPr>
          <w:ilvl w:val="1"/>
          <w:numId w:val="26"/>
        </w:numPr>
        <w:tabs>
          <w:tab w:val="left" w:pos="0"/>
          <w:tab w:val="left" w:pos="1204"/>
        </w:tabs>
        <w:ind w:left="0" w:right="103" w:firstLine="709"/>
        <w:rPr>
          <w:sz w:val="28"/>
        </w:rPr>
      </w:pPr>
      <w:r w:rsidRPr="00FB16AA">
        <w:rPr>
          <w:sz w:val="28"/>
        </w:rPr>
        <w:t xml:space="preserve">Зміни та доповнення до </w:t>
      </w:r>
      <w:r w:rsidR="003E3290" w:rsidRPr="00FB16AA">
        <w:rPr>
          <w:sz w:val="28"/>
        </w:rPr>
        <w:t>цього</w:t>
      </w:r>
      <w:r w:rsidRPr="00FB16AA">
        <w:rPr>
          <w:sz w:val="28"/>
        </w:rPr>
        <w:t xml:space="preserve"> По</w:t>
      </w:r>
      <w:r w:rsidR="004B2738" w:rsidRPr="00FB16AA">
        <w:rPr>
          <w:sz w:val="28"/>
        </w:rPr>
        <w:t>р</w:t>
      </w:r>
      <w:r w:rsidRPr="00FB16AA">
        <w:rPr>
          <w:sz w:val="28"/>
        </w:rPr>
        <w:t>я</w:t>
      </w:r>
      <w:r w:rsidR="004B2738" w:rsidRPr="00FB16AA">
        <w:rPr>
          <w:sz w:val="28"/>
        </w:rPr>
        <w:t>дку</w:t>
      </w:r>
      <w:r w:rsidRPr="00FB16AA">
        <w:rPr>
          <w:sz w:val="28"/>
        </w:rPr>
        <w:t xml:space="preserve"> вносяться у порядку,</w:t>
      </w:r>
      <w:r w:rsidRPr="00FB16AA">
        <w:rPr>
          <w:spacing w:val="1"/>
          <w:sz w:val="28"/>
        </w:rPr>
        <w:t xml:space="preserve"> </w:t>
      </w:r>
      <w:r w:rsidRPr="00FB16AA">
        <w:rPr>
          <w:sz w:val="28"/>
        </w:rPr>
        <w:t>встановленому</w:t>
      </w:r>
      <w:r w:rsidRPr="00FB16AA">
        <w:rPr>
          <w:spacing w:val="1"/>
          <w:sz w:val="28"/>
        </w:rPr>
        <w:t xml:space="preserve"> </w:t>
      </w:r>
      <w:r w:rsidRPr="00FB16AA">
        <w:rPr>
          <w:sz w:val="28"/>
        </w:rPr>
        <w:t>чинним</w:t>
      </w:r>
      <w:r w:rsidRPr="00FB16AA">
        <w:rPr>
          <w:spacing w:val="1"/>
          <w:sz w:val="28"/>
        </w:rPr>
        <w:t xml:space="preserve"> </w:t>
      </w:r>
      <w:r w:rsidRPr="00FB16AA">
        <w:rPr>
          <w:sz w:val="28"/>
        </w:rPr>
        <w:t>законодавством</w:t>
      </w:r>
      <w:r w:rsidRPr="00FB16AA">
        <w:rPr>
          <w:spacing w:val="1"/>
          <w:sz w:val="28"/>
        </w:rPr>
        <w:t xml:space="preserve"> </w:t>
      </w:r>
      <w:r w:rsidRPr="00FB16AA">
        <w:rPr>
          <w:sz w:val="28"/>
        </w:rPr>
        <w:t>та</w:t>
      </w:r>
      <w:r w:rsidRPr="00FB16AA">
        <w:rPr>
          <w:spacing w:val="1"/>
          <w:sz w:val="28"/>
        </w:rPr>
        <w:t xml:space="preserve"> </w:t>
      </w:r>
      <w:r w:rsidRPr="00FB16AA">
        <w:rPr>
          <w:sz w:val="28"/>
        </w:rPr>
        <w:t>внутрішніми</w:t>
      </w:r>
      <w:r w:rsidRPr="00FB16AA">
        <w:rPr>
          <w:spacing w:val="1"/>
          <w:sz w:val="28"/>
        </w:rPr>
        <w:t xml:space="preserve"> </w:t>
      </w:r>
      <w:r w:rsidR="003E3290" w:rsidRPr="00FB16AA">
        <w:rPr>
          <w:sz w:val="28"/>
        </w:rPr>
        <w:t>нормативними</w:t>
      </w:r>
      <w:r w:rsidRPr="00FB16AA">
        <w:rPr>
          <w:spacing w:val="-1"/>
          <w:sz w:val="28"/>
        </w:rPr>
        <w:t xml:space="preserve"> </w:t>
      </w:r>
      <w:r w:rsidRPr="00FB16AA">
        <w:rPr>
          <w:sz w:val="28"/>
        </w:rPr>
        <w:t>документами Університету.</w:t>
      </w:r>
    </w:p>
    <w:p w14:paraId="15CE4D28" w14:textId="77777777" w:rsidR="003E3290" w:rsidRPr="00580DA9" w:rsidRDefault="003E3290" w:rsidP="00300CDA">
      <w:pPr>
        <w:pStyle w:val="a5"/>
        <w:numPr>
          <w:ilvl w:val="1"/>
          <w:numId w:val="26"/>
        </w:numPr>
        <w:tabs>
          <w:tab w:val="left" w:pos="0"/>
          <w:tab w:val="left" w:pos="1204"/>
        </w:tabs>
        <w:ind w:left="0" w:right="103" w:firstLine="709"/>
        <w:rPr>
          <w:sz w:val="28"/>
        </w:rPr>
      </w:pPr>
      <w:r w:rsidRPr="00580DA9">
        <w:rPr>
          <w:sz w:val="28"/>
          <w:szCs w:val="28"/>
        </w:rPr>
        <w:t xml:space="preserve">Відповідальність за актуалізацію </w:t>
      </w:r>
      <w:r w:rsidR="00196350">
        <w:rPr>
          <w:sz w:val="28"/>
        </w:rPr>
        <w:t xml:space="preserve">цього </w:t>
      </w:r>
      <w:r w:rsidR="00196350" w:rsidRPr="00D523EA">
        <w:rPr>
          <w:sz w:val="28"/>
          <w:szCs w:val="28"/>
        </w:rPr>
        <w:t>По</w:t>
      </w:r>
      <w:r w:rsidR="00196350">
        <w:rPr>
          <w:sz w:val="28"/>
          <w:szCs w:val="28"/>
        </w:rPr>
        <w:t>рядку</w:t>
      </w:r>
      <w:r w:rsidRPr="00580DA9">
        <w:rPr>
          <w:sz w:val="28"/>
          <w:szCs w:val="28"/>
        </w:rPr>
        <w:t xml:space="preserve"> та контроль за виконанням його вимог несуть посадові особи ОНМедУ відповідно до їх функціональних обов</w:t>
      </w:r>
      <w:r w:rsidR="00427FB8">
        <w:rPr>
          <w:sz w:val="28"/>
          <w:szCs w:val="28"/>
        </w:rPr>
        <w:t>’</w:t>
      </w:r>
      <w:r w:rsidRPr="00580DA9">
        <w:rPr>
          <w:sz w:val="28"/>
          <w:szCs w:val="28"/>
        </w:rPr>
        <w:t>язків.</w:t>
      </w:r>
    </w:p>
    <w:p w14:paraId="2672B114" w14:textId="77777777" w:rsidR="00FE3A79" w:rsidRDefault="007577F7" w:rsidP="00300CDA">
      <w:pPr>
        <w:pStyle w:val="a5"/>
        <w:numPr>
          <w:ilvl w:val="1"/>
          <w:numId w:val="26"/>
        </w:numPr>
        <w:tabs>
          <w:tab w:val="left" w:pos="0"/>
          <w:tab w:val="left" w:pos="1218"/>
        </w:tabs>
        <w:ind w:left="0" w:right="103" w:firstLine="709"/>
        <w:rPr>
          <w:sz w:val="28"/>
        </w:rPr>
      </w:pPr>
      <w:r>
        <w:rPr>
          <w:sz w:val="28"/>
        </w:rPr>
        <w:t>Відносини, що не врегульовані у цьому По</w:t>
      </w:r>
      <w:r w:rsidR="00196350">
        <w:rPr>
          <w:sz w:val="28"/>
        </w:rPr>
        <w:t>рядку</w:t>
      </w:r>
      <w:r>
        <w:rPr>
          <w:sz w:val="28"/>
        </w:rPr>
        <w:t>, регулюються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14:paraId="190012ED" w14:textId="2775A792" w:rsidR="00F91A53" w:rsidRDefault="007577F7" w:rsidP="00300CDA">
      <w:pPr>
        <w:pStyle w:val="a5"/>
        <w:numPr>
          <w:ilvl w:val="1"/>
          <w:numId w:val="26"/>
        </w:numPr>
        <w:tabs>
          <w:tab w:val="left" w:pos="0"/>
          <w:tab w:val="left" w:pos="1400"/>
        </w:tabs>
        <w:ind w:left="0" w:right="105" w:firstLine="709"/>
        <w:rPr>
          <w:sz w:val="28"/>
        </w:rPr>
      </w:pPr>
      <w:r>
        <w:rPr>
          <w:sz w:val="28"/>
        </w:rPr>
        <w:t>Спори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2"/>
          <w:sz w:val="28"/>
        </w:rPr>
        <w:t xml:space="preserve"> </w:t>
      </w:r>
      <w:r w:rsidR="00196350">
        <w:rPr>
          <w:sz w:val="28"/>
        </w:rPr>
        <w:t>чинног</w:t>
      </w:r>
      <w:r>
        <w:rPr>
          <w:sz w:val="28"/>
        </w:rPr>
        <w:t>о законодавства.</w:t>
      </w:r>
    </w:p>
    <w:p w14:paraId="40B905D3" w14:textId="77777777" w:rsidR="00F91A53" w:rsidRPr="00F91A53" w:rsidRDefault="00F91A53" w:rsidP="00F91A53"/>
    <w:p w14:paraId="3A71A869" w14:textId="77777777" w:rsidR="00F91A53" w:rsidRPr="00F91A53" w:rsidRDefault="00F91A53" w:rsidP="00F91A53"/>
    <w:p w14:paraId="67AA5AB6" w14:textId="3556913F" w:rsidR="00F91A53" w:rsidRDefault="00F91A53" w:rsidP="00F91A53"/>
    <w:p w14:paraId="78F6FE10" w14:textId="55F16EFE" w:rsidR="00F91A53" w:rsidRPr="00F91A53" w:rsidRDefault="00F91A53" w:rsidP="00F91A53">
      <w:pPr>
        <w:pStyle w:val="a5"/>
        <w:ind w:left="1080" w:firstLine="0"/>
      </w:pPr>
    </w:p>
    <w:sectPr w:rsidR="00F91A53" w:rsidRPr="00F91A53" w:rsidSect="00B14201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364"/>
    <w:multiLevelType w:val="hybridMultilevel"/>
    <w:tmpl w:val="4DC4B984"/>
    <w:lvl w:ilvl="0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E7734"/>
    <w:multiLevelType w:val="multilevel"/>
    <w:tmpl w:val="B09E3F18"/>
    <w:lvl w:ilvl="0">
      <w:start w:val="3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ED7B67"/>
    <w:multiLevelType w:val="multilevel"/>
    <w:tmpl w:val="EA54213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DD3D27"/>
    <w:multiLevelType w:val="multilevel"/>
    <w:tmpl w:val="A4E2E9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9830AE"/>
    <w:multiLevelType w:val="hybridMultilevel"/>
    <w:tmpl w:val="71DED540"/>
    <w:lvl w:ilvl="0" w:tplc="3042B2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6A8707C"/>
    <w:multiLevelType w:val="hybridMultilevel"/>
    <w:tmpl w:val="F6469016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27EC"/>
    <w:multiLevelType w:val="multilevel"/>
    <w:tmpl w:val="93A0C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E9A21DC"/>
    <w:multiLevelType w:val="hybridMultilevel"/>
    <w:tmpl w:val="7020FD06"/>
    <w:lvl w:ilvl="0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80735"/>
    <w:multiLevelType w:val="multilevel"/>
    <w:tmpl w:val="3F5AB5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A73100"/>
    <w:multiLevelType w:val="multilevel"/>
    <w:tmpl w:val="09BEFFA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0E49E6"/>
    <w:multiLevelType w:val="multilevel"/>
    <w:tmpl w:val="5D2A9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6E4250"/>
    <w:multiLevelType w:val="multilevel"/>
    <w:tmpl w:val="92705826"/>
    <w:lvl w:ilvl="0">
      <w:start w:val="4"/>
      <w:numFmt w:val="decimal"/>
      <w:lvlText w:val="%1."/>
      <w:lvlJc w:val="left"/>
      <w:pPr>
        <w:ind w:left="3539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84535"/>
    <w:multiLevelType w:val="multilevel"/>
    <w:tmpl w:val="9C2A9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21A316D"/>
    <w:multiLevelType w:val="hybridMultilevel"/>
    <w:tmpl w:val="A01CD230"/>
    <w:lvl w:ilvl="0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B01D9"/>
    <w:multiLevelType w:val="hybridMultilevel"/>
    <w:tmpl w:val="4B22B5BC"/>
    <w:lvl w:ilvl="0" w:tplc="3042B24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17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92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66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815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4D2955C0"/>
    <w:multiLevelType w:val="hybridMultilevel"/>
    <w:tmpl w:val="F9D28A1C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728ED"/>
    <w:multiLevelType w:val="hybridMultilevel"/>
    <w:tmpl w:val="2A64A75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DB2E86"/>
    <w:multiLevelType w:val="multilevel"/>
    <w:tmpl w:val="09428DAA"/>
    <w:lvl w:ilvl="0">
      <w:start w:val="1"/>
      <w:numFmt w:val="decimal"/>
      <w:lvlText w:val="%1"/>
      <w:lvlJc w:val="left"/>
      <w:pPr>
        <w:ind w:left="101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2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5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8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1" w:hanging="521"/>
      </w:pPr>
      <w:rPr>
        <w:rFonts w:hint="default"/>
        <w:lang w:val="uk-UA" w:eastAsia="en-US" w:bidi="ar-SA"/>
      </w:rPr>
    </w:lvl>
  </w:abstractNum>
  <w:abstractNum w:abstractNumId="18" w15:restartNumberingAfterBreak="0">
    <w:nsid w:val="5901380B"/>
    <w:multiLevelType w:val="multilevel"/>
    <w:tmpl w:val="8D72E1A6"/>
    <w:lvl w:ilvl="0">
      <w:start w:val="2"/>
      <w:numFmt w:val="decimal"/>
      <w:lvlText w:val="%1"/>
      <w:lvlJc w:val="left"/>
      <w:pPr>
        <w:ind w:left="101" w:hanging="65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65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2" w:hanging="6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5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32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8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5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1" w:hanging="653"/>
      </w:pPr>
      <w:rPr>
        <w:rFonts w:hint="default"/>
        <w:lang w:val="uk-UA" w:eastAsia="en-US" w:bidi="ar-SA"/>
      </w:rPr>
    </w:lvl>
  </w:abstractNum>
  <w:abstractNum w:abstractNumId="19" w15:restartNumberingAfterBreak="0">
    <w:nsid w:val="5D944ED5"/>
    <w:multiLevelType w:val="hybridMultilevel"/>
    <w:tmpl w:val="22EC3530"/>
    <w:lvl w:ilvl="0" w:tplc="BD46B34E">
      <w:start w:val="1"/>
      <w:numFmt w:val="decimal"/>
      <w:lvlText w:val="%1."/>
      <w:lvlJc w:val="left"/>
      <w:pPr>
        <w:ind w:left="4203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9B658E2">
      <w:numFmt w:val="bullet"/>
      <w:lvlText w:val="•"/>
      <w:lvlJc w:val="left"/>
      <w:pPr>
        <w:ind w:left="4736" w:hanging="850"/>
      </w:pPr>
      <w:rPr>
        <w:rFonts w:hint="default"/>
        <w:lang w:val="uk-UA" w:eastAsia="en-US" w:bidi="ar-SA"/>
      </w:rPr>
    </w:lvl>
    <w:lvl w:ilvl="2" w:tplc="42285698">
      <w:numFmt w:val="bullet"/>
      <w:lvlText w:val="•"/>
      <w:lvlJc w:val="left"/>
      <w:pPr>
        <w:ind w:left="5272" w:hanging="850"/>
      </w:pPr>
      <w:rPr>
        <w:rFonts w:hint="default"/>
        <w:lang w:val="uk-UA" w:eastAsia="en-US" w:bidi="ar-SA"/>
      </w:rPr>
    </w:lvl>
    <w:lvl w:ilvl="3" w:tplc="6A84C01E">
      <w:numFmt w:val="bullet"/>
      <w:lvlText w:val="•"/>
      <w:lvlJc w:val="left"/>
      <w:pPr>
        <w:ind w:left="5809" w:hanging="850"/>
      </w:pPr>
      <w:rPr>
        <w:rFonts w:hint="default"/>
        <w:lang w:val="uk-UA" w:eastAsia="en-US" w:bidi="ar-SA"/>
      </w:rPr>
    </w:lvl>
    <w:lvl w:ilvl="4" w:tplc="B30ECD7E">
      <w:numFmt w:val="bullet"/>
      <w:lvlText w:val="•"/>
      <w:lvlJc w:val="left"/>
      <w:pPr>
        <w:ind w:left="6345" w:hanging="850"/>
      </w:pPr>
      <w:rPr>
        <w:rFonts w:hint="default"/>
        <w:lang w:val="uk-UA" w:eastAsia="en-US" w:bidi="ar-SA"/>
      </w:rPr>
    </w:lvl>
    <w:lvl w:ilvl="5" w:tplc="01E4EF7C">
      <w:numFmt w:val="bullet"/>
      <w:lvlText w:val="•"/>
      <w:lvlJc w:val="left"/>
      <w:pPr>
        <w:ind w:left="6882" w:hanging="850"/>
      </w:pPr>
      <w:rPr>
        <w:rFonts w:hint="default"/>
        <w:lang w:val="uk-UA" w:eastAsia="en-US" w:bidi="ar-SA"/>
      </w:rPr>
    </w:lvl>
    <w:lvl w:ilvl="6" w:tplc="F46ED736">
      <w:numFmt w:val="bullet"/>
      <w:lvlText w:val="•"/>
      <w:lvlJc w:val="left"/>
      <w:pPr>
        <w:ind w:left="7418" w:hanging="850"/>
      </w:pPr>
      <w:rPr>
        <w:rFonts w:hint="default"/>
        <w:lang w:val="uk-UA" w:eastAsia="en-US" w:bidi="ar-SA"/>
      </w:rPr>
    </w:lvl>
    <w:lvl w:ilvl="7" w:tplc="DAAA37E0">
      <w:numFmt w:val="bullet"/>
      <w:lvlText w:val="•"/>
      <w:lvlJc w:val="left"/>
      <w:pPr>
        <w:ind w:left="7955" w:hanging="850"/>
      </w:pPr>
      <w:rPr>
        <w:rFonts w:hint="default"/>
        <w:lang w:val="uk-UA" w:eastAsia="en-US" w:bidi="ar-SA"/>
      </w:rPr>
    </w:lvl>
    <w:lvl w:ilvl="8" w:tplc="11FE7C44">
      <w:numFmt w:val="bullet"/>
      <w:lvlText w:val="•"/>
      <w:lvlJc w:val="left"/>
      <w:pPr>
        <w:ind w:left="8491" w:hanging="850"/>
      </w:pPr>
      <w:rPr>
        <w:rFonts w:hint="default"/>
        <w:lang w:val="uk-UA" w:eastAsia="en-US" w:bidi="ar-SA"/>
      </w:rPr>
    </w:lvl>
  </w:abstractNum>
  <w:abstractNum w:abstractNumId="20" w15:restartNumberingAfterBreak="0">
    <w:nsid w:val="5DDF04F8"/>
    <w:multiLevelType w:val="hybridMultilevel"/>
    <w:tmpl w:val="908CEFF2"/>
    <w:lvl w:ilvl="0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78742D"/>
    <w:multiLevelType w:val="hybridMultilevel"/>
    <w:tmpl w:val="EEF4BD72"/>
    <w:lvl w:ilvl="0" w:tplc="F750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74A56"/>
    <w:multiLevelType w:val="hybridMultilevel"/>
    <w:tmpl w:val="B5B68D2A"/>
    <w:lvl w:ilvl="0" w:tplc="3042B24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17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92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66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815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9192EF8"/>
    <w:multiLevelType w:val="hybridMultilevel"/>
    <w:tmpl w:val="46DCC3BC"/>
    <w:lvl w:ilvl="0" w:tplc="3042B24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17" w:hanging="36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92" w:hanging="36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66" w:hanging="36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815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741B07B6"/>
    <w:multiLevelType w:val="hybridMultilevel"/>
    <w:tmpl w:val="F0DCBE68"/>
    <w:lvl w:ilvl="0" w:tplc="304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F3809"/>
    <w:multiLevelType w:val="multilevel"/>
    <w:tmpl w:val="C674D7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3"/>
  </w:num>
  <w:num w:numId="5">
    <w:abstractNumId w:val="22"/>
  </w:num>
  <w:num w:numId="6">
    <w:abstractNumId w:val="14"/>
  </w:num>
  <w:num w:numId="7">
    <w:abstractNumId w:val="7"/>
  </w:num>
  <w:num w:numId="8">
    <w:abstractNumId w:val="16"/>
  </w:num>
  <w:num w:numId="9">
    <w:abstractNumId w:val="13"/>
  </w:num>
  <w:num w:numId="10">
    <w:abstractNumId w:val="15"/>
  </w:num>
  <w:num w:numId="11">
    <w:abstractNumId w:val="24"/>
  </w:num>
  <w:num w:numId="12">
    <w:abstractNumId w:val="4"/>
  </w:num>
  <w:num w:numId="13">
    <w:abstractNumId w:val="0"/>
  </w:num>
  <w:num w:numId="14">
    <w:abstractNumId w:val="20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3"/>
  </w:num>
  <w:num w:numId="20">
    <w:abstractNumId w:val="11"/>
  </w:num>
  <w:num w:numId="21">
    <w:abstractNumId w:val="2"/>
  </w:num>
  <w:num w:numId="22">
    <w:abstractNumId w:val="21"/>
  </w:num>
  <w:num w:numId="23">
    <w:abstractNumId w:val="8"/>
  </w:num>
  <w:num w:numId="24">
    <w:abstractNumId w:val="6"/>
  </w:num>
  <w:num w:numId="25">
    <w:abstractNumId w:val="25"/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79"/>
    <w:rsid w:val="000176F3"/>
    <w:rsid w:val="00035209"/>
    <w:rsid w:val="00060898"/>
    <w:rsid w:val="00060FE3"/>
    <w:rsid w:val="000827AE"/>
    <w:rsid w:val="00083F7B"/>
    <w:rsid w:val="000851F1"/>
    <w:rsid w:val="000E578B"/>
    <w:rsid w:val="00125A98"/>
    <w:rsid w:val="00153A3D"/>
    <w:rsid w:val="00154110"/>
    <w:rsid w:val="00196350"/>
    <w:rsid w:val="001A2F5E"/>
    <w:rsid w:val="001A7AA7"/>
    <w:rsid w:val="001B4EC9"/>
    <w:rsid w:val="001C110D"/>
    <w:rsid w:val="001C358F"/>
    <w:rsid w:val="001D4034"/>
    <w:rsid w:val="001E00A3"/>
    <w:rsid w:val="001F4D8B"/>
    <w:rsid w:val="0020420A"/>
    <w:rsid w:val="002205D9"/>
    <w:rsid w:val="00223218"/>
    <w:rsid w:val="00244E4E"/>
    <w:rsid w:val="00270B7D"/>
    <w:rsid w:val="002B29E3"/>
    <w:rsid w:val="002C2134"/>
    <w:rsid w:val="002C4683"/>
    <w:rsid w:val="002D1B75"/>
    <w:rsid w:val="002D67EB"/>
    <w:rsid w:val="00300ABC"/>
    <w:rsid w:val="00300CDA"/>
    <w:rsid w:val="003226D5"/>
    <w:rsid w:val="00360510"/>
    <w:rsid w:val="003628D5"/>
    <w:rsid w:val="00367474"/>
    <w:rsid w:val="00372BAC"/>
    <w:rsid w:val="003737E5"/>
    <w:rsid w:val="0037391D"/>
    <w:rsid w:val="0038769C"/>
    <w:rsid w:val="00387EEF"/>
    <w:rsid w:val="00392F5A"/>
    <w:rsid w:val="003A772F"/>
    <w:rsid w:val="003C6159"/>
    <w:rsid w:val="003D106C"/>
    <w:rsid w:val="003D4758"/>
    <w:rsid w:val="003E0709"/>
    <w:rsid w:val="003E295A"/>
    <w:rsid w:val="003E3290"/>
    <w:rsid w:val="003E39AA"/>
    <w:rsid w:val="003E4B21"/>
    <w:rsid w:val="003F7C9F"/>
    <w:rsid w:val="004002AE"/>
    <w:rsid w:val="0042308C"/>
    <w:rsid w:val="00427FB8"/>
    <w:rsid w:val="00440215"/>
    <w:rsid w:val="00466BB9"/>
    <w:rsid w:val="0047498B"/>
    <w:rsid w:val="00477930"/>
    <w:rsid w:val="004918A6"/>
    <w:rsid w:val="004A564E"/>
    <w:rsid w:val="004B2738"/>
    <w:rsid w:val="004E5EEC"/>
    <w:rsid w:val="004F3B8D"/>
    <w:rsid w:val="0050194F"/>
    <w:rsid w:val="00523008"/>
    <w:rsid w:val="00540E17"/>
    <w:rsid w:val="00541664"/>
    <w:rsid w:val="0054212D"/>
    <w:rsid w:val="0055089C"/>
    <w:rsid w:val="00580DA9"/>
    <w:rsid w:val="00583DC7"/>
    <w:rsid w:val="00595FE2"/>
    <w:rsid w:val="005A0F33"/>
    <w:rsid w:val="005A48F9"/>
    <w:rsid w:val="005C5CC5"/>
    <w:rsid w:val="005D3EB5"/>
    <w:rsid w:val="005D5629"/>
    <w:rsid w:val="005F072D"/>
    <w:rsid w:val="005F5811"/>
    <w:rsid w:val="005F63A9"/>
    <w:rsid w:val="00635671"/>
    <w:rsid w:val="006448D5"/>
    <w:rsid w:val="00654E81"/>
    <w:rsid w:val="00690C32"/>
    <w:rsid w:val="00694EBD"/>
    <w:rsid w:val="006E6E74"/>
    <w:rsid w:val="006F5C8A"/>
    <w:rsid w:val="00704CC0"/>
    <w:rsid w:val="00706EEC"/>
    <w:rsid w:val="00712505"/>
    <w:rsid w:val="00713AA5"/>
    <w:rsid w:val="00754294"/>
    <w:rsid w:val="007577F7"/>
    <w:rsid w:val="007826A2"/>
    <w:rsid w:val="007A5174"/>
    <w:rsid w:val="007A7B1B"/>
    <w:rsid w:val="007C5CA4"/>
    <w:rsid w:val="007C61A7"/>
    <w:rsid w:val="007D2B16"/>
    <w:rsid w:val="007D46DD"/>
    <w:rsid w:val="00801DFB"/>
    <w:rsid w:val="008043F2"/>
    <w:rsid w:val="00807777"/>
    <w:rsid w:val="00867542"/>
    <w:rsid w:val="008748D8"/>
    <w:rsid w:val="0088232E"/>
    <w:rsid w:val="0088492E"/>
    <w:rsid w:val="008919A7"/>
    <w:rsid w:val="00893BFA"/>
    <w:rsid w:val="00897547"/>
    <w:rsid w:val="008C065A"/>
    <w:rsid w:val="008C36E7"/>
    <w:rsid w:val="008D33DB"/>
    <w:rsid w:val="008F6CCF"/>
    <w:rsid w:val="00907385"/>
    <w:rsid w:val="00935EE9"/>
    <w:rsid w:val="00946095"/>
    <w:rsid w:val="00966DA4"/>
    <w:rsid w:val="0097243D"/>
    <w:rsid w:val="00987C55"/>
    <w:rsid w:val="00992B41"/>
    <w:rsid w:val="009A2234"/>
    <w:rsid w:val="009C403D"/>
    <w:rsid w:val="009C74B4"/>
    <w:rsid w:val="009C7937"/>
    <w:rsid w:val="009E1BA7"/>
    <w:rsid w:val="009E46ED"/>
    <w:rsid w:val="00A716F6"/>
    <w:rsid w:val="00A72C2F"/>
    <w:rsid w:val="00A85917"/>
    <w:rsid w:val="00A86266"/>
    <w:rsid w:val="00A8688C"/>
    <w:rsid w:val="00AA1353"/>
    <w:rsid w:val="00AC49F4"/>
    <w:rsid w:val="00AD29CA"/>
    <w:rsid w:val="00AD3223"/>
    <w:rsid w:val="00AF753B"/>
    <w:rsid w:val="00AF7845"/>
    <w:rsid w:val="00B14201"/>
    <w:rsid w:val="00B16945"/>
    <w:rsid w:val="00B23070"/>
    <w:rsid w:val="00B24D7B"/>
    <w:rsid w:val="00B408EA"/>
    <w:rsid w:val="00B65C37"/>
    <w:rsid w:val="00B71D64"/>
    <w:rsid w:val="00BE6227"/>
    <w:rsid w:val="00BF0DE7"/>
    <w:rsid w:val="00C334D1"/>
    <w:rsid w:val="00C43124"/>
    <w:rsid w:val="00C44C2D"/>
    <w:rsid w:val="00C4664D"/>
    <w:rsid w:val="00C50027"/>
    <w:rsid w:val="00C508BF"/>
    <w:rsid w:val="00C5137A"/>
    <w:rsid w:val="00C5178C"/>
    <w:rsid w:val="00C721F1"/>
    <w:rsid w:val="00C76835"/>
    <w:rsid w:val="00C979F4"/>
    <w:rsid w:val="00CC1756"/>
    <w:rsid w:val="00CF6236"/>
    <w:rsid w:val="00D01F7A"/>
    <w:rsid w:val="00D14E7D"/>
    <w:rsid w:val="00D34C19"/>
    <w:rsid w:val="00D523EA"/>
    <w:rsid w:val="00D53E11"/>
    <w:rsid w:val="00D6286E"/>
    <w:rsid w:val="00D71236"/>
    <w:rsid w:val="00D92E0F"/>
    <w:rsid w:val="00DC5D5B"/>
    <w:rsid w:val="00DE5EB1"/>
    <w:rsid w:val="00E01B78"/>
    <w:rsid w:val="00E241CE"/>
    <w:rsid w:val="00E27CB7"/>
    <w:rsid w:val="00E31992"/>
    <w:rsid w:val="00E4022B"/>
    <w:rsid w:val="00E43BB7"/>
    <w:rsid w:val="00E75217"/>
    <w:rsid w:val="00E761DB"/>
    <w:rsid w:val="00E94C0B"/>
    <w:rsid w:val="00ED63C7"/>
    <w:rsid w:val="00F2056D"/>
    <w:rsid w:val="00F47AE7"/>
    <w:rsid w:val="00F519F6"/>
    <w:rsid w:val="00F63DB7"/>
    <w:rsid w:val="00F91A53"/>
    <w:rsid w:val="00FB0B7F"/>
    <w:rsid w:val="00FB16AA"/>
    <w:rsid w:val="00FB18F3"/>
    <w:rsid w:val="00FC2CD0"/>
    <w:rsid w:val="00FD5A2B"/>
    <w:rsid w:val="00FE3A7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9897"/>
  <w15:docId w15:val="{E1FA5B2F-5EFA-4214-809F-CB1C931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1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54110"/>
    <w:pPr>
      <w:ind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1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110"/>
    <w:pPr>
      <w:ind w:left="821" w:hanging="36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154110"/>
    <w:pPr>
      <w:spacing w:before="31"/>
      <w:ind w:left="1092" w:right="1098" w:hanging="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54110"/>
    <w:pPr>
      <w:ind w:left="821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54110"/>
  </w:style>
  <w:style w:type="character" w:customStyle="1" w:styleId="a6">
    <w:name w:val="Основной текст_"/>
    <w:link w:val="10"/>
    <w:rsid w:val="002D1B75"/>
    <w:rPr>
      <w:rFonts w:ascii="Times New Roman" w:eastAsia="Times New Roman" w:hAnsi="Times New Roman" w:cs="Times New Roman"/>
      <w:color w:val="5B5A5C"/>
      <w:sz w:val="26"/>
      <w:szCs w:val="26"/>
    </w:rPr>
  </w:style>
  <w:style w:type="paragraph" w:customStyle="1" w:styleId="10">
    <w:name w:val="Основной текст1"/>
    <w:basedOn w:val="a"/>
    <w:link w:val="a6"/>
    <w:rsid w:val="002D1B75"/>
    <w:pPr>
      <w:autoSpaceDE/>
      <w:autoSpaceDN/>
      <w:spacing w:line="389" w:lineRule="auto"/>
      <w:ind w:firstLine="400"/>
    </w:pPr>
    <w:rPr>
      <w:color w:val="5B5A5C"/>
      <w:sz w:val="26"/>
      <w:szCs w:val="26"/>
      <w:lang w:val="en-US"/>
    </w:rPr>
  </w:style>
  <w:style w:type="character" w:customStyle="1" w:styleId="markedcontent">
    <w:name w:val="markedcontent"/>
    <w:basedOn w:val="a0"/>
    <w:rsid w:val="002D1B75"/>
  </w:style>
  <w:style w:type="character" w:customStyle="1" w:styleId="2">
    <w:name w:val="Основной текст (2)_"/>
    <w:basedOn w:val="a0"/>
    <w:link w:val="20"/>
    <w:rsid w:val="000352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209"/>
    <w:pPr>
      <w:shd w:val="clear" w:color="auto" w:fill="FFFFFF"/>
      <w:autoSpaceDE/>
      <w:autoSpaceDN/>
      <w:spacing w:before="240" w:after="120" w:line="341" w:lineRule="exact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DF1E5197B5E41BF7D5F14A7663C21" ma:contentTypeVersion="2" ma:contentTypeDescription="Создание документа." ma:contentTypeScope="" ma:versionID="35dd405237d62b00e39a4fb1fa98e7a3">
  <xsd:schema xmlns:xsd="http://www.w3.org/2001/XMLSchema" xmlns:xs="http://www.w3.org/2001/XMLSchema" xmlns:p="http://schemas.microsoft.com/office/2006/metadata/properties" xmlns:ns3="75a0c8a7-fc69-4d5c-a47a-78898665c738" targetNamespace="http://schemas.microsoft.com/office/2006/metadata/properties" ma:root="true" ma:fieldsID="3935c61b24113187ab6bc8459b1efbd2" ns3:_="">
    <xsd:import namespace="75a0c8a7-fc69-4d5c-a47a-78898665c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c8a7-fc69-4d5c-a47a-78898665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5CE6-EC93-4613-A731-283C5139549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75a0c8a7-fc69-4d5c-a47a-78898665c738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A7E067-1D1D-4571-BDF8-FD2501C66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AC2A9-496B-4008-955C-07CF3E265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c8a7-fc69-4d5c-a47a-78898665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47CF8-3446-41CC-B1E3-FD977851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12994</Words>
  <Characters>7407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Івасишина Елеонора Петрівна</cp:lastModifiedBy>
  <cp:revision>4</cp:revision>
  <dcterms:created xsi:type="dcterms:W3CDTF">2022-10-07T11:02:00Z</dcterms:created>
  <dcterms:modified xsi:type="dcterms:W3CDTF">2022-10-19T12:49:00Z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Nitro Pro 13 (13.33.2.645)</vt:lpwstr>
  </property>
  <property fmtid="{D5CDD505-2E9C-101B-9397-08002B2CF9AE}" pid="4" name="LastSaved">
    <vt:filetime>2022-09-29T00:00:00Z</vt:filetime>
  </property>
  <property fmtid="{D5CDD505-2E9C-101B-9397-08002B2CF9AE}" pid="5" name="ContentTypeId">
    <vt:lpwstr>0x01010067EDF1E5197B5E41BF7D5F14A7663C21</vt:lpwstr>
  </property>
</Properties>
</file>