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80" w:rsidRDefault="0090364E">
      <w:pPr>
        <w:ind w:left="6633" w:firstLine="6051"/>
      </w:pPr>
      <w:r>
        <w:t xml:space="preserve">         Додаток № 8 П Е Р Е Л І К </w:t>
      </w:r>
    </w:p>
    <w:p w:rsidR="00336980" w:rsidRDefault="0090364E">
      <w:pPr>
        <w:ind w:left="5970" w:hanging="5211"/>
      </w:pPr>
      <w:r>
        <w:t xml:space="preserve">професій та посад працівників, яким видається спецодяг, спецвзуття та інші засоби індивідуального захисту по колективному договору. </w:t>
      </w:r>
    </w:p>
    <w:p w:rsidR="00336980" w:rsidRDefault="0090364E">
      <w:pPr>
        <w:ind w:left="332"/>
      </w:pPr>
      <w:r>
        <w:t xml:space="preserve">Підстава: Постанова Одеської обласної Ради народних депутатів Управління охорони здоров'я № 318/П від 29.08.95 р.  </w:t>
      </w:r>
    </w:p>
    <w:p w:rsidR="00336980" w:rsidRDefault="0090364E">
      <w:pPr>
        <w:spacing w:after="0" w:line="259" w:lineRule="auto"/>
        <w:ind w:left="0" w:firstLine="0"/>
        <w:jc w:val="center"/>
      </w:pPr>
      <w:r>
        <w:t xml:space="preserve">"Типових норм", наказ МОЗ СРСР №65 від 29.01.88р. </w:t>
      </w:r>
    </w:p>
    <w:tbl>
      <w:tblPr>
        <w:tblStyle w:val="TableGrid"/>
        <w:tblW w:w="14179" w:type="dxa"/>
        <w:tblInd w:w="-108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75"/>
        <w:gridCol w:w="5105"/>
        <w:gridCol w:w="6378"/>
        <w:gridCol w:w="2021"/>
      </w:tblGrid>
      <w:tr w:rsidR="00336980">
        <w:trPr>
          <w:trHeight w:val="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16" w:line="259" w:lineRule="auto"/>
              <w:ind w:left="106" w:firstLine="0"/>
            </w:pPr>
            <w:r>
              <w:rPr>
                <w:sz w:val="26"/>
              </w:rPr>
              <w:t xml:space="preserve">№ </w:t>
            </w:r>
          </w:p>
          <w:p w:rsidR="00336980" w:rsidRDefault="0090364E">
            <w:pPr>
              <w:spacing w:after="0" w:line="259" w:lineRule="auto"/>
              <w:ind w:left="53" w:firstLine="0"/>
            </w:pPr>
            <w:r>
              <w:rPr>
                <w:sz w:val="26"/>
              </w:rPr>
              <w:t xml:space="preserve">п/п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Найменування виробництв, професій і посад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Найменування спецодягу, спецвзуття та засобів захисту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Строк експлуатації </w:t>
            </w:r>
          </w:p>
        </w:tc>
      </w:tr>
      <w:tr w:rsidR="00336980">
        <w:trPr>
          <w:trHeight w:val="9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52" w:line="238" w:lineRule="auto"/>
              <w:ind w:left="2" w:firstLine="0"/>
              <w:jc w:val="both"/>
            </w:pPr>
            <w:r>
              <w:rPr>
                <w:sz w:val="26"/>
              </w:rPr>
              <w:t xml:space="preserve">Лікарі, середній медперсонал в операційних, перев'язочних та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гіпсувальних кімнатах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71" w:firstLine="0"/>
              <w:jc w:val="both"/>
            </w:pPr>
            <w:r>
              <w:rPr>
                <w:sz w:val="26"/>
              </w:rPr>
              <w:t xml:space="preserve">Фартух непромокальний, рукавиці гумові. При роботі з електроінструментами калоші  діелектричні, при роботі кварцових ламп захисні  окуляри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До зношення </w:t>
            </w:r>
          </w:p>
        </w:tc>
      </w:tr>
      <w:tr w:rsidR="00336980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right="70" w:firstLine="0"/>
              <w:jc w:val="both"/>
            </w:pPr>
            <w:r>
              <w:rPr>
                <w:sz w:val="26"/>
              </w:rPr>
              <w:t xml:space="preserve">Лікарі та середній медперсонал процедурних кабінетів хірургічного, гінекологічного, стоматологічного кабінетів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658" w:firstLine="0"/>
            </w:pPr>
            <w:r>
              <w:rPr>
                <w:sz w:val="26"/>
              </w:rPr>
              <w:t xml:space="preserve">Фартух непромокальний, рукавиці гумові Халати, шапочки, маски.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До зношення </w:t>
            </w:r>
          </w:p>
        </w:tc>
      </w:tr>
      <w:tr w:rsidR="00336980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Лікарі-стоматологи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Фартух непромокальний, рукавиці гумові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До зношення </w:t>
            </w:r>
          </w:p>
        </w:tc>
      </w:tr>
      <w:tr w:rsidR="00336980">
        <w:trPr>
          <w:trHeight w:val="9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right="68" w:firstLine="0"/>
              <w:jc w:val="both"/>
            </w:pPr>
            <w:r>
              <w:rPr>
                <w:sz w:val="26"/>
              </w:rPr>
              <w:t xml:space="preserve">Лікарі, середній та  молодший медперсонал, які працюють в рентгенкабінеті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67" w:firstLine="0"/>
              <w:jc w:val="both"/>
            </w:pPr>
            <w:r>
              <w:rPr>
                <w:sz w:val="26"/>
              </w:rPr>
              <w:t xml:space="preserve">Фартух і спідниця з просвинцьованой гуми, рукавиці зі простої гуми, окуляри для адаптації для рентгенлаборанта, фартух непромокальний, рукавиці гумові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До зношення </w:t>
            </w:r>
          </w:p>
        </w:tc>
      </w:tr>
      <w:tr w:rsidR="00336980">
        <w:trPr>
          <w:trHeight w:val="9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  <w:jc w:val="both"/>
            </w:pPr>
            <w:r>
              <w:rPr>
                <w:sz w:val="26"/>
              </w:rPr>
              <w:t xml:space="preserve">Лікарі, середній і молодший медперсонал, біологи, лаборанти лабораторії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50" w:line="238" w:lineRule="auto"/>
              <w:ind w:left="0" w:firstLine="0"/>
              <w:jc w:val="both"/>
            </w:pPr>
            <w:r>
              <w:rPr>
                <w:sz w:val="26"/>
              </w:rPr>
              <w:t xml:space="preserve">Халат х/п, фартух, рукавиці гумові, нагрудники, окуляри захисні для мийки посуди. При роботі в </w:t>
            </w:r>
          </w:p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біохімічній лабораторії  -  протигаз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До зношення </w:t>
            </w:r>
          </w:p>
        </w:tc>
      </w:tr>
      <w:tr w:rsidR="00336980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  <w:jc w:val="both"/>
            </w:pPr>
            <w:r>
              <w:rPr>
                <w:sz w:val="26"/>
              </w:rPr>
              <w:t xml:space="preserve">Лікарі та середній медперсонал світло- та електролікувальних кабінетів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Рукавиці діелектричні, окуляри захисні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До зношення </w:t>
            </w:r>
          </w:p>
        </w:tc>
      </w:tr>
      <w:tr w:rsidR="00336980">
        <w:trPr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lastRenderedPageBreak/>
              <w:t xml:space="preserve">7.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Пральні сортувальники білизни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67" w:firstLine="0"/>
              <w:jc w:val="both"/>
            </w:pPr>
            <w:r>
              <w:rPr>
                <w:sz w:val="26"/>
              </w:rPr>
              <w:t xml:space="preserve">Халат х/п – 2 шт., чоботи гумові, ковпаки (хустинки) – 2 шт., респіратор, окуляри захисні, портянкишкарпетки, фартух непромокальний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18 міс. До зношення </w:t>
            </w:r>
          </w:p>
        </w:tc>
      </w:tr>
      <w:tr w:rsidR="00336980">
        <w:trPr>
          <w:trHeight w:val="310"/>
        </w:trPr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6"/>
              </w:rPr>
              <w:t xml:space="preserve">Загальні професії: </w:t>
            </w:r>
          </w:p>
        </w:tc>
      </w:tr>
      <w:tr w:rsidR="00336980">
        <w:trPr>
          <w:trHeight w:val="6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8.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Грузчик, робітник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Куртка брезентова, штани х/п, рукавиці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К.б. – 12 міс., шт.,рук.- 2 міс. </w:t>
            </w:r>
          </w:p>
        </w:tc>
      </w:tr>
    </w:tbl>
    <w:p w:rsidR="00336980" w:rsidRDefault="00336980">
      <w:pPr>
        <w:spacing w:after="0" w:line="259" w:lineRule="auto"/>
        <w:ind w:left="-1133" w:right="788" w:firstLine="0"/>
      </w:pPr>
    </w:p>
    <w:tbl>
      <w:tblPr>
        <w:tblStyle w:val="TableGrid"/>
        <w:tblW w:w="14179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75"/>
        <w:gridCol w:w="5105"/>
        <w:gridCol w:w="6378"/>
        <w:gridCol w:w="2021"/>
      </w:tblGrid>
      <w:tr w:rsidR="00336980">
        <w:trPr>
          <w:trHeight w:val="1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9.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Двірник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4370" w:firstLine="0"/>
            </w:pPr>
            <w:r>
              <w:rPr>
                <w:sz w:val="26"/>
              </w:rPr>
              <w:t xml:space="preserve">Костюм х/п, фартух х/п,  рукавиці,  плащ непромок.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-"- </w:t>
            </w:r>
          </w:p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-"-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36 міс. </w:t>
            </w:r>
          </w:p>
        </w:tc>
      </w:tr>
      <w:tr w:rsidR="00336980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10.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Дезінфектор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5" w:line="259" w:lineRule="auto"/>
              <w:ind w:left="0" w:firstLine="0"/>
            </w:pPr>
            <w:r>
              <w:rPr>
                <w:sz w:val="26"/>
              </w:rPr>
              <w:t xml:space="preserve">Халат х/п </w:t>
            </w:r>
          </w:p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Чоботи гумові </w:t>
            </w:r>
          </w:p>
          <w:p w:rsidR="00336980" w:rsidRDefault="0090364E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Рукавиці гумові </w:t>
            </w:r>
          </w:p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Протигаз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-"- </w:t>
            </w:r>
          </w:p>
          <w:p w:rsidR="00336980" w:rsidRDefault="0090364E">
            <w:pPr>
              <w:spacing w:after="21" w:line="259" w:lineRule="auto"/>
              <w:ind w:left="2" w:firstLine="0"/>
            </w:pPr>
            <w:r>
              <w:rPr>
                <w:sz w:val="26"/>
              </w:rPr>
              <w:t xml:space="preserve">-"-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Деж. </w:t>
            </w:r>
          </w:p>
        </w:tc>
      </w:tr>
      <w:tr w:rsidR="00336980">
        <w:trPr>
          <w:trHeight w:val="1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Слюсар-сантехнік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2" w:line="259" w:lineRule="auto"/>
              <w:ind w:left="0" w:firstLine="0"/>
            </w:pPr>
            <w:r>
              <w:rPr>
                <w:sz w:val="26"/>
              </w:rPr>
              <w:t xml:space="preserve">Костюм брезентовий </w:t>
            </w:r>
          </w:p>
          <w:p w:rsidR="00336980" w:rsidRDefault="0090364E">
            <w:pPr>
              <w:spacing w:after="1" w:line="277" w:lineRule="auto"/>
              <w:ind w:left="0" w:right="4196" w:firstLine="0"/>
            </w:pPr>
            <w:r>
              <w:rPr>
                <w:sz w:val="26"/>
              </w:rPr>
              <w:t xml:space="preserve">Чоботи гумові Рукавиці Взимку: </w:t>
            </w:r>
          </w:p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Куртка </w:t>
            </w:r>
          </w:p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Штани утеплені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18 міс. </w:t>
            </w:r>
          </w:p>
          <w:p w:rsidR="00336980" w:rsidRDefault="0090364E">
            <w:pPr>
              <w:spacing w:after="0" w:line="277" w:lineRule="auto"/>
              <w:ind w:left="2" w:right="859" w:firstLine="0"/>
            </w:pPr>
            <w:r>
              <w:rPr>
                <w:sz w:val="26"/>
              </w:rPr>
              <w:t xml:space="preserve">12 міс. 2 міс. </w:t>
            </w:r>
          </w:p>
          <w:p w:rsidR="00336980" w:rsidRDefault="0090364E">
            <w:pPr>
              <w:spacing w:after="23" w:line="259" w:lineRule="auto"/>
              <w:ind w:left="2" w:firstLine="0"/>
            </w:pPr>
            <w:r>
              <w:rPr>
                <w:sz w:val="26"/>
              </w:rPr>
              <w:t xml:space="preserve"> </w:t>
            </w:r>
          </w:p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36 міс.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3 міс. </w:t>
            </w:r>
          </w:p>
        </w:tc>
      </w:tr>
      <w:tr w:rsidR="00336980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Столяр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3872" w:firstLine="0"/>
            </w:pPr>
            <w:r>
              <w:rPr>
                <w:sz w:val="26"/>
              </w:rPr>
              <w:t xml:space="preserve">Фартух х/п Рукавиці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right="989" w:firstLine="0"/>
            </w:pPr>
            <w:r>
              <w:rPr>
                <w:sz w:val="26"/>
              </w:rPr>
              <w:t xml:space="preserve">6 міс. 3 міс. </w:t>
            </w:r>
          </w:p>
        </w:tc>
      </w:tr>
      <w:tr w:rsidR="00336980">
        <w:trPr>
          <w:trHeight w:val="1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lastRenderedPageBreak/>
              <w:t xml:space="preserve">13.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Прибиральник виробничих приміщень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Халат х/п </w:t>
            </w:r>
          </w:p>
          <w:p w:rsidR="00336980" w:rsidRDefault="0090364E">
            <w:pPr>
              <w:spacing w:after="25" w:line="259" w:lineRule="auto"/>
              <w:ind w:left="0" w:firstLine="0"/>
            </w:pPr>
            <w:r>
              <w:rPr>
                <w:sz w:val="26"/>
              </w:rPr>
              <w:t xml:space="preserve">Рукавиці </w:t>
            </w:r>
          </w:p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При митті підлоги: </w:t>
            </w:r>
          </w:p>
          <w:p w:rsidR="00336980" w:rsidRDefault="0090364E">
            <w:pPr>
              <w:spacing w:after="25" w:line="259" w:lineRule="auto"/>
              <w:ind w:left="0" w:firstLine="0"/>
            </w:pPr>
            <w:r>
              <w:rPr>
                <w:sz w:val="26"/>
              </w:rPr>
              <w:t xml:space="preserve">Чоботи гумові </w:t>
            </w:r>
          </w:p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Рукавиці гумові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77" w:lineRule="auto"/>
              <w:ind w:left="2" w:right="859" w:firstLine="0"/>
            </w:pPr>
            <w:r>
              <w:rPr>
                <w:sz w:val="26"/>
              </w:rPr>
              <w:t xml:space="preserve">12 міс. 2 міс. </w:t>
            </w:r>
          </w:p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 </w:t>
            </w:r>
          </w:p>
          <w:p w:rsidR="00336980" w:rsidRDefault="0090364E">
            <w:pPr>
              <w:spacing w:after="22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2 міс. </w:t>
            </w:r>
          </w:p>
        </w:tc>
      </w:tr>
      <w:tr w:rsidR="00336980">
        <w:trPr>
          <w:trHeight w:val="1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14.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Електромонтери по ремонту електрообладнання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Півкомбінізони </w:t>
            </w:r>
          </w:p>
          <w:p w:rsidR="00336980" w:rsidRDefault="0090364E">
            <w:pPr>
              <w:spacing w:after="26" w:line="259" w:lineRule="auto"/>
              <w:ind w:left="0" w:firstLine="0"/>
            </w:pPr>
            <w:r>
              <w:rPr>
                <w:sz w:val="26"/>
              </w:rPr>
              <w:t xml:space="preserve">Рукавиці діелектричні </w:t>
            </w:r>
          </w:p>
          <w:p w:rsidR="00336980" w:rsidRDefault="0090364E">
            <w:pPr>
              <w:spacing w:after="22" w:line="259" w:lineRule="auto"/>
              <w:ind w:left="0" w:firstLine="0"/>
            </w:pPr>
            <w:r>
              <w:rPr>
                <w:sz w:val="26"/>
              </w:rPr>
              <w:t xml:space="preserve">Калоші  діелектричні </w:t>
            </w:r>
          </w:p>
          <w:p w:rsidR="00336980" w:rsidRDefault="0090364E">
            <w:pPr>
              <w:spacing w:after="26" w:line="259" w:lineRule="auto"/>
              <w:ind w:left="0" w:firstLine="0"/>
            </w:pPr>
            <w:r>
              <w:rPr>
                <w:sz w:val="26"/>
              </w:rPr>
              <w:t xml:space="preserve">Костюм х/п </w:t>
            </w:r>
          </w:p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Рукавиці напівкомбіновані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19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0" w:line="276" w:lineRule="auto"/>
              <w:ind w:left="2" w:right="656" w:firstLine="0"/>
            </w:pPr>
            <w:r>
              <w:rPr>
                <w:sz w:val="26"/>
              </w:rPr>
              <w:t xml:space="preserve">Деж. Деж.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 </w:t>
            </w:r>
          </w:p>
        </w:tc>
      </w:tr>
      <w:tr w:rsidR="00336980">
        <w:trPr>
          <w:trHeight w:val="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Комірник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right="4036" w:firstLine="0"/>
            </w:pPr>
            <w:r>
              <w:rPr>
                <w:sz w:val="26"/>
              </w:rPr>
              <w:t xml:space="preserve">Халат х/п Рукавиці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right="859" w:firstLine="0"/>
            </w:pPr>
            <w:r>
              <w:rPr>
                <w:sz w:val="26"/>
              </w:rPr>
              <w:t xml:space="preserve">12 міс. 3 міс. </w:t>
            </w:r>
          </w:p>
        </w:tc>
      </w:tr>
      <w:tr w:rsidR="00336980">
        <w:trPr>
          <w:trHeight w:val="9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16.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Робітники бойлерної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Костюм х/п </w:t>
            </w:r>
          </w:p>
          <w:p w:rsidR="00336980" w:rsidRDefault="0090364E">
            <w:pPr>
              <w:spacing w:after="0" w:line="259" w:lineRule="auto"/>
              <w:ind w:left="0" w:right="3121" w:firstLine="0"/>
            </w:pPr>
            <w:r>
              <w:rPr>
                <w:sz w:val="26"/>
              </w:rPr>
              <w:t xml:space="preserve">Черевики шкіряні Рукавиці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22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2 міс. </w:t>
            </w:r>
          </w:p>
        </w:tc>
      </w:tr>
      <w:tr w:rsidR="00336980">
        <w:trPr>
          <w:trHeight w:val="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17.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Ліфтери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1" w:line="259" w:lineRule="auto"/>
              <w:ind w:left="0" w:firstLine="0"/>
            </w:pPr>
            <w:r>
              <w:rPr>
                <w:sz w:val="26"/>
              </w:rPr>
              <w:t xml:space="preserve">Халат х/п – 2 шт. </w:t>
            </w:r>
          </w:p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Ковпак х/п – 2 шт.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right="802" w:firstLine="0"/>
            </w:pPr>
            <w:r>
              <w:rPr>
                <w:sz w:val="26"/>
              </w:rPr>
              <w:t xml:space="preserve">24 міс. 24 міс. </w:t>
            </w:r>
          </w:p>
        </w:tc>
      </w:tr>
      <w:tr w:rsidR="00336980">
        <w:trPr>
          <w:trHeight w:val="2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18.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Працівники харчоблоку (зав.виробництвом, кухарі, робітники кухні, прибиральники)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5" w:line="259" w:lineRule="auto"/>
              <w:ind w:left="0" w:firstLine="0"/>
            </w:pPr>
            <w:r>
              <w:rPr>
                <w:sz w:val="26"/>
              </w:rPr>
              <w:t xml:space="preserve">Халат х/п – 3 шт. </w:t>
            </w:r>
          </w:p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Куртка та спідниця х/п – 4 шт. </w:t>
            </w:r>
          </w:p>
          <w:p w:rsidR="00336980" w:rsidRDefault="0090364E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Ковпак (хустинка) х/п – 4 шт. </w:t>
            </w:r>
          </w:p>
          <w:p w:rsidR="00336980" w:rsidRDefault="0090364E">
            <w:pPr>
              <w:spacing w:after="2" w:line="276" w:lineRule="auto"/>
              <w:ind w:left="0" w:right="3035" w:firstLine="0"/>
            </w:pPr>
            <w:r>
              <w:rPr>
                <w:sz w:val="26"/>
              </w:rPr>
              <w:t xml:space="preserve">Нарукавники – 4 шт. Фартух х/п – 2 шт. </w:t>
            </w:r>
          </w:p>
          <w:p w:rsidR="00336980" w:rsidRDefault="0090364E">
            <w:pPr>
              <w:spacing w:after="23" w:line="259" w:lineRule="auto"/>
              <w:ind w:left="0" w:firstLine="0"/>
            </w:pPr>
            <w:r>
              <w:rPr>
                <w:sz w:val="26"/>
              </w:rPr>
              <w:t xml:space="preserve">Тапочки – 1 пара </w:t>
            </w:r>
          </w:p>
          <w:p w:rsidR="00336980" w:rsidRDefault="0090364E">
            <w:pPr>
              <w:spacing w:after="0" w:line="259" w:lineRule="auto"/>
              <w:ind w:left="0" w:right="3444" w:firstLine="0"/>
            </w:pPr>
            <w:r>
              <w:rPr>
                <w:sz w:val="26"/>
              </w:rPr>
              <w:t xml:space="preserve">Фартух гумовий – 1 шт. Калоші – 1 пара  Рушник – 4 шт.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0" w:rsidRDefault="0090364E">
            <w:pPr>
              <w:spacing w:after="23" w:line="259" w:lineRule="auto"/>
              <w:ind w:left="2" w:firstLine="0"/>
            </w:pPr>
            <w:r>
              <w:rPr>
                <w:sz w:val="26"/>
              </w:rPr>
              <w:t xml:space="preserve">24 міс. </w:t>
            </w:r>
          </w:p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24 міс. </w:t>
            </w:r>
          </w:p>
          <w:p w:rsidR="00336980" w:rsidRDefault="0090364E">
            <w:pPr>
              <w:spacing w:after="23" w:line="259" w:lineRule="auto"/>
              <w:ind w:left="2" w:firstLine="0"/>
            </w:pPr>
            <w:r>
              <w:rPr>
                <w:sz w:val="26"/>
              </w:rPr>
              <w:t xml:space="preserve">24 міс. </w:t>
            </w:r>
          </w:p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24 міс. </w:t>
            </w:r>
          </w:p>
          <w:p w:rsidR="00336980" w:rsidRDefault="0090364E">
            <w:pPr>
              <w:spacing w:after="22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20" w:line="259" w:lineRule="auto"/>
              <w:ind w:left="2" w:firstLine="0"/>
            </w:pPr>
            <w:r>
              <w:rPr>
                <w:sz w:val="26"/>
              </w:rPr>
              <w:t xml:space="preserve">6 міс. </w:t>
            </w:r>
          </w:p>
          <w:p w:rsidR="00336980" w:rsidRDefault="0090364E">
            <w:pPr>
              <w:spacing w:after="23" w:line="259" w:lineRule="auto"/>
              <w:ind w:left="2" w:firstLine="0"/>
            </w:pPr>
            <w:r>
              <w:rPr>
                <w:sz w:val="26"/>
              </w:rPr>
              <w:t xml:space="preserve">6 міс. </w:t>
            </w:r>
          </w:p>
          <w:p w:rsidR="00336980" w:rsidRDefault="0090364E">
            <w:pPr>
              <w:spacing w:after="23" w:line="259" w:lineRule="auto"/>
              <w:ind w:left="2" w:firstLine="0"/>
            </w:pPr>
            <w:r>
              <w:rPr>
                <w:sz w:val="26"/>
              </w:rPr>
              <w:t xml:space="preserve">12 міс. </w:t>
            </w:r>
          </w:p>
          <w:p w:rsidR="00336980" w:rsidRDefault="0090364E">
            <w:pPr>
              <w:spacing w:after="0" w:line="259" w:lineRule="auto"/>
              <w:ind w:left="2" w:firstLine="0"/>
            </w:pPr>
            <w:r>
              <w:rPr>
                <w:sz w:val="26"/>
              </w:rPr>
              <w:t xml:space="preserve">24 міс. </w:t>
            </w:r>
          </w:p>
        </w:tc>
      </w:tr>
    </w:tbl>
    <w:p w:rsidR="00336980" w:rsidRDefault="0090364E">
      <w:pPr>
        <w:spacing w:after="0" w:line="259" w:lineRule="auto"/>
        <w:ind w:left="0" w:firstLine="0"/>
      </w:pPr>
      <w:r>
        <w:t xml:space="preserve"> </w:t>
      </w:r>
    </w:p>
    <w:p w:rsidR="00336980" w:rsidRDefault="0090364E">
      <w:pPr>
        <w:spacing w:after="0" w:line="259" w:lineRule="auto"/>
        <w:ind w:left="0" w:firstLine="0"/>
      </w:pPr>
      <w:r>
        <w:lastRenderedPageBreak/>
        <w:t xml:space="preserve"> </w:t>
      </w:r>
    </w:p>
    <w:p w:rsidR="00336980" w:rsidRDefault="0090364E">
      <w:pPr>
        <w:spacing w:after="0" w:line="259" w:lineRule="auto"/>
        <w:ind w:left="0" w:firstLine="0"/>
      </w:pPr>
      <w:r>
        <w:t xml:space="preserve"> </w:t>
      </w:r>
    </w:p>
    <w:p w:rsidR="00336980" w:rsidRDefault="0090364E">
      <w:pPr>
        <w:spacing w:after="0" w:line="259" w:lineRule="auto"/>
        <w:ind w:left="0" w:firstLine="0"/>
      </w:pPr>
      <w:r>
        <w:t xml:space="preserve"> </w:t>
      </w:r>
    </w:p>
    <w:p w:rsidR="00B51B44" w:rsidRPr="00B51B44" w:rsidRDefault="0090364E" w:rsidP="00B51B44">
      <w:pPr>
        <w:ind w:left="2124" w:firstLine="708"/>
        <w:rPr>
          <w:color w:val="auto"/>
          <w:szCs w:val="28"/>
        </w:rPr>
      </w:pPr>
      <w:r>
        <w:t xml:space="preserve"> </w:t>
      </w:r>
      <w:r w:rsidR="00B51B44" w:rsidRPr="00B51B44">
        <w:rPr>
          <w:color w:val="auto"/>
          <w:szCs w:val="28"/>
        </w:rPr>
        <w:t xml:space="preserve">Ректор ОНМедУ,                                        Голова профкому  ППО </w:t>
      </w:r>
    </w:p>
    <w:p w:rsidR="00B51B44" w:rsidRPr="00B51B44" w:rsidRDefault="00B51B44" w:rsidP="00B51B44">
      <w:pPr>
        <w:spacing w:after="0" w:line="240" w:lineRule="auto"/>
        <w:ind w:left="2124" w:firstLine="708"/>
        <w:rPr>
          <w:color w:val="auto"/>
          <w:szCs w:val="28"/>
        </w:rPr>
      </w:pPr>
      <w:r w:rsidRPr="00B51B44">
        <w:rPr>
          <w:color w:val="auto"/>
          <w:szCs w:val="28"/>
        </w:rPr>
        <w:t xml:space="preserve">Академік </w:t>
      </w:r>
      <w:r w:rsidR="00B04F09">
        <w:rPr>
          <w:color w:val="auto"/>
          <w:szCs w:val="28"/>
        </w:rPr>
        <w:t xml:space="preserve"> НАМН</w:t>
      </w:r>
      <w:bookmarkStart w:id="0" w:name="_GoBack"/>
      <w:bookmarkEnd w:id="0"/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  <w:t>працівників ОНМедУ,</w:t>
      </w:r>
    </w:p>
    <w:p w:rsidR="00B51B44" w:rsidRPr="00B51B44" w:rsidRDefault="00B51B44" w:rsidP="00B51B44">
      <w:pPr>
        <w:keepNext/>
        <w:spacing w:after="0" w:line="240" w:lineRule="auto"/>
        <w:ind w:left="0" w:firstLine="0"/>
        <w:jc w:val="center"/>
        <w:outlineLvl w:val="2"/>
        <w:rPr>
          <w:color w:val="auto"/>
          <w:szCs w:val="28"/>
        </w:rPr>
      </w:pP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  <w:t xml:space="preserve">           </w:t>
      </w:r>
      <w:r w:rsidRPr="00B51B44">
        <w:rPr>
          <w:color w:val="auto"/>
          <w:szCs w:val="20"/>
        </w:rPr>
        <w:t>д.мед.н., професор</w:t>
      </w:r>
    </w:p>
    <w:p w:rsidR="00B51B44" w:rsidRPr="00B51B44" w:rsidRDefault="00B51B44" w:rsidP="00B51B44">
      <w:pPr>
        <w:spacing w:after="0" w:line="240" w:lineRule="auto"/>
        <w:ind w:left="0" w:firstLine="0"/>
        <w:rPr>
          <w:color w:val="auto"/>
          <w:szCs w:val="28"/>
        </w:rPr>
      </w:pPr>
    </w:p>
    <w:p w:rsidR="00B51B44" w:rsidRPr="00B51B44" w:rsidRDefault="00B51B44" w:rsidP="00B51B44">
      <w:pPr>
        <w:spacing w:after="0" w:line="240" w:lineRule="auto"/>
        <w:ind w:left="2124" w:firstLine="708"/>
        <w:rPr>
          <w:color w:val="auto"/>
          <w:szCs w:val="28"/>
        </w:rPr>
      </w:pPr>
      <w:r w:rsidRPr="00B51B44">
        <w:rPr>
          <w:color w:val="auto"/>
          <w:szCs w:val="28"/>
        </w:rPr>
        <w:t>___________________</w:t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  <w:t>______________________</w:t>
      </w:r>
    </w:p>
    <w:p w:rsidR="00B51B44" w:rsidRPr="00B51B44" w:rsidRDefault="00B51B44" w:rsidP="00B51B44">
      <w:pPr>
        <w:spacing w:after="0" w:line="240" w:lineRule="auto"/>
        <w:ind w:left="2124" w:firstLine="708"/>
        <w:rPr>
          <w:color w:val="auto"/>
          <w:szCs w:val="28"/>
        </w:rPr>
      </w:pPr>
      <w:r w:rsidRPr="00B51B44">
        <w:rPr>
          <w:color w:val="auto"/>
          <w:szCs w:val="28"/>
        </w:rPr>
        <w:t>В.М.Запорожан</w:t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</w:r>
      <w:r w:rsidRPr="00B51B44">
        <w:rPr>
          <w:color w:val="auto"/>
          <w:szCs w:val="28"/>
        </w:rPr>
        <w:tab/>
        <w:t>Ю.В.Сухін</w:t>
      </w:r>
    </w:p>
    <w:p w:rsidR="00B51B44" w:rsidRPr="00B51B44" w:rsidRDefault="00B51B44" w:rsidP="00B51B44">
      <w:pPr>
        <w:spacing w:after="0" w:line="240" w:lineRule="auto"/>
        <w:ind w:left="0" w:firstLine="0"/>
        <w:rPr>
          <w:color w:val="auto"/>
          <w:szCs w:val="28"/>
        </w:rPr>
      </w:pPr>
    </w:p>
    <w:p w:rsidR="00B51B44" w:rsidRPr="00B51B44" w:rsidRDefault="00B51B44" w:rsidP="00B51B44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336980" w:rsidRDefault="00336980" w:rsidP="00B51B44">
      <w:pPr>
        <w:spacing w:line="259" w:lineRule="auto"/>
        <w:ind w:left="0" w:firstLine="0"/>
      </w:pPr>
    </w:p>
    <w:sectPr w:rsidR="00336980">
      <w:pgSz w:w="16841" w:h="11906" w:orient="landscape"/>
      <w:pgMar w:top="1138" w:right="848" w:bottom="129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0"/>
    <w:rsid w:val="00336980"/>
    <w:rsid w:val="0090364E"/>
    <w:rsid w:val="00B04F09"/>
    <w:rsid w:val="00B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664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664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4</vt:lpstr>
    </vt:vector>
  </TitlesOfParts>
  <Company>ONMedU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4</dc:title>
  <dc:creator>Шурик</dc:creator>
  <cp:lastModifiedBy>sum64</cp:lastModifiedBy>
  <cp:revision>3</cp:revision>
  <dcterms:created xsi:type="dcterms:W3CDTF">2017-12-01T11:14:00Z</dcterms:created>
  <dcterms:modified xsi:type="dcterms:W3CDTF">2017-12-13T17:52:00Z</dcterms:modified>
</cp:coreProperties>
</file>