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26" w:rsidRDefault="001B612E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Додаток № 7 </w:t>
      </w:r>
    </w:p>
    <w:p w:rsidR="00071126" w:rsidRDefault="001B612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71126" w:rsidRPr="001B612E" w:rsidRDefault="001B612E">
      <w:pPr>
        <w:spacing w:after="100"/>
        <w:ind w:right="5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1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 Е Р Е Л І К </w:t>
      </w:r>
    </w:p>
    <w:p w:rsidR="00071126" w:rsidRDefault="001B612E">
      <w:pPr>
        <w:spacing w:after="5" w:line="276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доплат і  надбавок  до тарифних ставок та посадових окладів працівників ОНМедУ. </w:t>
      </w:r>
    </w:p>
    <w:p w:rsidR="00071126" w:rsidRDefault="001B612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Підстава: Наказ Мінпраці та соц..політики України № 308/519 від 05.10.05 р. </w:t>
      </w:r>
    </w:p>
    <w:p w:rsidR="00071126" w:rsidRDefault="001B612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998" w:type="dxa"/>
        <w:tblInd w:w="5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74"/>
        <w:gridCol w:w="6523"/>
        <w:gridCol w:w="2801"/>
      </w:tblGrid>
      <w:tr w:rsidR="0007112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spacing w:after="17"/>
              <w:ind w:left="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:rsidR="00071126" w:rsidRDefault="001B612E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Найменування доплат і надбавок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Граничні розміри доплат і надбавок </w:t>
            </w:r>
          </w:p>
        </w:tc>
      </w:tr>
      <w:tr w:rsidR="00071126">
        <w:trPr>
          <w:trHeight w:val="19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 сумісництво професій (посад).  </w:t>
            </w:r>
          </w:p>
          <w:p w:rsidR="00071126" w:rsidRDefault="001B612E">
            <w:pPr>
              <w:spacing w:after="1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розширення зони обслуговування та збільшення об’єму робіт.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виконання обов’язків відсутнього працівника.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spacing w:after="36" w:line="251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50% своєї тарифної ставки (від відсутнього працівника, коли це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молодша медсестра)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7112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роботу в важких та шкідливих умовах.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tabs>
                <w:tab w:val="right" w:pos="2656"/>
              </w:tabs>
              <w:spacing w:after="3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Згідно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атестації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робочих місць </w:t>
            </w:r>
          </w:p>
        </w:tc>
      </w:tr>
      <w:tr w:rsidR="00071126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роботу в нічний час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spacing w:after="53"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35% годинної тарифної ставки за кожну годину роботи в нічний час з 22 до 6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годин  ранку </w:t>
            </w:r>
          </w:p>
        </w:tc>
      </w:tr>
      <w:tr w:rsidR="00071126">
        <w:trPr>
          <w:trHeight w:val="16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використання в роботі дезінфікуючих засобів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переліку посад  і робочих місць по представленню адміністрації та профкому – 10% </w:t>
            </w:r>
          </w:p>
        </w:tc>
      </w:tr>
      <w:tr w:rsidR="0007112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126" w:rsidRDefault="00071126"/>
        </w:tc>
        <w:tc>
          <w:tcPr>
            <w:tcW w:w="9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4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Надбавки: </w:t>
            </w:r>
          </w:p>
        </w:tc>
      </w:tr>
      <w:tr w:rsidR="0007112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високу професійну майстерність 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tabs>
                <w:tab w:val="center" w:pos="1381"/>
                <w:tab w:val="right" w:pos="2656"/>
              </w:tabs>
              <w:spacing w:after="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робітників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Ш </w:t>
            </w:r>
          </w:p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розряду – 12% </w:t>
            </w:r>
          </w:p>
        </w:tc>
      </w:tr>
      <w:tr w:rsidR="00071126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За складність,  напруження  та високу якість роботи по представленню керівника структурного підрозділу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26" w:rsidRDefault="001B612E">
            <w:r>
              <w:rPr>
                <w:rFonts w:ascii="Times New Roman" w:eastAsia="Times New Roman" w:hAnsi="Times New Roman" w:cs="Times New Roman"/>
                <w:sz w:val="28"/>
              </w:rPr>
              <w:t xml:space="preserve">До 100% посадового окладу </w:t>
            </w:r>
          </w:p>
        </w:tc>
      </w:tr>
    </w:tbl>
    <w:p w:rsidR="00071126" w:rsidRDefault="001B612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1126" w:rsidRDefault="001B612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C1B1D" w:rsidRPr="00FC1B1D" w:rsidRDefault="00FC1B1D" w:rsidP="00FC1B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Ректор ОНМедУ,                                           Голова профкому  ППО </w:t>
      </w:r>
    </w:p>
    <w:p w:rsidR="00FC1B1D" w:rsidRPr="00FC1B1D" w:rsidRDefault="00FC1B1D" w:rsidP="00FC1B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Академік </w:t>
      </w:r>
      <w:r w:rsidR="002367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НАМН</w:t>
      </w:r>
      <w:bookmarkStart w:id="0" w:name="_GoBack"/>
      <w:bookmarkEnd w:id="0"/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працівників ОНМедУ,</w:t>
      </w:r>
    </w:p>
    <w:p w:rsidR="00FC1B1D" w:rsidRPr="00FC1B1D" w:rsidRDefault="00FC1B1D" w:rsidP="00FC1B1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FC1B1D">
        <w:rPr>
          <w:rFonts w:ascii="Times New Roman" w:eastAsia="Times New Roman" w:hAnsi="Times New Roman" w:cs="Times New Roman"/>
          <w:color w:val="auto"/>
          <w:sz w:val="28"/>
          <w:szCs w:val="20"/>
        </w:rPr>
        <w:t>д.мед.н., професор</w:t>
      </w:r>
    </w:p>
    <w:p w:rsidR="00FC1B1D" w:rsidRPr="00FC1B1D" w:rsidRDefault="00FC1B1D" w:rsidP="00FC1B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1B1D" w:rsidRPr="00FC1B1D" w:rsidRDefault="00FC1B1D" w:rsidP="00FC1B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</w:t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______________________</w:t>
      </w:r>
    </w:p>
    <w:p w:rsidR="00FC1B1D" w:rsidRPr="00FC1B1D" w:rsidRDefault="00FC1B1D" w:rsidP="00FC1B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>В.М.Запорожан</w:t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FC1B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Ю.В.Сухін</w:t>
      </w:r>
    </w:p>
    <w:sectPr w:rsidR="00FC1B1D" w:rsidRPr="00FC1B1D">
      <w:pgSz w:w="11906" w:h="16838"/>
      <w:pgMar w:top="1440" w:right="847" w:bottom="1440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26"/>
    <w:rsid w:val="00071126"/>
    <w:rsid w:val="001B612E"/>
    <w:rsid w:val="00236772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ONMedU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sum64</cp:lastModifiedBy>
  <cp:revision>3</cp:revision>
  <dcterms:created xsi:type="dcterms:W3CDTF">2017-12-01T11:12:00Z</dcterms:created>
  <dcterms:modified xsi:type="dcterms:W3CDTF">2017-12-13T17:51:00Z</dcterms:modified>
</cp:coreProperties>
</file>