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22" w:rsidRPr="00ED1FC8" w:rsidRDefault="00ED1FC8" w:rsidP="00551922">
      <w:pPr>
        <w:spacing w:after="43" w:line="249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</w:t>
      </w:r>
      <w:r w:rsidR="000C4AE1" w:rsidRPr="00ED1FC8">
        <w:rPr>
          <w:rFonts w:ascii="Times New Roman" w:eastAsia="Times New Roman" w:hAnsi="Times New Roman" w:cs="Times New Roman"/>
          <w:b/>
          <w:sz w:val="36"/>
          <w:szCs w:val="36"/>
        </w:rPr>
        <w:t>Список додатків.</w:t>
      </w:r>
    </w:p>
    <w:p w:rsidR="000C4AE1" w:rsidRPr="000C4AE1" w:rsidRDefault="000C4AE1" w:rsidP="00551922">
      <w:pPr>
        <w:spacing w:after="43" w:line="2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254" w:rsidRPr="00C10753" w:rsidRDefault="00C72254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>Додаток № 1</w:t>
      </w:r>
      <w:r w:rsidRPr="00C1075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,2 </w:t>
      </w: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72254" w:rsidRPr="00C10753" w:rsidRDefault="00C72254" w:rsidP="00551922">
      <w:pPr>
        <w:spacing w:after="43" w:line="24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>Правила внутрішнього</w:t>
      </w:r>
      <w:r w:rsidR="00AA49B9" w:rsidRPr="00AA49B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</w:rPr>
        <w:t>трудового</w:t>
      </w: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 розпорядку .</w:t>
      </w:r>
    </w:p>
    <w:p w:rsidR="00C10753" w:rsidRPr="00C10753" w:rsidRDefault="00C10753" w:rsidP="00C10753">
      <w:pPr>
        <w:spacing w:after="43" w:line="24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0753" w:rsidRPr="00C10753" w:rsidRDefault="00C10753" w:rsidP="00C10753">
      <w:pPr>
        <w:spacing w:after="43" w:line="249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>Додаток №3.</w:t>
      </w:r>
    </w:p>
    <w:p w:rsidR="00C10753" w:rsidRPr="00C10753" w:rsidRDefault="00C10753" w:rsidP="00C10753">
      <w:pPr>
        <w:spacing w:after="43" w:line="24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Положення  про оплату  праці.  </w:t>
      </w:r>
    </w:p>
    <w:p w:rsidR="00C10753" w:rsidRPr="00C10753" w:rsidRDefault="00C10753" w:rsidP="00551922">
      <w:pPr>
        <w:spacing w:after="43" w:line="24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922" w:rsidRPr="00C10753" w:rsidRDefault="00551922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4. </w:t>
      </w:r>
    </w:p>
    <w:p w:rsidR="00551922" w:rsidRPr="00C10753" w:rsidRDefault="00551922" w:rsidP="00551922">
      <w:pPr>
        <w:spacing w:after="43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Список професій, посад  працівників, зайнятість котрих дає право на щорічні </w:t>
      </w:r>
    </w:p>
    <w:p w:rsidR="00551922" w:rsidRPr="00C10753" w:rsidRDefault="00551922" w:rsidP="00551922">
      <w:pPr>
        <w:spacing w:after="26" w:line="258" w:lineRule="auto"/>
        <w:ind w:left="10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>додаткові відпустки та скорочений робочий тиждень за роботу зі шкідливими та важкими умовами праці, за особливий характер роботи та ненормований</w:t>
      </w:r>
    </w:p>
    <w:p w:rsidR="00551922" w:rsidRPr="00C10753" w:rsidRDefault="00551922" w:rsidP="00551922">
      <w:pPr>
        <w:spacing w:after="26" w:line="25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 робочий день. </w:t>
      </w:r>
    </w:p>
    <w:p w:rsidR="00C10753" w:rsidRPr="00C10753" w:rsidRDefault="00C10753" w:rsidP="00551922">
      <w:pPr>
        <w:spacing w:after="26" w:line="25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53406" w:rsidRPr="00C10753" w:rsidRDefault="00E53406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5. </w:t>
      </w:r>
    </w:p>
    <w:p w:rsidR="00E53406" w:rsidRPr="00C10753" w:rsidRDefault="00DF593D" w:rsidP="00E5340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10753">
        <w:rPr>
          <w:rFonts w:ascii="Times New Roman" w:hAnsi="Times New Roman" w:cs="Times New Roman"/>
          <w:sz w:val="26"/>
          <w:szCs w:val="26"/>
        </w:rPr>
        <w:t xml:space="preserve">Перелік </w:t>
      </w:r>
      <w:r w:rsidR="00E53406" w:rsidRPr="00C10753">
        <w:rPr>
          <w:rFonts w:ascii="Times New Roman" w:hAnsi="Times New Roman" w:cs="Times New Roman"/>
          <w:sz w:val="26"/>
          <w:szCs w:val="26"/>
        </w:rPr>
        <w:t>посад працівників з ненормованим робочим днем, котрі мають право на додаткову щорічну відпустку.</w:t>
      </w:r>
    </w:p>
    <w:p w:rsidR="00C10753" w:rsidRPr="00C10753" w:rsidRDefault="00C10753" w:rsidP="00E5340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10753" w:rsidRPr="00C10753" w:rsidRDefault="00C10753" w:rsidP="00C10753">
      <w:pPr>
        <w:spacing w:after="43" w:line="249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.          </w:t>
      </w: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</w:t>
      </w:r>
      <w:r w:rsidRPr="00C10753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10753" w:rsidRPr="00C10753" w:rsidRDefault="00C10753" w:rsidP="00C10753">
      <w:pPr>
        <w:spacing w:after="43" w:line="24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>Положення про преміювання працівників.</w:t>
      </w:r>
    </w:p>
    <w:p w:rsidR="00C10753" w:rsidRPr="00C10753" w:rsidRDefault="00C10753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3406" w:rsidRPr="00C10753" w:rsidRDefault="00E53406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7. </w:t>
      </w:r>
    </w:p>
    <w:p w:rsidR="00DF593D" w:rsidRPr="00C10753" w:rsidRDefault="00DF593D" w:rsidP="00DF593D">
      <w:pPr>
        <w:spacing w:after="100"/>
        <w:ind w:right="5"/>
        <w:rPr>
          <w:rFonts w:ascii="Times New Roman" w:hAnsi="Times New Roman" w:cs="Times New Roman"/>
          <w:sz w:val="26"/>
          <w:szCs w:val="26"/>
        </w:rPr>
      </w:pPr>
      <w:r w:rsidRPr="00C10753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Перелік </w:t>
      </w: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доплат і  надбавок  до тарифних ставок та посадових окладів працівників ОНМедУ. Підстава: Наказ Мінпраці та соц..політики України № 308/519 від 05.10.05 р. </w:t>
      </w:r>
    </w:p>
    <w:p w:rsidR="00E53406" w:rsidRPr="00C10753" w:rsidRDefault="00E53406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8. </w:t>
      </w:r>
    </w:p>
    <w:p w:rsidR="00DF593D" w:rsidRPr="00C10753" w:rsidRDefault="00DF593D" w:rsidP="00DF593D">
      <w:pPr>
        <w:rPr>
          <w:rFonts w:ascii="Times New Roman" w:hAnsi="Times New Roman" w:cs="Times New Roman"/>
          <w:sz w:val="26"/>
          <w:szCs w:val="26"/>
        </w:rPr>
      </w:pPr>
      <w:r w:rsidRPr="00C10753">
        <w:rPr>
          <w:rFonts w:ascii="Times New Roman" w:hAnsi="Times New Roman" w:cs="Times New Roman"/>
          <w:sz w:val="26"/>
          <w:szCs w:val="26"/>
        </w:rPr>
        <w:t xml:space="preserve">Перелік  професій та посад працівників, яким видається спецодяг, спецвзуття та інші засоби індивідуального захисту по колективному договору. Підстава: Постанова Одеської обласної Ради народних депутатів Управління охорони здоров'я № 318/П від 29.08.95 р.  "Типових норм", наказ МОЗ СРСР №65 від 29.01.88р. </w:t>
      </w:r>
    </w:p>
    <w:p w:rsidR="00C72254" w:rsidRPr="00C10753" w:rsidRDefault="00E53406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9. </w:t>
      </w:r>
    </w:p>
    <w:p w:rsidR="00DF593D" w:rsidRPr="00C10753" w:rsidRDefault="00F66D89" w:rsidP="00C72254">
      <w:pPr>
        <w:spacing w:after="43" w:line="249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0753">
        <w:rPr>
          <w:rFonts w:ascii="Times New Roman" w:hAnsi="Times New Roman" w:cs="Times New Roman"/>
          <w:color w:val="auto"/>
          <w:sz w:val="26"/>
          <w:szCs w:val="26"/>
        </w:rPr>
        <w:t xml:space="preserve">Список посад </w:t>
      </w:r>
      <w:r w:rsidR="00DF593D" w:rsidRPr="00C1075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працівників Університетської клініки,  що дають право на отримання молока або інших рівноцінних продуктів. Підстава: Постанова МОЗ СРСР № 731/П-13 від 16.12.87р. і по атестації робочих місць </w:t>
      </w:r>
    </w:p>
    <w:p w:rsidR="00C10753" w:rsidRPr="00C10753" w:rsidRDefault="00C10753" w:rsidP="00C72254">
      <w:pPr>
        <w:spacing w:after="43" w:line="249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F593D" w:rsidRPr="00C10753" w:rsidRDefault="00E53406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>Додаток №10.</w:t>
      </w:r>
    </w:p>
    <w:p w:rsidR="00DF593D" w:rsidRPr="00C10753" w:rsidRDefault="00DF593D" w:rsidP="00DF59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Перелік посад і професій працівників ОНМедУ,  робота котрих пов’язана  з </w:t>
      </w:r>
    </w:p>
    <w:p w:rsidR="00DF593D" w:rsidRPr="00C10753" w:rsidRDefault="008E1565" w:rsidP="008E15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>з</w:t>
      </w:r>
      <w:r w:rsidR="00DF593D" w:rsidRPr="00C10753">
        <w:rPr>
          <w:rFonts w:ascii="Times New Roman" w:eastAsia="Times New Roman" w:hAnsi="Times New Roman" w:cs="Times New Roman"/>
          <w:sz w:val="26"/>
          <w:szCs w:val="26"/>
        </w:rPr>
        <w:t xml:space="preserve">абрудненнями, котрим видається безкоштовно мило, згідно </w:t>
      </w:r>
      <w:r w:rsidR="00C72254" w:rsidRPr="00C10753">
        <w:rPr>
          <w:rFonts w:ascii="Times New Roman" w:eastAsia="Times New Roman" w:hAnsi="Times New Roman" w:cs="Times New Roman"/>
          <w:sz w:val="26"/>
          <w:szCs w:val="26"/>
        </w:rPr>
        <w:t>санітарно-гігієнічних</w:t>
      </w:r>
      <w:r w:rsidR="00DF593D" w:rsidRPr="00C10753">
        <w:rPr>
          <w:rFonts w:ascii="Times New Roman" w:eastAsia="Times New Roman" w:hAnsi="Times New Roman" w:cs="Times New Roman"/>
          <w:sz w:val="26"/>
          <w:szCs w:val="26"/>
        </w:rPr>
        <w:t xml:space="preserve"> "Типових норм” (інструкція МОЗ СРСР №658) </w:t>
      </w:r>
      <w:r w:rsidRPr="00C107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53406" w:rsidRPr="00C10753" w:rsidRDefault="00E53406" w:rsidP="00E53406">
      <w:pPr>
        <w:spacing w:after="43" w:line="249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3406" w:rsidRPr="00C10753" w:rsidRDefault="00E53406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Додаток № 11. </w:t>
      </w:r>
    </w:p>
    <w:p w:rsidR="008E1565" w:rsidRPr="00C10753" w:rsidRDefault="008E1565" w:rsidP="008E1565">
      <w:pPr>
        <w:pStyle w:val="a3"/>
        <w:rPr>
          <w:rFonts w:ascii="Times New Roman" w:hAnsi="Times New Roman" w:cs="Times New Roman"/>
          <w:sz w:val="26"/>
          <w:szCs w:val="26"/>
        </w:rPr>
      </w:pPr>
      <w:r w:rsidRPr="00C10753">
        <w:rPr>
          <w:rFonts w:ascii="Times New Roman" w:hAnsi="Times New Roman" w:cs="Times New Roman"/>
          <w:sz w:val="26"/>
          <w:szCs w:val="26"/>
        </w:rPr>
        <w:t xml:space="preserve">Перелік посад в структурних підрозділах ОНМедУ, працівники яких зайняті на роботах із шкідливими умовами праці та мають право на </w:t>
      </w:r>
      <w:r w:rsidRPr="00C10753">
        <w:rPr>
          <w:rFonts w:ascii="Times New Roman" w:hAnsi="Times New Roman" w:cs="Times New Roman"/>
          <w:sz w:val="26"/>
          <w:szCs w:val="26"/>
          <w:lang w:val="ru-RU" w:eastAsia="ru-RU" w:bidi="ru-RU"/>
        </w:rPr>
        <w:t xml:space="preserve">доплату </w:t>
      </w:r>
      <w:r w:rsidRPr="00C10753">
        <w:rPr>
          <w:rFonts w:ascii="Times New Roman" w:hAnsi="Times New Roman" w:cs="Times New Roman"/>
          <w:sz w:val="26"/>
          <w:szCs w:val="26"/>
        </w:rPr>
        <w:t>у розмірах 12 або 24 відсотка від посадового окладу, за результатами атестації робочих місць.</w:t>
      </w:r>
    </w:p>
    <w:p w:rsidR="00C10753" w:rsidRPr="00C10753" w:rsidRDefault="00C10753" w:rsidP="008E15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1565" w:rsidRPr="00C10753" w:rsidRDefault="00E53406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>Додаток № 12</w:t>
      </w:r>
      <w:r w:rsidR="008E1565" w:rsidRPr="00C1075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53406" w:rsidRPr="00C10753" w:rsidRDefault="008E1565" w:rsidP="008E1565">
      <w:pPr>
        <w:spacing w:after="43" w:line="24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Перелік підрозділів та посад </w:t>
      </w: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працівників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Стоматологічного</w:t>
      </w:r>
      <w:r w:rsidR="00E7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медичного центру</w:t>
      </w: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, «Ценру реконструктивної та відновної медицини», «Багатопрофільного</w:t>
      </w:r>
      <w:r w:rsidR="00E7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медичного центру», «Офтальмологічного медичного центру» </w:t>
      </w: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Одеського національного медичного університету, яким здійснюється доплата в розмірі 35 відсотків годинної тарифної ставки (посадового окладу) за роботу в нічний час</w:t>
      </w:r>
      <w:r w:rsidR="00F66D89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0753" w:rsidRPr="00C10753" w:rsidRDefault="00C10753" w:rsidP="008E1565">
      <w:pPr>
        <w:spacing w:after="43" w:line="24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406" w:rsidRPr="00C10753" w:rsidRDefault="00E53406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13. </w:t>
      </w:r>
    </w:p>
    <w:p w:rsidR="008E1565" w:rsidRPr="00C10753" w:rsidRDefault="008E1565" w:rsidP="008E1565">
      <w:pPr>
        <w:spacing w:after="43" w:line="24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Перелік підрозділів та посад </w:t>
      </w: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працівників 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A49B9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Стоматологічного</w:t>
      </w:r>
      <w:r w:rsidR="00E7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медичного центру</w:t>
      </w:r>
      <w:r w:rsidR="00AA49B9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, «Ценру реконструктивної та відновної медицини», «Багатопрофільного</w:t>
      </w:r>
      <w:r w:rsidR="00E7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медичного центру», «Офтальмологічного медичного центру» </w:t>
      </w: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Одеського національного медичного університету, яким здійснюється доплата в розмірі 35 відсотків годинної тарифної ставки (посадового окладу) за роботу в нічний час</w:t>
      </w:r>
      <w:r w:rsidR="00F66D89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0753" w:rsidRPr="00C10753" w:rsidRDefault="00C10753" w:rsidP="008E1565">
      <w:pPr>
        <w:spacing w:after="43" w:line="24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3406" w:rsidRPr="00C10753" w:rsidRDefault="00E53406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№14. </w:t>
      </w:r>
      <w:r w:rsidR="008E1565"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E1565" w:rsidRPr="00C10753" w:rsidRDefault="00F66D89" w:rsidP="00F66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Перелік посад та професій </w:t>
      </w:r>
      <w:r w:rsidR="008E1565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працівників Одеського національного медичного університету, яким може проводитись доплата за суміщення професій (посад), виконання обов'язків  тимчасово відсутнього працівника, розширення зони обслуговування або збільшення обсягу виконуваних робіт у розмірі до 50 відсотків посадового окладу за основною посадою </w:t>
      </w: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0753" w:rsidRPr="00C10753" w:rsidRDefault="00C10753" w:rsidP="00F66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254" w:rsidRPr="00C10753" w:rsidRDefault="00C72254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15. </w:t>
      </w:r>
    </w:p>
    <w:p w:rsidR="00C72254" w:rsidRPr="00C10753" w:rsidRDefault="00C72254" w:rsidP="00C722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Перелік підрозділив та посад </w:t>
      </w:r>
      <w:r w:rsidRPr="00C10753">
        <w:rPr>
          <w:rFonts w:ascii="Times New Roman" w:eastAsia="Times New Roman" w:hAnsi="Times New Roman" w:cs="Times New Roman"/>
          <w:sz w:val="26"/>
          <w:szCs w:val="26"/>
        </w:rPr>
        <w:t xml:space="preserve">працівників 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A49B9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Стоматологічного</w:t>
      </w:r>
      <w:r w:rsidR="00E7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медичного центру</w:t>
      </w:r>
      <w:r w:rsidR="00AA49B9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>, «Ценру реконструктивної та відновної медицини», «Багатопрофільного</w:t>
      </w:r>
      <w:r w:rsidR="00E7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медичного центру», «Офтальмологічного медичного центру» </w:t>
      </w:r>
      <w:r w:rsidRPr="00C10753">
        <w:rPr>
          <w:rFonts w:ascii="Times New Roman" w:eastAsia="Times New Roman" w:hAnsi="Times New Roman" w:cs="Times New Roman"/>
          <w:sz w:val="26"/>
          <w:szCs w:val="26"/>
        </w:rPr>
        <w:t>Одеського національного медичного університету</w:t>
      </w:r>
      <w:r w:rsidR="00C107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10753">
        <w:rPr>
          <w:rFonts w:ascii="Times New Roman" w:eastAsia="Times New Roman" w:hAnsi="Times New Roman" w:cs="Times New Roman"/>
          <w:sz w:val="26"/>
          <w:szCs w:val="26"/>
        </w:rPr>
        <w:t>яким установлюється доплата в розмірі 10 відсотків посадового окладу (тарифної ставки)</w:t>
      </w:r>
    </w:p>
    <w:p w:rsidR="00C10753" w:rsidRPr="00C10753" w:rsidRDefault="00C10753" w:rsidP="00C722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72254" w:rsidRPr="00C10753" w:rsidRDefault="00C72254" w:rsidP="00C72254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16. </w:t>
      </w:r>
    </w:p>
    <w:p w:rsidR="00C72254" w:rsidRPr="00C10753" w:rsidRDefault="00C72254" w:rsidP="00C722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Перелік підрозділів та посад</w:t>
      </w:r>
      <w:r w:rsid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1249C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Стоматологічного</w:t>
      </w:r>
      <w:r w:rsidR="00E7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медичного центру</w:t>
      </w:r>
      <w:r w:rsidR="00D1249C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>, «Ценру реконструктивної та відновної медицини», «Багатопрофільного</w:t>
      </w:r>
      <w:r w:rsidR="00E7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медичного центру», «Офтальмологічного медичного центру» </w:t>
      </w: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Одеського національного медичного університету, робота на яких дає право на підвищення  посадових окладів (ставок) у зв’язку зі шкідливими і важкими умовами праці згідно додатку 3.  </w:t>
      </w:r>
    </w:p>
    <w:p w:rsidR="00C10753" w:rsidRPr="00C10753" w:rsidRDefault="00C10753" w:rsidP="00C722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753" w:rsidRPr="00C10753" w:rsidRDefault="00C10753" w:rsidP="00C10753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17. </w:t>
      </w:r>
    </w:p>
    <w:p w:rsidR="00C10753" w:rsidRDefault="00C10753" w:rsidP="00C10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Перелік підрозділів та посад</w:t>
      </w:r>
      <w:r w:rsidR="00D1249C" w:rsidRP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49C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посад</w:t>
      </w:r>
      <w:r w:rsid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r w:rsidR="00D1249C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Стоматологічного</w:t>
      </w:r>
      <w:r w:rsidR="00E7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медичного центру</w:t>
      </w:r>
      <w:r w:rsidR="00D1249C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>, «Ценру реконструктивної та відновної медицини», «Багатопрофільного</w:t>
      </w:r>
      <w:r w:rsidR="00E74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медичного центру», «Офтальмологічного медичного центру» </w:t>
      </w:r>
      <w:r w:rsidR="00D1249C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Одеського національного </w:t>
      </w: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медичного університету, робота на яких дає право на підвищення  посадових окладів (ставок) у зв’язку зі шкідливими і важкими умовами праці </w:t>
      </w:r>
    </w:p>
    <w:p w:rsidR="00C10753" w:rsidRPr="00C10753" w:rsidRDefault="00C10753" w:rsidP="00C10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підпункту 2.4.5.</w:t>
      </w:r>
    </w:p>
    <w:p w:rsidR="00C10753" w:rsidRPr="00C10753" w:rsidRDefault="00C10753" w:rsidP="00C722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753" w:rsidRPr="00C10753" w:rsidRDefault="00C10753" w:rsidP="00C10753">
      <w:pPr>
        <w:spacing w:after="43" w:line="24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753"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№ 18. </w:t>
      </w:r>
    </w:p>
    <w:p w:rsidR="00C10753" w:rsidRPr="00C10753" w:rsidRDefault="00D1249C" w:rsidP="00C10753">
      <w:pPr>
        <w:spacing w:after="43" w:line="24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Положення</w:t>
      </w:r>
      <w:r w:rsidR="00C10753" w:rsidRPr="00C10753">
        <w:rPr>
          <w:rFonts w:ascii="Times New Roman" w:eastAsia="Times New Roman" w:hAnsi="Times New Roman" w:cs="Times New Roman"/>
          <w:sz w:val="26"/>
          <w:szCs w:val="26"/>
        </w:rPr>
        <w:t xml:space="preserve"> виплати матеріальної допомого процівникам </w:t>
      </w:r>
      <w:r w:rsidR="00C10753" w:rsidRPr="00C1075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Одеського національного медичного університету.</w:t>
      </w:r>
    </w:p>
    <w:p w:rsidR="00C10753" w:rsidRPr="00C10753" w:rsidRDefault="00C10753" w:rsidP="00C722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4F19" w:rsidRDefault="00D1249C">
      <w:pPr>
        <w:rPr>
          <w:rFonts w:ascii="Times New Roman" w:hAnsi="Times New Roman" w:cs="Times New Roman"/>
          <w:b/>
          <w:sz w:val="26"/>
          <w:szCs w:val="26"/>
        </w:rPr>
      </w:pPr>
      <w:r w:rsidRPr="00D1249C">
        <w:rPr>
          <w:rFonts w:ascii="Times New Roman" w:hAnsi="Times New Roman" w:cs="Times New Roman"/>
          <w:b/>
          <w:sz w:val="26"/>
          <w:szCs w:val="26"/>
        </w:rPr>
        <w:t xml:space="preserve">          Додаток  № 19</w:t>
      </w:r>
    </w:p>
    <w:p w:rsidR="00F2521D" w:rsidRPr="00F2521D" w:rsidRDefault="00F2521D" w:rsidP="006F7C6C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Перелік посад </w:t>
      </w:r>
      <w:r w:rsidR="006F7C6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F2521D">
        <w:rPr>
          <w:rFonts w:ascii="Times New Roman" w:hAnsi="Times New Roman" w:cs="Times New Roman"/>
          <w:color w:val="auto"/>
          <w:sz w:val="26"/>
          <w:szCs w:val="26"/>
        </w:rPr>
        <w:t>рацівників « Стоматологічного</w:t>
      </w:r>
      <w:r w:rsidR="00E74B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2521D">
        <w:rPr>
          <w:rFonts w:ascii="Times New Roman" w:hAnsi="Times New Roman" w:cs="Times New Roman"/>
          <w:color w:val="auto"/>
          <w:sz w:val="26"/>
          <w:szCs w:val="26"/>
        </w:rPr>
        <w:t>медичного центру , «Ценру реконструктивної та відновної медицини», «Багатопрофільного</w:t>
      </w:r>
      <w:r w:rsidR="00E74B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2521D">
        <w:rPr>
          <w:rFonts w:ascii="Times New Roman" w:hAnsi="Times New Roman" w:cs="Times New Roman"/>
          <w:color w:val="auto"/>
          <w:sz w:val="26"/>
          <w:szCs w:val="26"/>
        </w:rPr>
        <w:t>медичного центру»,</w:t>
      </w:r>
      <w:r w:rsidR="006F7C6C">
        <w:rPr>
          <w:rFonts w:ascii="Times New Roman" w:hAnsi="Times New Roman" w:cs="Times New Roman"/>
          <w:color w:val="auto"/>
          <w:sz w:val="26"/>
          <w:szCs w:val="26"/>
        </w:rPr>
        <w:t xml:space="preserve"> «Офтальмологічного медичного центру»</w:t>
      </w:r>
      <w:r w:rsidRPr="00F2521D">
        <w:rPr>
          <w:rFonts w:ascii="Times New Roman" w:hAnsi="Times New Roman" w:cs="Times New Roman"/>
          <w:color w:val="auto"/>
          <w:sz w:val="26"/>
          <w:szCs w:val="26"/>
        </w:rPr>
        <w:t xml:space="preserve"> Одеського національного медичного університету,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F2521D">
        <w:rPr>
          <w:rFonts w:ascii="Times New Roman" w:hAnsi="Times New Roman" w:cs="Times New Roman"/>
          <w:color w:val="auto"/>
          <w:sz w:val="26"/>
          <w:szCs w:val="26"/>
        </w:rPr>
        <w:t xml:space="preserve">яким схемні посадові оклади підвищуються на 60 відсотків 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1249C" w:rsidRPr="0053428C" w:rsidRDefault="00D1249C">
      <w:pPr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:rsidR="0053428C" w:rsidRPr="0053428C" w:rsidRDefault="0053428C" w:rsidP="0053428C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1249C">
        <w:rPr>
          <w:rFonts w:ascii="Times New Roman" w:hAnsi="Times New Roman" w:cs="Times New Roman"/>
          <w:b/>
          <w:sz w:val="26"/>
          <w:szCs w:val="26"/>
        </w:rPr>
        <w:t xml:space="preserve">          Додаток  №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20</w:t>
      </w:r>
    </w:p>
    <w:p w:rsidR="0053428C" w:rsidRPr="0053428C" w:rsidRDefault="0053428C" w:rsidP="0053428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Професійні свята.</w:t>
      </w:r>
    </w:p>
    <w:p w:rsidR="006F7C6C" w:rsidRDefault="006F7C6C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</w:t>
      </w:r>
    </w:p>
    <w:p w:rsidR="006F7C6C" w:rsidRDefault="006F7C6C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Додаток № 21</w:t>
      </w:r>
    </w:p>
    <w:p w:rsidR="006F7C6C" w:rsidRDefault="006F7C6C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Перелік професій , посад  працівників «Офтальмологічного медичного центру»</w:t>
      </w:r>
      <w:r w:rsidR="00CC29D7">
        <w:rPr>
          <w:rFonts w:ascii="Times New Roman" w:hAnsi="Times New Roman" w:cs="Times New Roman"/>
          <w:color w:val="auto"/>
          <w:sz w:val="26"/>
          <w:szCs w:val="26"/>
        </w:rPr>
        <w:t>,робота на яких дає право на підвищення посадових окладів.</w:t>
      </w:r>
    </w:p>
    <w:p w:rsidR="00B450F4" w:rsidRDefault="00B450F4">
      <w:pPr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6F7C6C" w:rsidRDefault="006F7C6C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F7C6C" w:rsidRPr="00CC29D7" w:rsidRDefault="006F7C6C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CC29D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Додаток 22</w:t>
      </w:r>
    </w:p>
    <w:p w:rsidR="006F7C6C" w:rsidRPr="006F7C6C" w:rsidRDefault="006F7C6C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Перелік професій, посад працівників «Багатопрофільного медичного центру»</w:t>
      </w:r>
      <w:r w:rsidR="00CC29D7">
        <w:rPr>
          <w:rFonts w:ascii="Times New Roman" w:hAnsi="Times New Roman" w:cs="Times New Roman"/>
          <w:color w:val="auto"/>
          <w:sz w:val="26"/>
          <w:szCs w:val="26"/>
        </w:rPr>
        <w:t>, робота на  яких дає право на підвищення посадових окладів.</w:t>
      </w:r>
    </w:p>
    <w:sectPr w:rsidR="006F7C6C" w:rsidRPr="006F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22"/>
    <w:rsid w:val="000C4AE1"/>
    <w:rsid w:val="00122171"/>
    <w:rsid w:val="00160F5E"/>
    <w:rsid w:val="00484F19"/>
    <w:rsid w:val="0053428C"/>
    <w:rsid w:val="00551922"/>
    <w:rsid w:val="00644F3D"/>
    <w:rsid w:val="006F7C6C"/>
    <w:rsid w:val="008E1565"/>
    <w:rsid w:val="00AA49B9"/>
    <w:rsid w:val="00B450F4"/>
    <w:rsid w:val="00C10753"/>
    <w:rsid w:val="00C72254"/>
    <w:rsid w:val="00CC29D7"/>
    <w:rsid w:val="00D1249C"/>
    <w:rsid w:val="00D867CB"/>
    <w:rsid w:val="00DF593D"/>
    <w:rsid w:val="00E53406"/>
    <w:rsid w:val="00E74B5B"/>
    <w:rsid w:val="00ED1FC8"/>
    <w:rsid w:val="00F2521D"/>
    <w:rsid w:val="00F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22"/>
    <w:pPr>
      <w:spacing w:after="160" w:line="259" w:lineRule="auto"/>
    </w:pPr>
    <w:rPr>
      <w:rFonts w:ascii="Calibri" w:eastAsia="Calibri" w:hAnsi="Calibri" w:cs="Calibri"/>
      <w:color w:val="000000"/>
      <w:lang w:val="uk-UA" w:eastAsia="uk-UA"/>
    </w:rPr>
  </w:style>
  <w:style w:type="paragraph" w:styleId="1">
    <w:name w:val="heading 1"/>
    <w:next w:val="a"/>
    <w:link w:val="10"/>
    <w:uiPriority w:val="9"/>
    <w:unhideWhenUsed/>
    <w:qFormat/>
    <w:rsid w:val="00DF593D"/>
    <w:pPr>
      <w:keepNext/>
      <w:keepLines/>
      <w:spacing w:after="3" w:line="259" w:lineRule="auto"/>
      <w:outlineLvl w:val="0"/>
    </w:pPr>
    <w:rPr>
      <w:rFonts w:ascii="Calibri" w:eastAsia="Calibri" w:hAnsi="Calibri" w:cs="Calibri"/>
      <w:color w:val="1F4D78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3D"/>
    <w:rPr>
      <w:rFonts w:ascii="Calibri" w:eastAsia="Calibri" w:hAnsi="Calibri" w:cs="Calibri"/>
      <w:color w:val="1F4D78"/>
      <w:sz w:val="24"/>
      <w:lang w:val="uk-UA" w:eastAsia="uk-UA"/>
    </w:rPr>
  </w:style>
  <w:style w:type="paragraph" w:styleId="a3">
    <w:name w:val="No Spacing"/>
    <w:uiPriority w:val="1"/>
    <w:qFormat/>
    <w:rsid w:val="008E1565"/>
    <w:pPr>
      <w:spacing w:after="0" w:line="240" w:lineRule="auto"/>
    </w:pPr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22"/>
    <w:pPr>
      <w:spacing w:after="160" w:line="259" w:lineRule="auto"/>
    </w:pPr>
    <w:rPr>
      <w:rFonts w:ascii="Calibri" w:eastAsia="Calibri" w:hAnsi="Calibri" w:cs="Calibri"/>
      <w:color w:val="000000"/>
      <w:lang w:val="uk-UA" w:eastAsia="uk-UA"/>
    </w:rPr>
  </w:style>
  <w:style w:type="paragraph" w:styleId="1">
    <w:name w:val="heading 1"/>
    <w:next w:val="a"/>
    <w:link w:val="10"/>
    <w:uiPriority w:val="9"/>
    <w:unhideWhenUsed/>
    <w:qFormat/>
    <w:rsid w:val="00DF593D"/>
    <w:pPr>
      <w:keepNext/>
      <w:keepLines/>
      <w:spacing w:after="3" w:line="259" w:lineRule="auto"/>
      <w:outlineLvl w:val="0"/>
    </w:pPr>
    <w:rPr>
      <w:rFonts w:ascii="Calibri" w:eastAsia="Calibri" w:hAnsi="Calibri" w:cs="Calibri"/>
      <w:color w:val="1F4D78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3D"/>
    <w:rPr>
      <w:rFonts w:ascii="Calibri" w:eastAsia="Calibri" w:hAnsi="Calibri" w:cs="Calibri"/>
      <w:color w:val="1F4D78"/>
      <w:sz w:val="24"/>
      <w:lang w:val="uk-UA" w:eastAsia="uk-UA"/>
    </w:rPr>
  </w:style>
  <w:style w:type="paragraph" w:styleId="a3">
    <w:name w:val="No Spacing"/>
    <w:uiPriority w:val="1"/>
    <w:qFormat/>
    <w:rsid w:val="008E1565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F060-6FF4-4FA2-ABF1-A335348D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sum64</dc:creator>
  <cp:lastModifiedBy>sum64</cp:lastModifiedBy>
  <cp:revision>10</cp:revision>
  <cp:lastPrinted>2017-12-27T18:39:00Z</cp:lastPrinted>
  <dcterms:created xsi:type="dcterms:W3CDTF">2017-12-01T13:20:00Z</dcterms:created>
  <dcterms:modified xsi:type="dcterms:W3CDTF">2017-12-27T19:39:00Z</dcterms:modified>
</cp:coreProperties>
</file>